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5A5FF" w14:textId="77777777" w:rsidR="0073288C" w:rsidRPr="0085522C" w:rsidRDefault="0073288C" w:rsidP="009D4412">
      <w:pPr>
        <w:pStyle w:val="af2"/>
        <w:spacing w:after="240"/>
        <w:jc w:val="center"/>
        <w:rPr>
          <w:rFonts w:ascii="바탕체" w:eastAsia="바탕체" w:hAnsi="바탕체" w:cs="한컴바탕"/>
        </w:rPr>
      </w:pPr>
      <w:proofErr w:type="spellStart"/>
      <w:r w:rsidRPr="0085522C">
        <w:rPr>
          <w:rFonts w:ascii="바탕체" w:eastAsia="바탕체" w:hAnsi="바탕체" w:cs="한컴바탕" w:hint="eastAsia"/>
          <w:sz w:val="30"/>
          <w:szCs w:val="30"/>
        </w:rPr>
        <w:t>세무학석사</w:t>
      </w:r>
      <w:proofErr w:type="spellEnd"/>
      <w:r w:rsidRPr="0085522C">
        <w:rPr>
          <w:rFonts w:ascii="바탕체" w:eastAsia="바탕체" w:hAnsi="바탕체" w:cs="한컴바탕" w:hint="eastAsia"/>
          <w:sz w:val="30"/>
          <w:szCs w:val="30"/>
        </w:rPr>
        <w:t xml:space="preserve"> 학위논문</w:t>
      </w:r>
    </w:p>
    <w:p w14:paraId="17B787A9" w14:textId="77777777" w:rsidR="0073288C" w:rsidRPr="0085522C" w:rsidRDefault="0073288C" w:rsidP="009D4412">
      <w:pPr>
        <w:pStyle w:val="af3"/>
        <w:spacing w:after="240" w:line="432" w:lineRule="auto"/>
        <w:ind w:firstLine="0"/>
        <w:rPr>
          <w:rFonts w:ascii="바탕체" w:eastAsia="바탕체" w:hAnsi="바탕체" w:cs="한컴바탕"/>
          <w:b/>
          <w:bCs/>
          <w:spacing w:val="-28"/>
          <w:sz w:val="30"/>
          <w:szCs w:val="30"/>
        </w:rPr>
      </w:pPr>
    </w:p>
    <w:p w14:paraId="70ADC25F" w14:textId="02630D65" w:rsidR="002E2F64" w:rsidRPr="0085522C" w:rsidRDefault="0073288C" w:rsidP="009D4412">
      <w:pPr>
        <w:pStyle w:val="af3"/>
        <w:spacing w:after="240" w:line="360" w:lineRule="auto"/>
        <w:ind w:firstLine="0"/>
        <w:jc w:val="center"/>
        <w:rPr>
          <w:rFonts w:ascii="바탕체" w:eastAsia="바탕체" w:hAnsi="바탕체" w:cs="한컴바탕"/>
          <w:b/>
          <w:bCs/>
          <w:spacing w:val="-28"/>
          <w:sz w:val="44"/>
          <w:szCs w:val="44"/>
        </w:rPr>
      </w:pPr>
      <w:commentRangeStart w:id="0"/>
      <w:r w:rsidRPr="0085522C">
        <w:rPr>
          <w:rFonts w:ascii="바탕체" w:eastAsia="바탕체" w:hAnsi="바탕체" w:cs="한컴바탕" w:hint="eastAsia"/>
          <w:b/>
          <w:bCs/>
          <w:spacing w:val="-28"/>
          <w:sz w:val="44"/>
          <w:szCs w:val="44"/>
        </w:rPr>
        <w:t>건강보험 피부양자 자격이 개인의 투자 포트폴리오에 미치는 영향</w:t>
      </w:r>
      <w:commentRangeEnd w:id="0"/>
      <w:r w:rsidR="001E7898">
        <w:rPr>
          <w:rStyle w:val="ab"/>
          <w:rFonts w:asciiTheme="minorHAnsi" w:eastAsiaTheme="minorEastAsia" w:hAnsiTheme="minorHAnsi" w:cstheme="minorBidi"/>
          <w:color w:val="auto"/>
          <w:kern w:val="2"/>
        </w:rPr>
        <w:commentReference w:id="0"/>
      </w:r>
    </w:p>
    <w:p w14:paraId="33CE5286" w14:textId="6B12E6CC" w:rsidR="0073288C" w:rsidRPr="009D4412" w:rsidRDefault="0073288C" w:rsidP="009D4412">
      <w:pPr>
        <w:pStyle w:val="af3"/>
        <w:spacing w:after="240" w:line="360" w:lineRule="auto"/>
        <w:ind w:firstLine="0"/>
        <w:jc w:val="center"/>
        <w:rPr>
          <w:rFonts w:ascii="Arial" w:eastAsia="문체부 제목 바탕체" w:hAnsi="Arial" w:cs="Arial"/>
          <w:b/>
          <w:bCs/>
          <w:sz w:val="38"/>
          <w:szCs w:val="38"/>
        </w:rPr>
      </w:pPr>
      <w:r w:rsidRPr="009D4412">
        <w:rPr>
          <w:rFonts w:ascii="Arial" w:eastAsia="문체부 제목 바탕체" w:hAnsi="Arial" w:cs="Arial"/>
          <w:b/>
          <w:bCs/>
          <w:sz w:val="38"/>
          <w:szCs w:val="38"/>
        </w:rPr>
        <w:t xml:space="preserve">The Impact of National Health Insurance Service's </w:t>
      </w:r>
      <w:proofErr w:type="spellStart"/>
      <w:proofErr w:type="gramStart"/>
      <w:r w:rsidRPr="009D4412">
        <w:rPr>
          <w:rFonts w:ascii="Arial" w:eastAsia="문체부 제목 바탕체" w:hAnsi="Arial" w:cs="Arial"/>
          <w:b/>
          <w:bCs/>
          <w:sz w:val="38"/>
          <w:szCs w:val="38"/>
        </w:rPr>
        <w:t>dependants</w:t>
      </w:r>
      <w:proofErr w:type="spellEnd"/>
      <w:proofErr w:type="gramEnd"/>
      <w:r w:rsidRPr="009D4412">
        <w:rPr>
          <w:rFonts w:ascii="Arial" w:eastAsia="문체부 제목 바탕체" w:hAnsi="Arial" w:cs="Arial"/>
          <w:b/>
          <w:bCs/>
          <w:sz w:val="38"/>
          <w:szCs w:val="38"/>
        </w:rPr>
        <w:t xml:space="preserve"> eligibility </w:t>
      </w:r>
      <w:r w:rsidR="004D16A0" w:rsidRPr="009D4412">
        <w:rPr>
          <w:rFonts w:ascii="Arial" w:eastAsia="문체부 제목 바탕체" w:hAnsi="Arial" w:cs="Arial"/>
          <w:b/>
          <w:bCs/>
          <w:sz w:val="38"/>
          <w:szCs w:val="38"/>
        </w:rPr>
        <w:br/>
      </w:r>
      <w:r w:rsidRPr="009D4412">
        <w:rPr>
          <w:rFonts w:ascii="Arial" w:eastAsia="문체부 제목 바탕체" w:hAnsi="Arial" w:cs="Arial"/>
          <w:b/>
          <w:bCs/>
          <w:sz w:val="38"/>
          <w:szCs w:val="38"/>
        </w:rPr>
        <w:t>on an Individual's Investment Portfolio</w:t>
      </w:r>
    </w:p>
    <w:p w14:paraId="5BEC3143" w14:textId="77777777" w:rsidR="006B6D34" w:rsidRDefault="006B6D34" w:rsidP="009D4412">
      <w:pPr>
        <w:pStyle w:val="af3"/>
        <w:spacing w:after="240" w:line="276" w:lineRule="auto"/>
        <w:jc w:val="center"/>
        <w:rPr>
          <w:rFonts w:ascii="문체부 제목 바탕체" w:eastAsia="문체부 제목 바탕체" w:hAnsi="한컴바탕" w:cs="한컴바탕"/>
          <w:b/>
          <w:bCs/>
          <w:sz w:val="32"/>
          <w:szCs w:val="32"/>
        </w:rPr>
      </w:pPr>
    </w:p>
    <w:p w14:paraId="612B43F9" w14:textId="77777777" w:rsidR="006B6D34" w:rsidRDefault="006B6D34" w:rsidP="009D4412">
      <w:pPr>
        <w:pStyle w:val="af3"/>
        <w:spacing w:after="240" w:line="276" w:lineRule="auto"/>
        <w:jc w:val="center"/>
        <w:rPr>
          <w:rFonts w:ascii="문체부 제목 바탕체" w:eastAsia="문체부 제목 바탕체" w:hAnsi="한컴바탕" w:cs="한컴바탕"/>
          <w:b/>
          <w:bCs/>
          <w:sz w:val="32"/>
          <w:szCs w:val="32"/>
        </w:rPr>
      </w:pPr>
    </w:p>
    <w:p w14:paraId="2C1DB72E" w14:textId="77777777" w:rsidR="006B6D34" w:rsidRPr="0085522C" w:rsidRDefault="006B6D34" w:rsidP="009D4412">
      <w:pPr>
        <w:pStyle w:val="af3"/>
        <w:spacing w:after="240" w:line="276" w:lineRule="auto"/>
        <w:jc w:val="center"/>
        <w:rPr>
          <w:rFonts w:ascii="바탕체" w:eastAsia="바탕체" w:hAnsi="바탕체" w:cs="한컴바탕"/>
          <w:b/>
          <w:bCs/>
          <w:sz w:val="32"/>
          <w:szCs w:val="32"/>
        </w:rPr>
      </w:pPr>
    </w:p>
    <w:p w14:paraId="4AB3CE77" w14:textId="47287B8F" w:rsidR="0073288C" w:rsidRPr="0085522C" w:rsidRDefault="0073288C" w:rsidP="009D4412">
      <w:pPr>
        <w:pStyle w:val="af3"/>
        <w:spacing w:after="240"/>
        <w:ind w:firstLine="0"/>
        <w:jc w:val="center"/>
        <w:rPr>
          <w:rFonts w:ascii="바탕체" w:eastAsia="바탕체" w:hAnsi="바탕체" w:cs="한컴바탕"/>
          <w:b/>
          <w:bCs/>
          <w:sz w:val="30"/>
          <w:szCs w:val="30"/>
        </w:rPr>
      </w:pPr>
      <w:r w:rsidRPr="0085522C">
        <w:rPr>
          <w:rFonts w:ascii="바탕체" w:eastAsia="바탕체" w:hAnsi="바탕체" w:cs="한컴바탕" w:hint="eastAsia"/>
          <w:b/>
          <w:bCs/>
          <w:sz w:val="30"/>
          <w:szCs w:val="30"/>
        </w:rPr>
        <w:t>20</w:t>
      </w:r>
      <w:r w:rsidR="007929FF" w:rsidRPr="0085522C">
        <w:rPr>
          <w:rFonts w:ascii="바탕체" w:eastAsia="바탕체" w:hAnsi="바탕체" w:cs="한컴바탕" w:hint="eastAsia"/>
          <w:b/>
          <w:bCs/>
          <w:sz w:val="30"/>
          <w:szCs w:val="30"/>
        </w:rPr>
        <w:t>2</w:t>
      </w:r>
      <w:r w:rsidR="00E569AB" w:rsidRPr="0085522C">
        <w:rPr>
          <w:rFonts w:ascii="바탕체" w:eastAsia="바탕체" w:hAnsi="바탕체" w:cs="한컴바탕" w:hint="eastAsia"/>
          <w:b/>
          <w:bCs/>
          <w:sz w:val="30"/>
          <w:szCs w:val="30"/>
        </w:rPr>
        <w:t>4</w:t>
      </w:r>
      <w:r w:rsidRPr="0085522C">
        <w:rPr>
          <w:rFonts w:ascii="바탕체" w:eastAsia="바탕체" w:hAnsi="바탕체" w:cs="한컴바탕" w:hint="eastAsia"/>
          <w:b/>
          <w:bCs/>
          <w:sz w:val="30"/>
          <w:szCs w:val="30"/>
        </w:rPr>
        <w:t xml:space="preserve">년 </w:t>
      </w:r>
      <w:r w:rsidR="007929FF" w:rsidRPr="0085522C">
        <w:rPr>
          <w:rFonts w:ascii="바탕체" w:eastAsia="바탕체" w:hAnsi="바탕체" w:cs="한컴바탕" w:hint="eastAsia"/>
          <w:b/>
          <w:bCs/>
          <w:sz w:val="30"/>
          <w:szCs w:val="30"/>
        </w:rPr>
        <w:t>2</w:t>
      </w:r>
      <w:r w:rsidRPr="0085522C">
        <w:rPr>
          <w:rFonts w:ascii="바탕체" w:eastAsia="바탕체" w:hAnsi="바탕체" w:cs="한컴바탕" w:hint="eastAsia"/>
          <w:b/>
          <w:bCs/>
          <w:sz w:val="30"/>
          <w:szCs w:val="30"/>
        </w:rPr>
        <w:t>월</w:t>
      </w:r>
    </w:p>
    <w:p w14:paraId="6F047735" w14:textId="77777777" w:rsidR="0073288C" w:rsidRPr="0085522C" w:rsidRDefault="0073288C" w:rsidP="009D4412">
      <w:pPr>
        <w:pStyle w:val="af3"/>
        <w:spacing w:after="240"/>
        <w:ind w:firstLine="0"/>
        <w:jc w:val="center"/>
        <w:rPr>
          <w:rFonts w:ascii="바탕체" w:eastAsia="바탕체" w:hAnsi="바탕체" w:cs="한컴바탕"/>
          <w:b/>
          <w:bCs/>
          <w:sz w:val="30"/>
          <w:szCs w:val="30"/>
        </w:rPr>
      </w:pPr>
      <w:r w:rsidRPr="0085522C">
        <w:rPr>
          <w:rFonts w:ascii="바탕체" w:eastAsia="바탕체" w:hAnsi="바탕체" w:cs="한컴바탕" w:hint="eastAsia"/>
          <w:b/>
          <w:bCs/>
          <w:sz w:val="30"/>
          <w:szCs w:val="30"/>
        </w:rPr>
        <w:t>서울시립대학교 세무전문대학원</w:t>
      </w:r>
    </w:p>
    <w:p w14:paraId="545CAD5E" w14:textId="77777777" w:rsidR="007929FF" w:rsidRPr="0085522C" w:rsidRDefault="007929FF" w:rsidP="009D4412">
      <w:pPr>
        <w:pStyle w:val="af3"/>
        <w:spacing w:after="240"/>
        <w:ind w:firstLine="0"/>
        <w:jc w:val="center"/>
        <w:rPr>
          <w:rFonts w:ascii="바탕체" w:eastAsia="바탕체" w:hAnsi="바탕체" w:cs="한컴바탕"/>
          <w:b/>
          <w:bCs/>
          <w:sz w:val="30"/>
          <w:szCs w:val="30"/>
        </w:rPr>
        <w:sectPr w:rsidR="007929FF" w:rsidRPr="0085522C" w:rsidSect="00977B13">
          <w:footerReference w:type="default" r:id="rId12"/>
          <w:pgSz w:w="10490" w:h="14459" w:code="13"/>
          <w:pgMar w:top="1701" w:right="1418" w:bottom="1701" w:left="1418" w:header="851" w:footer="992" w:gutter="0"/>
          <w:cols w:space="425"/>
          <w:titlePg/>
          <w:docGrid w:linePitch="360"/>
        </w:sectPr>
      </w:pPr>
      <w:r w:rsidRPr="0085522C">
        <w:rPr>
          <w:rFonts w:ascii="바탕체" w:eastAsia="바탕체" w:hAnsi="바탕체" w:cs="한컴바탕" w:hint="eastAsia"/>
          <w:b/>
          <w:bCs/>
          <w:sz w:val="30"/>
          <w:szCs w:val="30"/>
        </w:rPr>
        <w:t>정</w:t>
      </w:r>
      <w:r w:rsidR="0073288C" w:rsidRPr="0085522C">
        <w:rPr>
          <w:rFonts w:ascii="바탕체" w:eastAsia="바탕체" w:hAnsi="바탕체" w:cs="한컴바탕" w:hint="eastAsia"/>
          <w:b/>
          <w:bCs/>
          <w:sz w:val="30"/>
          <w:szCs w:val="30"/>
        </w:rPr>
        <w:t xml:space="preserve"> </w:t>
      </w:r>
      <w:r w:rsidRPr="0085522C">
        <w:rPr>
          <w:rFonts w:ascii="바탕체" w:eastAsia="바탕체" w:hAnsi="바탕체" w:cs="한컴바탕" w:hint="eastAsia"/>
          <w:b/>
          <w:bCs/>
          <w:sz w:val="30"/>
          <w:szCs w:val="30"/>
        </w:rPr>
        <w:t>상</w:t>
      </w:r>
      <w:r w:rsidR="0073288C" w:rsidRPr="0085522C">
        <w:rPr>
          <w:rFonts w:ascii="바탕체" w:eastAsia="바탕체" w:hAnsi="바탕체" w:cs="한컴바탕" w:hint="eastAsia"/>
          <w:b/>
          <w:bCs/>
          <w:sz w:val="30"/>
          <w:szCs w:val="30"/>
        </w:rPr>
        <w:t xml:space="preserve"> </w:t>
      </w:r>
      <w:r w:rsidRPr="0085522C">
        <w:rPr>
          <w:rFonts w:ascii="바탕체" w:eastAsia="바탕체" w:hAnsi="바탕체" w:cs="한컴바탕" w:hint="eastAsia"/>
          <w:b/>
          <w:bCs/>
          <w:sz w:val="30"/>
          <w:szCs w:val="30"/>
        </w:rPr>
        <w:t>훈</w:t>
      </w:r>
    </w:p>
    <w:p w14:paraId="2C2E18CF" w14:textId="1799FA54" w:rsidR="007929FF" w:rsidRPr="0085522C" w:rsidRDefault="007929FF" w:rsidP="009D4412">
      <w:pPr>
        <w:pStyle w:val="af3"/>
        <w:spacing w:after="240" w:line="360" w:lineRule="auto"/>
        <w:ind w:firstLine="0"/>
        <w:jc w:val="center"/>
        <w:rPr>
          <w:rFonts w:ascii="바탕체" w:eastAsia="바탕체" w:hAnsi="바탕체" w:cs="한컴바탕"/>
          <w:b/>
          <w:bCs/>
          <w:spacing w:val="-28"/>
          <w:sz w:val="44"/>
          <w:szCs w:val="44"/>
        </w:rPr>
      </w:pPr>
      <w:r w:rsidRPr="0085522C">
        <w:rPr>
          <w:rFonts w:ascii="바탕체" w:eastAsia="바탕체" w:hAnsi="바탕체" w:cs="한컴바탕" w:hint="eastAsia"/>
          <w:b/>
          <w:bCs/>
          <w:spacing w:val="-28"/>
          <w:sz w:val="44"/>
          <w:szCs w:val="44"/>
        </w:rPr>
        <w:lastRenderedPageBreak/>
        <w:t>건강보험 피부양자 자격이 개인의 투자 포트폴리오에 미치는 영향</w:t>
      </w:r>
    </w:p>
    <w:p w14:paraId="1C54B411" w14:textId="1FEE034A" w:rsidR="007929FF" w:rsidRPr="0085522C" w:rsidRDefault="007929FF" w:rsidP="009D4412">
      <w:pPr>
        <w:pStyle w:val="af3"/>
        <w:spacing w:after="240" w:line="276" w:lineRule="auto"/>
        <w:ind w:firstLine="0"/>
        <w:jc w:val="center"/>
        <w:rPr>
          <w:rFonts w:ascii="바탕체" w:eastAsia="바탕체" w:hAnsi="바탕체"/>
          <w:b/>
          <w:bCs/>
          <w:sz w:val="30"/>
          <w:szCs w:val="30"/>
        </w:rPr>
      </w:pPr>
    </w:p>
    <w:p w14:paraId="48F2F25F" w14:textId="77777777" w:rsidR="007929FF" w:rsidRPr="0085522C" w:rsidRDefault="007929FF" w:rsidP="009D4412">
      <w:pPr>
        <w:pStyle w:val="af3"/>
        <w:spacing w:after="240" w:line="276" w:lineRule="auto"/>
        <w:ind w:firstLine="0"/>
        <w:jc w:val="center"/>
        <w:rPr>
          <w:rFonts w:ascii="바탕체" w:eastAsia="바탕체" w:hAnsi="바탕체"/>
          <w:b/>
          <w:bCs/>
          <w:sz w:val="30"/>
          <w:szCs w:val="30"/>
        </w:rPr>
      </w:pPr>
    </w:p>
    <w:p w14:paraId="2B48FDA8" w14:textId="37A8B021" w:rsidR="007929FF" w:rsidRPr="0085522C" w:rsidRDefault="005D00D6" w:rsidP="009D4412">
      <w:pPr>
        <w:pStyle w:val="af3"/>
        <w:spacing w:after="240"/>
        <w:ind w:firstLine="0"/>
        <w:jc w:val="center"/>
        <w:rPr>
          <w:rFonts w:ascii="바탕체" w:eastAsia="바탕체" w:hAnsi="바탕체"/>
          <w:sz w:val="30"/>
          <w:szCs w:val="30"/>
        </w:rPr>
      </w:pPr>
      <w:r w:rsidRPr="0085522C">
        <w:rPr>
          <w:rFonts w:ascii="바탕체" w:eastAsia="바탕체" w:hAnsi="바탕체" w:hint="eastAsia"/>
          <w:b/>
          <w:bCs/>
          <w:sz w:val="30"/>
          <w:szCs w:val="30"/>
        </w:rPr>
        <w:t>지도교수 전</w:t>
      </w:r>
      <w:r w:rsidR="001B7E43" w:rsidRPr="0085522C">
        <w:rPr>
          <w:rFonts w:ascii="바탕체" w:eastAsia="바탕체" w:hAnsi="바탕체" w:hint="eastAsia"/>
          <w:b/>
          <w:bCs/>
          <w:sz w:val="30"/>
          <w:szCs w:val="30"/>
        </w:rPr>
        <w:t xml:space="preserve"> </w:t>
      </w:r>
      <w:r w:rsidRPr="0085522C">
        <w:rPr>
          <w:rFonts w:ascii="바탕체" w:eastAsia="바탕체" w:hAnsi="바탕체" w:hint="eastAsia"/>
          <w:b/>
          <w:bCs/>
          <w:sz w:val="30"/>
          <w:szCs w:val="30"/>
        </w:rPr>
        <w:t>병</w:t>
      </w:r>
      <w:r w:rsidR="001B7E43" w:rsidRPr="0085522C">
        <w:rPr>
          <w:rFonts w:ascii="바탕체" w:eastAsia="바탕체" w:hAnsi="바탕체" w:hint="eastAsia"/>
          <w:b/>
          <w:bCs/>
          <w:sz w:val="30"/>
          <w:szCs w:val="30"/>
        </w:rPr>
        <w:t xml:space="preserve"> </w:t>
      </w:r>
      <w:r w:rsidRPr="0085522C">
        <w:rPr>
          <w:rFonts w:ascii="바탕체" w:eastAsia="바탕체" w:hAnsi="바탕체" w:hint="eastAsia"/>
          <w:b/>
          <w:bCs/>
          <w:sz w:val="30"/>
          <w:szCs w:val="30"/>
        </w:rPr>
        <w:t>욱</w:t>
      </w:r>
    </w:p>
    <w:p w14:paraId="5CF97A5E" w14:textId="77777777" w:rsidR="005D00D6" w:rsidRPr="0085522C" w:rsidRDefault="005D00D6" w:rsidP="009D4412">
      <w:pPr>
        <w:pStyle w:val="af3"/>
        <w:spacing w:after="240" w:line="276" w:lineRule="auto"/>
        <w:ind w:firstLine="0"/>
        <w:jc w:val="center"/>
        <w:rPr>
          <w:rFonts w:ascii="바탕체" w:eastAsia="바탕체" w:hAnsi="바탕체"/>
          <w:b/>
          <w:bCs/>
          <w:sz w:val="30"/>
          <w:szCs w:val="30"/>
        </w:rPr>
      </w:pPr>
    </w:p>
    <w:p w14:paraId="2B44413D" w14:textId="77777777" w:rsidR="001B7E43" w:rsidRPr="0085522C" w:rsidRDefault="001B7E43" w:rsidP="009D4412">
      <w:pPr>
        <w:pStyle w:val="af3"/>
        <w:spacing w:after="240" w:line="276" w:lineRule="auto"/>
        <w:ind w:firstLine="0"/>
        <w:jc w:val="center"/>
        <w:rPr>
          <w:rFonts w:ascii="바탕체" w:eastAsia="바탕체" w:hAnsi="바탕체"/>
          <w:b/>
          <w:bCs/>
          <w:sz w:val="30"/>
          <w:szCs w:val="30"/>
        </w:rPr>
      </w:pPr>
    </w:p>
    <w:p w14:paraId="3AA7617A" w14:textId="09860454" w:rsidR="007929FF" w:rsidRPr="0085522C" w:rsidRDefault="005D00D6" w:rsidP="009D4412">
      <w:pPr>
        <w:pStyle w:val="af3"/>
        <w:spacing w:after="240" w:line="360" w:lineRule="auto"/>
        <w:ind w:firstLine="0"/>
        <w:jc w:val="center"/>
        <w:rPr>
          <w:rFonts w:ascii="바탕체" w:eastAsia="바탕체" w:hAnsi="바탕체"/>
          <w:b/>
          <w:bCs/>
          <w:sz w:val="30"/>
          <w:szCs w:val="30"/>
        </w:rPr>
      </w:pPr>
      <w:r w:rsidRPr="0085522C">
        <w:rPr>
          <w:rFonts w:ascii="바탕체" w:eastAsia="바탕체" w:hAnsi="바탕체" w:hint="eastAsia"/>
          <w:b/>
          <w:bCs/>
          <w:sz w:val="30"/>
          <w:szCs w:val="30"/>
        </w:rPr>
        <w:t>이 논문을 석사학위 논문으로 제출함</w:t>
      </w:r>
    </w:p>
    <w:p w14:paraId="4253460F" w14:textId="77777777" w:rsidR="007929FF" w:rsidRPr="0085522C" w:rsidRDefault="007929FF" w:rsidP="009D4412">
      <w:pPr>
        <w:pStyle w:val="af3"/>
        <w:spacing w:after="240" w:line="276" w:lineRule="auto"/>
        <w:ind w:firstLine="0"/>
        <w:jc w:val="center"/>
        <w:rPr>
          <w:rFonts w:ascii="바탕체" w:eastAsia="바탕체" w:hAnsi="바탕체"/>
          <w:b/>
          <w:bCs/>
          <w:sz w:val="30"/>
          <w:szCs w:val="30"/>
        </w:rPr>
      </w:pPr>
    </w:p>
    <w:p w14:paraId="363C95C2" w14:textId="77777777" w:rsidR="001B7E43" w:rsidRPr="0085522C" w:rsidRDefault="001B7E43" w:rsidP="009D4412">
      <w:pPr>
        <w:pStyle w:val="af3"/>
        <w:spacing w:after="240" w:line="276" w:lineRule="auto"/>
        <w:ind w:firstLine="0"/>
        <w:jc w:val="center"/>
        <w:rPr>
          <w:rFonts w:ascii="바탕체" w:eastAsia="바탕체" w:hAnsi="바탕체"/>
          <w:b/>
          <w:bCs/>
          <w:sz w:val="30"/>
          <w:szCs w:val="30"/>
        </w:rPr>
      </w:pPr>
    </w:p>
    <w:p w14:paraId="2FA75CD7" w14:textId="15674857" w:rsidR="003D2594" w:rsidRPr="0085522C" w:rsidRDefault="003D2594" w:rsidP="009D4412">
      <w:pPr>
        <w:pStyle w:val="af3"/>
        <w:spacing w:after="240"/>
        <w:ind w:firstLine="0"/>
        <w:jc w:val="center"/>
        <w:rPr>
          <w:rFonts w:ascii="바탕체" w:eastAsia="바탕체" w:hAnsi="바탕체"/>
          <w:b/>
          <w:bCs/>
          <w:sz w:val="30"/>
          <w:szCs w:val="30"/>
        </w:rPr>
      </w:pPr>
      <w:r w:rsidRPr="0085522C">
        <w:rPr>
          <w:rFonts w:ascii="바탕체" w:eastAsia="바탕체" w:hAnsi="바탕체" w:hint="eastAsia"/>
          <w:b/>
          <w:bCs/>
          <w:sz w:val="30"/>
          <w:szCs w:val="30"/>
        </w:rPr>
        <w:t xml:space="preserve">2023년 </w:t>
      </w:r>
      <w:r w:rsidR="00E569AB" w:rsidRPr="0085522C">
        <w:rPr>
          <w:rFonts w:ascii="바탕체" w:eastAsia="바탕체" w:hAnsi="바탕체" w:hint="eastAsia"/>
          <w:b/>
          <w:bCs/>
          <w:sz w:val="30"/>
          <w:szCs w:val="30"/>
        </w:rPr>
        <w:t>1</w:t>
      </w:r>
      <w:r w:rsidRPr="0085522C">
        <w:rPr>
          <w:rFonts w:ascii="바탕체" w:eastAsia="바탕체" w:hAnsi="바탕체" w:hint="eastAsia"/>
          <w:b/>
          <w:bCs/>
          <w:sz w:val="30"/>
          <w:szCs w:val="30"/>
        </w:rPr>
        <w:t>2월</w:t>
      </w:r>
    </w:p>
    <w:p w14:paraId="45786078" w14:textId="364EE60E" w:rsidR="003D2594" w:rsidRPr="0085522C" w:rsidRDefault="003D2594" w:rsidP="009D4412">
      <w:pPr>
        <w:pStyle w:val="af3"/>
        <w:spacing w:after="240"/>
        <w:ind w:firstLine="0"/>
        <w:jc w:val="center"/>
        <w:rPr>
          <w:rFonts w:ascii="바탕체" w:eastAsia="바탕체" w:hAnsi="바탕체"/>
          <w:b/>
          <w:bCs/>
          <w:sz w:val="30"/>
          <w:szCs w:val="30"/>
        </w:rPr>
      </w:pPr>
      <w:r w:rsidRPr="0085522C">
        <w:rPr>
          <w:rFonts w:ascii="바탕체" w:eastAsia="바탕체" w:hAnsi="바탕체" w:hint="eastAsia"/>
          <w:b/>
          <w:bCs/>
          <w:sz w:val="30"/>
          <w:szCs w:val="30"/>
        </w:rPr>
        <w:t>서울시립대학교 세무전문대학원</w:t>
      </w:r>
    </w:p>
    <w:p w14:paraId="3619BA87" w14:textId="77777777" w:rsidR="003D2594" w:rsidRPr="0085522C" w:rsidRDefault="003D2594" w:rsidP="009D4412">
      <w:pPr>
        <w:pStyle w:val="af3"/>
        <w:spacing w:after="240"/>
        <w:ind w:firstLine="0"/>
        <w:jc w:val="center"/>
        <w:rPr>
          <w:rFonts w:ascii="바탕체" w:eastAsia="바탕체" w:hAnsi="바탕체"/>
          <w:b/>
          <w:bCs/>
          <w:sz w:val="30"/>
          <w:szCs w:val="30"/>
        </w:rPr>
        <w:sectPr w:rsidR="003D2594" w:rsidRPr="0085522C" w:rsidSect="00977B13">
          <w:footerReference w:type="default" r:id="rId13"/>
          <w:pgSz w:w="10490" w:h="14459"/>
          <w:pgMar w:top="1701" w:right="1418" w:bottom="1701" w:left="1418" w:header="851" w:footer="992" w:gutter="0"/>
          <w:cols w:space="425"/>
          <w:titlePg/>
          <w:docGrid w:linePitch="360"/>
        </w:sectPr>
      </w:pPr>
      <w:r w:rsidRPr="0085522C">
        <w:rPr>
          <w:rFonts w:ascii="바탕체" w:eastAsia="바탕체" w:hAnsi="바탕체" w:hint="eastAsia"/>
          <w:b/>
          <w:bCs/>
          <w:sz w:val="30"/>
          <w:szCs w:val="30"/>
        </w:rPr>
        <w:t>정 상 훈</w:t>
      </w:r>
    </w:p>
    <w:p w14:paraId="60C5748B" w14:textId="0471AAE6" w:rsidR="005A2E74" w:rsidRPr="00AD0920" w:rsidRDefault="001C008C" w:rsidP="009D4412">
      <w:pPr>
        <w:pStyle w:val="af3"/>
        <w:ind w:firstLine="0"/>
        <w:jc w:val="center"/>
        <w:rPr>
          <w:rFonts w:asciiTheme="majorEastAsia" w:eastAsiaTheme="majorEastAsia" w:hAnsiTheme="majorEastAsia"/>
        </w:rPr>
      </w:pPr>
      <w:r w:rsidRPr="00AD0920">
        <w:rPr>
          <w:rFonts w:asciiTheme="majorEastAsia" w:eastAsiaTheme="majorEastAsia" w:hAnsiTheme="majorEastAsia" w:hint="eastAsia"/>
          <w:b/>
          <w:spacing w:val="10"/>
          <w:sz w:val="32"/>
        </w:rPr>
        <w:lastRenderedPageBreak/>
        <w:t>정상훈</w:t>
      </w:r>
      <w:r w:rsidR="005A2E74" w:rsidRPr="00AD0920">
        <w:rPr>
          <w:rFonts w:asciiTheme="majorEastAsia" w:eastAsiaTheme="majorEastAsia" w:hAnsiTheme="majorEastAsia"/>
          <w:b/>
          <w:spacing w:val="10"/>
          <w:sz w:val="32"/>
        </w:rPr>
        <w:t>의</w:t>
      </w:r>
      <w:r w:rsidR="005A2E74" w:rsidRPr="00AD0920">
        <w:rPr>
          <w:rFonts w:asciiTheme="majorEastAsia" w:eastAsiaTheme="majorEastAsia" w:hAnsiTheme="majorEastAsia"/>
          <w:b/>
          <w:spacing w:val="19"/>
          <w:sz w:val="32"/>
        </w:rPr>
        <w:t xml:space="preserve"> </w:t>
      </w:r>
      <w:proofErr w:type="spellStart"/>
      <w:r w:rsidR="005A2E74" w:rsidRPr="00AD0920">
        <w:rPr>
          <w:rFonts w:asciiTheme="majorEastAsia" w:eastAsiaTheme="majorEastAsia" w:hAnsiTheme="majorEastAsia"/>
          <w:b/>
          <w:spacing w:val="19"/>
          <w:sz w:val="32"/>
        </w:rPr>
        <w:t>세무학</w:t>
      </w:r>
      <w:r w:rsidR="005A2E74" w:rsidRPr="00AD0920">
        <w:rPr>
          <w:rFonts w:asciiTheme="majorEastAsia" w:eastAsiaTheme="majorEastAsia" w:hAnsiTheme="majorEastAsia"/>
          <w:b/>
          <w:sz w:val="32"/>
        </w:rPr>
        <w:t>석사</w:t>
      </w:r>
      <w:proofErr w:type="spellEnd"/>
      <w:r w:rsidR="005A2E74" w:rsidRPr="00AD0920">
        <w:rPr>
          <w:rFonts w:asciiTheme="majorEastAsia" w:eastAsiaTheme="majorEastAsia" w:hAnsiTheme="majorEastAsia"/>
          <w:b/>
          <w:sz w:val="32"/>
        </w:rPr>
        <w:t xml:space="preserve"> </w:t>
      </w:r>
      <w:commentRangeStart w:id="1"/>
      <w:r w:rsidR="005A2E74" w:rsidRPr="00AD0920">
        <w:rPr>
          <w:rFonts w:asciiTheme="majorEastAsia" w:eastAsiaTheme="majorEastAsia" w:hAnsiTheme="majorEastAsia"/>
          <w:b/>
          <w:sz w:val="32"/>
        </w:rPr>
        <w:t>학위논문을</w:t>
      </w:r>
      <w:commentRangeEnd w:id="1"/>
      <w:r w:rsidR="001E7898">
        <w:rPr>
          <w:rStyle w:val="ab"/>
          <w:rFonts w:asciiTheme="minorHAnsi" w:eastAsiaTheme="minorEastAsia" w:hAnsiTheme="minorHAnsi" w:cstheme="minorBidi"/>
          <w:color w:val="auto"/>
          <w:kern w:val="2"/>
        </w:rPr>
        <w:commentReference w:id="1"/>
      </w:r>
      <w:r w:rsidR="005A2E74" w:rsidRPr="00AD0920">
        <w:rPr>
          <w:rFonts w:asciiTheme="majorEastAsia" w:eastAsiaTheme="majorEastAsia" w:hAnsiTheme="majorEastAsia"/>
          <w:b/>
          <w:sz w:val="32"/>
        </w:rPr>
        <w:t xml:space="preserve"> 인준함</w:t>
      </w:r>
      <w:r w:rsidR="005A2E74" w:rsidRPr="00AD0920">
        <w:rPr>
          <w:rFonts w:asciiTheme="majorEastAsia" w:eastAsiaTheme="majorEastAsia" w:hAnsiTheme="majorEastAsia"/>
          <w:b/>
          <w:spacing w:val="19"/>
          <w:sz w:val="32"/>
        </w:rPr>
        <w:t>.</w:t>
      </w:r>
    </w:p>
    <w:p w14:paraId="768ACCB4" w14:textId="77777777" w:rsidR="00E569AB" w:rsidRPr="00AD0920" w:rsidRDefault="00E569AB" w:rsidP="00210987">
      <w:pPr>
        <w:pStyle w:val="af3"/>
        <w:rPr>
          <w:rFonts w:asciiTheme="majorEastAsia" w:eastAsiaTheme="majorEastAsia" w:hAnsiTheme="majorEastAsia"/>
          <w:sz w:val="30"/>
          <w:shd w:val="clear" w:color="000000" w:fill="auto"/>
        </w:rPr>
      </w:pPr>
    </w:p>
    <w:p w14:paraId="4E1716BF" w14:textId="2BB932FE" w:rsidR="005A2E74" w:rsidRPr="00AD0920" w:rsidRDefault="005A2E74" w:rsidP="009D4412">
      <w:pPr>
        <w:pStyle w:val="af3"/>
        <w:jc w:val="right"/>
        <w:rPr>
          <w:rFonts w:asciiTheme="majorEastAsia" w:eastAsiaTheme="majorEastAsia" w:hAnsiTheme="majorEastAsia"/>
        </w:rPr>
      </w:pPr>
      <w:r w:rsidRPr="00AD0920">
        <w:rPr>
          <w:rFonts w:asciiTheme="majorEastAsia" w:eastAsiaTheme="majorEastAsia" w:hAnsiTheme="majorEastAsia"/>
          <w:b/>
          <w:spacing w:val="-10"/>
          <w:sz w:val="30"/>
          <w:shd w:val="clear" w:color="000000" w:fill="auto"/>
        </w:rPr>
        <w:t xml:space="preserve">              심사위원장</w:t>
      </w:r>
      <w:r w:rsidRPr="00AD0920">
        <w:rPr>
          <w:rFonts w:asciiTheme="majorEastAsia" w:eastAsiaTheme="majorEastAsia" w:hAnsiTheme="majorEastAsia"/>
          <w:b/>
          <w:spacing w:val="13"/>
          <w:sz w:val="30"/>
          <w:u w:val="single"/>
        </w:rPr>
        <w:t xml:space="preserve">         </w:t>
      </w:r>
      <w:r w:rsidR="001C008C" w:rsidRPr="00AD0920">
        <w:rPr>
          <w:rFonts w:asciiTheme="majorEastAsia" w:eastAsiaTheme="majorEastAsia" w:hAnsiTheme="majorEastAsia"/>
          <w:b/>
          <w:spacing w:val="13"/>
          <w:sz w:val="30"/>
          <w:u w:val="single"/>
        </w:rPr>
        <w:t xml:space="preserve">           </w:t>
      </w:r>
      <w:r w:rsidRPr="00AD0920">
        <w:rPr>
          <w:rFonts w:asciiTheme="majorEastAsia" w:eastAsiaTheme="majorEastAsia" w:hAnsiTheme="majorEastAsia"/>
          <w:b/>
          <w:spacing w:val="13"/>
          <w:sz w:val="30"/>
          <w:u w:val="single"/>
        </w:rPr>
        <w:t xml:space="preserve">    </w:t>
      </w:r>
      <w:r w:rsidRPr="00AD0920">
        <w:rPr>
          <w:rFonts w:asciiTheme="majorEastAsia" w:eastAsiaTheme="majorEastAsia" w:hAnsiTheme="majorEastAsia"/>
          <w:b/>
          <w:spacing w:val="15"/>
          <w:sz w:val="30"/>
          <w:u w:val="single"/>
          <w:shd w:val="clear" w:color="000000" w:fill="auto"/>
        </w:rPr>
        <w:t>(인)</w:t>
      </w:r>
    </w:p>
    <w:p w14:paraId="6A1B33F8" w14:textId="77777777" w:rsidR="005A2E74" w:rsidRPr="00AD0920" w:rsidRDefault="005A2E74" w:rsidP="009D4412">
      <w:pPr>
        <w:pStyle w:val="af3"/>
        <w:jc w:val="right"/>
        <w:rPr>
          <w:rFonts w:asciiTheme="majorEastAsia" w:eastAsiaTheme="majorEastAsia" w:hAnsiTheme="majorEastAsia"/>
          <w:b/>
          <w:spacing w:val="15"/>
          <w:sz w:val="30"/>
          <w:u w:val="single"/>
          <w:shd w:val="clear" w:color="000000" w:fill="auto"/>
        </w:rPr>
      </w:pPr>
    </w:p>
    <w:p w14:paraId="30A59619" w14:textId="71A70FF8" w:rsidR="005A2E74" w:rsidRPr="00AD0920" w:rsidRDefault="005A2E74" w:rsidP="009D4412">
      <w:pPr>
        <w:pStyle w:val="af3"/>
        <w:jc w:val="right"/>
        <w:rPr>
          <w:rFonts w:asciiTheme="majorEastAsia" w:eastAsiaTheme="majorEastAsia" w:hAnsiTheme="majorEastAsia"/>
        </w:rPr>
      </w:pPr>
      <w:r w:rsidRPr="00AD0920">
        <w:rPr>
          <w:rFonts w:asciiTheme="majorEastAsia" w:eastAsiaTheme="majorEastAsia" w:hAnsiTheme="majorEastAsia"/>
          <w:b/>
          <w:spacing w:val="15"/>
          <w:sz w:val="30"/>
          <w:shd w:val="clear" w:color="000000" w:fill="auto"/>
        </w:rPr>
        <w:t xml:space="preserve"> 심사위원</w:t>
      </w:r>
      <w:r w:rsidR="001C008C" w:rsidRPr="00AD0920">
        <w:rPr>
          <w:rFonts w:asciiTheme="majorEastAsia" w:eastAsiaTheme="majorEastAsia" w:hAnsiTheme="majorEastAsia"/>
          <w:b/>
          <w:spacing w:val="13"/>
          <w:sz w:val="30"/>
          <w:u w:val="single"/>
        </w:rPr>
        <w:t xml:space="preserve">                        </w:t>
      </w:r>
      <w:r w:rsidR="001C008C" w:rsidRPr="00AD0920">
        <w:rPr>
          <w:rFonts w:asciiTheme="majorEastAsia" w:eastAsiaTheme="majorEastAsia" w:hAnsiTheme="majorEastAsia"/>
          <w:b/>
          <w:spacing w:val="15"/>
          <w:sz w:val="30"/>
          <w:u w:val="single"/>
          <w:shd w:val="clear" w:color="000000" w:fill="auto"/>
        </w:rPr>
        <w:t>(인)</w:t>
      </w:r>
    </w:p>
    <w:p w14:paraId="41ADB73C" w14:textId="77777777" w:rsidR="005A2E74" w:rsidRPr="00AD0920" w:rsidRDefault="005A2E74" w:rsidP="009D4412">
      <w:pPr>
        <w:pStyle w:val="af3"/>
        <w:jc w:val="right"/>
        <w:rPr>
          <w:rFonts w:asciiTheme="majorEastAsia" w:eastAsiaTheme="majorEastAsia" w:hAnsiTheme="majorEastAsia"/>
          <w:b/>
          <w:spacing w:val="15"/>
          <w:sz w:val="30"/>
          <w:u w:val="single"/>
          <w:shd w:val="clear" w:color="000000" w:fill="auto"/>
        </w:rPr>
      </w:pPr>
    </w:p>
    <w:p w14:paraId="405B587B" w14:textId="31BCDF14" w:rsidR="005A2E74" w:rsidRPr="00AD0920" w:rsidRDefault="005A2E74" w:rsidP="009D4412">
      <w:pPr>
        <w:pStyle w:val="af3"/>
        <w:jc w:val="right"/>
        <w:rPr>
          <w:rFonts w:asciiTheme="majorEastAsia" w:eastAsiaTheme="majorEastAsia" w:hAnsiTheme="majorEastAsia"/>
        </w:rPr>
      </w:pPr>
      <w:r w:rsidRPr="00AD0920">
        <w:rPr>
          <w:rFonts w:asciiTheme="majorEastAsia" w:eastAsiaTheme="majorEastAsia" w:hAnsiTheme="majorEastAsia"/>
          <w:b/>
          <w:spacing w:val="15"/>
          <w:sz w:val="30"/>
          <w:shd w:val="clear" w:color="000000" w:fill="auto"/>
        </w:rPr>
        <w:t>심사위원</w:t>
      </w:r>
      <w:r w:rsidR="001C008C" w:rsidRPr="00AD0920">
        <w:rPr>
          <w:rFonts w:asciiTheme="majorEastAsia" w:eastAsiaTheme="majorEastAsia" w:hAnsiTheme="majorEastAsia"/>
          <w:b/>
          <w:spacing w:val="13"/>
          <w:sz w:val="30"/>
          <w:u w:val="single"/>
        </w:rPr>
        <w:t xml:space="preserve">                        </w:t>
      </w:r>
      <w:r w:rsidR="001C008C" w:rsidRPr="00AD0920">
        <w:rPr>
          <w:rFonts w:asciiTheme="majorEastAsia" w:eastAsiaTheme="majorEastAsia" w:hAnsiTheme="majorEastAsia"/>
          <w:b/>
          <w:spacing w:val="15"/>
          <w:sz w:val="30"/>
          <w:u w:val="single"/>
          <w:shd w:val="clear" w:color="000000" w:fill="auto"/>
        </w:rPr>
        <w:t>(인)</w:t>
      </w:r>
    </w:p>
    <w:p w14:paraId="3E361F29" w14:textId="77777777" w:rsidR="005A2E74" w:rsidRPr="00AD0920" w:rsidRDefault="005A2E74" w:rsidP="009D4412">
      <w:pPr>
        <w:widowControl/>
        <w:autoSpaceDE/>
        <w:autoSpaceDN/>
        <w:spacing w:after="0"/>
        <w:jc w:val="center"/>
        <w:rPr>
          <w:b/>
          <w:bCs/>
          <w:sz w:val="48"/>
          <w:szCs w:val="48"/>
        </w:rPr>
      </w:pPr>
    </w:p>
    <w:p w14:paraId="703FC24B" w14:textId="7718FCEE" w:rsidR="00F81FB5" w:rsidRPr="00AD0920" w:rsidRDefault="00F81FB5" w:rsidP="009D4412">
      <w:pPr>
        <w:pStyle w:val="af3"/>
        <w:spacing w:line="360" w:lineRule="auto"/>
        <w:ind w:firstLine="0"/>
        <w:jc w:val="center"/>
        <w:rPr>
          <w:rFonts w:asciiTheme="majorHAnsi" w:eastAsiaTheme="majorHAnsi" w:hAnsiTheme="majorHAnsi"/>
          <w:b/>
          <w:bCs/>
          <w:sz w:val="30"/>
          <w:szCs w:val="30"/>
        </w:rPr>
      </w:pPr>
      <w:r w:rsidRPr="00AD0920">
        <w:rPr>
          <w:rFonts w:asciiTheme="majorHAnsi" w:eastAsiaTheme="majorHAnsi" w:hAnsiTheme="majorHAnsi"/>
          <w:b/>
          <w:bCs/>
          <w:sz w:val="30"/>
          <w:szCs w:val="30"/>
        </w:rPr>
        <w:t>2023</w:t>
      </w:r>
      <w:r w:rsidRPr="00AD0920">
        <w:rPr>
          <w:rFonts w:asciiTheme="majorHAnsi" w:eastAsiaTheme="majorHAnsi" w:hAnsiTheme="majorHAnsi" w:hint="eastAsia"/>
          <w:b/>
          <w:bCs/>
          <w:sz w:val="30"/>
          <w:szCs w:val="30"/>
        </w:rPr>
        <w:t xml:space="preserve">년 </w:t>
      </w:r>
      <w:r w:rsidR="00E569AB" w:rsidRPr="00AD0920">
        <w:rPr>
          <w:rFonts w:asciiTheme="majorHAnsi" w:eastAsiaTheme="majorHAnsi" w:hAnsiTheme="majorHAnsi"/>
          <w:b/>
          <w:bCs/>
          <w:sz w:val="30"/>
          <w:szCs w:val="30"/>
        </w:rPr>
        <w:t>1</w:t>
      </w:r>
      <w:r w:rsidRPr="00AD0920">
        <w:rPr>
          <w:rFonts w:asciiTheme="majorHAnsi" w:eastAsiaTheme="majorHAnsi" w:hAnsiTheme="majorHAnsi"/>
          <w:b/>
          <w:bCs/>
          <w:sz w:val="30"/>
          <w:szCs w:val="30"/>
        </w:rPr>
        <w:t>2</w:t>
      </w:r>
      <w:r w:rsidRPr="00AD0920">
        <w:rPr>
          <w:rFonts w:asciiTheme="majorHAnsi" w:eastAsiaTheme="majorHAnsi" w:hAnsiTheme="majorHAnsi" w:hint="eastAsia"/>
          <w:b/>
          <w:bCs/>
          <w:sz w:val="30"/>
          <w:szCs w:val="30"/>
        </w:rPr>
        <w:t>월</w:t>
      </w:r>
    </w:p>
    <w:p w14:paraId="76B1602A" w14:textId="6C0A1ACB" w:rsidR="00F81FB5" w:rsidRPr="00AD0920" w:rsidRDefault="00F81FB5" w:rsidP="009D4412">
      <w:pPr>
        <w:pStyle w:val="af3"/>
        <w:spacing w:line="360" w:lineRule="auto"/>
        <w:ind w:firstLine="0"/>
        <w:jc w:val="center"/>
        <w:rPr>
          <w:rFonts w:asciiTheme="majorHAnsi" w:eastAsiaTheme="majorHAnsi" w:hAnsiTheme="majorHAnsi"/>
          <w:b/>
          <w:bCs/>
          <w:sz w:val="30"/>
          <w:szCs w:val="30"/>
        </w:rPr>
      </w:pPr>
      <w:r w:rsidRPr="00AD0920">
        <w:rPr>
          <w:rFonts w:asciiTheme="majorHAnsi" w:eastAsiaTheme="majorHAnsi" w:hAnsiTheme="majorHAnsi" w:hint="eastAsia"/>
          <w:b/>
          <w:bCs/>
          <w:sz w:val="30"/>
          <w:szCs w:val="30"/>
        </w:rPr>
        <w:t>서울시립대학교 세무전문대학원</w:t>
      </w:r>
    </w:p>
    <w:p w14:paraId="0DC32CF6" w14:textId="6A537C99" w:rsidR="00F81FB5" w:rsidRPr="00AD0920" w:rsidRDefault="00F81FB5" w:rsidP="009D4412">
      <w:pPr>
        <w:pStyle w:val="af3"/>
        <w:spacing w:line="360" w:lineRule="auto"/>
        <w:ind w:firstLine="0"/>
        <w:jc w:val="center"/>
        <w:rPr>
          <w:rFonts w:asciiTheme="majorHAnsi" w:eastAsiaTheme="majorHAnsi" w:hAnsiTheme="majorHAnsi"/>
          <w:b/>
          <w:bCs/>
          <w:sz w:val="30"/>
          <w:szCs w:val="30"/>
        </w:rPr>
        <w:sectPr w:rsidR="00F81FB5" w:rsidRPr="00AD0920" w:rsidSect="00977B13">
          <w:footerReference w:type="default" r:id="rId14"/>
          <w:pgSz w:w="10490" w:h="14459"/>
          <w:pgMar w:top="2268" w:right="1418" w:bottom="2268" w:left="1418" w:header="851" w:footer="992" w:gutter="0"/>
          <w:cols w:space="425"/>
          <w:titlePg/>
          <w:docGrid w:linePitch="360"/>
        </w:sectPr>
      </w:pPr>
    </w:p>
    <w:p w14:paraId="2E1CA77F" w14:textId="0B792795" w:rsidR="00E569AB" w:rsidRPr="001B7E43" w:rsidRDefault="00E569AB" w:rsidP="009D4412">
      <w:pPr>
        <w:pStyle w:val="af3"/>
        <w:pBdr>
          <w:top w:val="none" w:sz="2" w:space="0" w:color="000000"/>
          <w:left w:val="none" w:sz="2" w:space="0" w:color="000000"/>
          <w:bottom w:val="none" w:sz="2" w:space="0" w:color="000000"/>
          <w:right w:val="none" w:sz="2" w:space="0" w:color="000000"/>
        </w:pBdr>
        <w:spacing w:before="120" w:after="80"/>
        <w:ind w:firstLine="0"/>
        <w:jc w:val="center"/>
        <w:rPr>
          <w:rFonts w:asciiTheme="majorEastAsia" w:eastAsiaTheme="majorEastAsia" w:hAnsiTheme="majorEastAsia" w:cstheme="minorBidi"/>
          <w:b/>
          <w:w w:val="94"/>
          <w:kern w:val="2"/>
          <w:sz w:val="40"/>
          <w:shd w:val="clear" w:color="000000" w:fill="auto"/>
          <w14:ligatures w14:val="standardContextual"/>
        </w:rPr>
      </w:pPr>
      <w:r w:rsidRPr="001B7E43">
        <w:rPr>
          <w:rFonts w:asciiTheme="majorEastAsia" w:eastAsiaTheme="majorEastAsia" w:hAnsiTheme="majorEastAsia" w:cstheme="minorBidi" w:hint="eastAsia"/>
          <w:b/>
          <w:w w:val="94"/>
          <w:kern w:val="2"/>
          <w:sz w:val="40"/>
          <w:shd w:val="clear" w:color="000000" w:fill="auto"/>
          <w14:ligatures w14:val="standardContextual"/>
        </w:rPr>
        <w:lastRenderedPageBreak/>
        <w:t>국 문 초 록</w:t>
      </w:r>
    </w:p>
    <w:p w14:paraId="259848C3" w14:textId="77777777" w:rsidR="00E569AB" w:rsidRPr="00AD0920" w:rsidRDefault="00E569AB" w:rsidP="009D4412">
      <w:pPr>
        <w:widowControl/>
        <w:autoSpaceDE/>
        <w:autoSpaceDN/>
        <w:jc w:val="center"/>
        <w:rPr>
          <w:b/>
          <w:bCs/>
          <w:sz w:val="40"/>
          <w:szCs w:val="40"/>
        </w:rPr>
      </w:pPr>
      <w:bookmarkStart w:id="2" w:name="_Hlk149246269"/>
    </w:p>
    <w:p w14:paraId="6DCA50DE" w14:textId="63EBC73C" w:rsidR="00C1315E" w:rsidRPr="00AD0920" w:rsidRDefault="00C1315E" w:rsidP="00210987">
      <w:pPr>
        <w:pStyle w:val="a5"/>
      </w:pPr>
      <w:commentRangeStart w:id="3"/>
      <w:r w:rsidRPr="00AD0920">
        <w:rPr>
          <w:rFonts w:hint="eastAsia"/>
        </w:rPr>
        <w:t>조세인</w:t>
      </w:r>
      <w:r w:rsidRPr="00AD0920">
        <w:t xml:space="preserve"> 소득세나 </w:t>
      </w:r>
      <w:proofErr w:type="spellStart"/>
      <w:r w:rsidRPr="00AD0920">
        <w:t>준조세적인</w:t>
      </w:r>
      <w:proofErr w:type="spellEnd"/>
      <w:r w:rsidRPr="00AD0920">
        <w:t xml:space="preserve"> 성격을 가진 건강보험료 모두 개인의 부담</w:t>
      </w:r>
      <w:r w:rsidR="00865886" w:rsidRPr="00AD0920">
        <w:rPr>
          <w:rFonts w:hint="eastAsia"/>
        </w:rPr>
        <w:t xml:space="preserve"> </w:t>
      </w:r>
      <w:r w:rsidRPr="00AD0920">
        <w:t>능력에 따라 강제징수</w:t>
      </w:r>
      <w:r w:rsidR="00865886" w:rsidRPr="00AD0920">
        <w:rPr>
          <w:rFonts w:hint="eastAsia"/>
        </w:rPr>
        <w:t xml:space="preserve"> </w:t>
      </w:r>
      <w:r w:rsidRPr="00AD0920">
        <w:t xml:space="preserve">한다는 공통점이 있으며, 따라서 </w:t>
      </w:r>
      <w:proofErr w:type="spellStart"/>
      <w:r w:rsidRPr="00AD0920">
        <w:t>세금</w:t>
      </w:r>
      <w:r w:rsidR="00581775" w:rsidRPr="00AD0920">
        <w:rPr>
          <w:rFonts w:hint="eastAsia"/>
        </w:rPr>
        <w:t>뿐</w:t>
      </w:r>
      <w:proofErr w:type="spellEnd"/>
      <w:r w:rsidR="00581775" w:rsidRPr="00AD0920">
        <w:rPr>
          <w:rFonts w:hint="eastAsia"/>
        </w:rPr>
        <w:t xml:space="preserve"> 아니라 </w:t>
      </w:r>
      <w:r w:rsidRPr="00AD0920">
        <w:t>건강보험료 또한 이미 다수 국민의 경제적 의사결정에 영향을 미치고 있다</w:t>
      </w:r>
      <w:commentRangeEnd w:id="3"/>
      <w:r w:rsidR="001F4EF9">
        <w:rPr>
          <w:rStyle w:val="ab"/>
        </w:rPr>
        <w:commentReference w:id="3"/>
      </w:r>
      <w:r w:rsidRPr="00AD0920">
        <w:t xml:space="preserve">. </w:t>
      </w:r>
      <w:r w:rsidRPr="00AD0920">
        <w:rPr>
          <w:rFonts w:hint="eastAsia"/>
        </w:rPr>
        <w:t>투자</w:t>
      </w:r>
      <w:bookmarkEnd w:id="2"/>
      <w:r w:rsidRPr="00AD0920">
        <w:rPr>
          <w:rFonts w:hint="eastAsia"/>
        </w:rPr>
        <w:t>자</w:t>
      </w:r>
      <w:r w:rsidR="00BB2DA2" w:rsidRPr="00AD0920">
        <w:rPr>
          <w:rFonts w:hint="eastAsia"/>
        </w:rPr>
        <w:t xml:space="preserve">는 </w:t>
      </w:r>
      <w:r w:rsidRPr="00AD0920">
        <w:t>투자의사 결정 시 세금 및 수수료</w:t>
      </w:r>
      <w:r w:rsidRPr="00AD0920">
        <w:rPr>
          <w:rFonts w:hint="eastAsia"/>
        </w:rPr>
        <w:t xml:space="preserve"> 등과</w:t>
      </w:r>
      <w:r w:rsidRPr="00AD0920">
        <w:t xml:space="preserve"> 함께 건강보험료까지 고려한 실제 가처분 소득의 극대화를 추구할 것이므로</w:t>
      </w:r>
      <w:r w:rsidR="00BB2DA2" w:rsidRPr="00AD0920">
        <w:rPr>
          <w:rFonts w:hint="eastAsia"/>
        </w:rPr>
        <w:t>,</w:t>
      </w:r>
      <w:r w:rsidRPr="00AD0920">
        <w:t xml:space="preserve"> 건강보험료 또한 소득세 못지않은 주요 변수로 작용할 것이다. </w:t>
      </w:r>
      <w:r w:rsidRPr="00AD0920">
        <w:rPr>
          <w:rFonts w:hint="eastAsia"/>
        </w:rPr>
        <w:t>그럼에도 불구하고,</w:t>
      </w:r>
      <w:r w:rsidRPr="00AD0920">
        <w:t xml:space="preserve"> </w:t>
      </w:r>
      <w:r w:rsidRPr="00AD0920">
        <w:rPr>
          <w:rFonts w:hint="eastAsia"/>
        </w:rPr>
        <w:t>건강보험료</w:t>
      </w:r>
      <w:r w:rsidRPr="00AD0920">
        <w:t xml:space="preserve"> 효과를 고려한 </w:t>
      </w:r>
      <w:r w:rsidR="00BB2DA2" w:rsidRPr="00AD0920">
        <w:rPr>
          <w:rFonts w:hint="eastAsia"/>
        </w:rPr>
        <w:t xml:space="preserve">개인의 </w:t>
      </w:r>
      <w:r w:rsidRPr="00AD0920">
        <w:t xml:space="preserve">투자 전략 또는 건강보험료가 </w:t>
      </w:r>
      <w:r w:rsidR="00BB2DA2" w:rsidRPr="00AD0920">
        <w:rPr>
          <w:rFonts w:hint="eastAsia"/>
        </w:rPr>
        <w:t xml:space="preserve">개인의 </w:t>
      </w:r>
      <w:r w:rsidRPr="00AD0920">
        <w:t>투자 포트폴리오에 어떠한 영향을 미치는지에 관한 연구는 그동안 거의 이뤄지지 않았</w:t>
      </w:r>
      <w:r w:rsidRPr="00AD0920">
        <w:rPr>
          <w:rFonts w:hint="eastAsia"/>
        </w:rPr>
        <w:t>다.</w:t>
      </w:r>
    </w:p>
    <w:p w14:paraId="1FD3F7E2" w14:textId="5EC3029C" w:rsidR="003127E5" w:rsidRPr="00AD0920" w:rsidRDefault="00C1315E" w:rsidP="00210987">
      <w:pPr>
        <w:pStyle w:val="a5"/>
      </w:pPr>
      <w:r w:rsidRPr="00AD0920">
        <w:t xml:space="preserve">본 논문에서는 </w:t>
      </w:r>
      <w:proofErr w:type="spellStart"/>
      <w:r w:rsidR="00BB2DA2" w:rsidRPr="00AD0920">
        <w:rPr>
          <w:rFonts w:hint="eastAsia"/>
        </w:rPr>
        <w:t>한국</w:t>
      </w:r>
      <w:r w:rsidRPr="00AD0920">
        <w:t>조세재정연구원에서</w:t>
      </w:r>
      <w:proofErr w:type="spellEnd"/>
      <w:r w:rsidRPr="00AD0920">
        <w:t xml:space="preserve"> 제공하는 재정패널 자료를 이용</w:t>
      </w:r>
      <w:r w:rsidR="009A7236" w:rsidRPr="00AD0920">
        <w:t>하여</w:t>
      </w:r>
      <w:r w:rsidRPr="00AD0920">
        <w:t xml:space="preserve"> 건강보</w:t>
      </w:r>
      <w:r w:rsidR="008A0B99" w:rsidRPr="00AD0920">
        <w:rPr>
          <w:rFonts w:hint="eastAsia"/>
        </w:rPr>
        <w:t>험의 피부양자 자격 요건 변화가</w:t>
      </w:r>
      <w:r w:rsidRPr="00AD0920">
        <w:t xml:space="preserve"> </w:t>
      </w:r>
      <w:r w:rsidR="004F3BED" w:rsidRPr="00AD0920">
        <w:rPr>
          <w:rFonts w:hint="eastAsia"/>
        </w:rPr>
        <w:t>개인</w:t>
      </w:r>
      <w:r w:rsidRPr="00AD0920">
        <w:t>의</w:t>
      </w:r>
      <w:r w:rsidR="008A0B99" w:rsidRPr="00AD0920">
        <w:rPr>
          <w:rFonts w:hint="eastAsia"/>
        </w:rPr>
        <w:t xml:space="preserve"> 금융</w:t>
      </w:r>
      <w:r w:rsidRPr="00AD0920">
        <w:t xml:space="preserve">투자 포트폴리오에 어떠한 영향을 미치는지 실증적으로 분석하고자 하였다. </w:t>
      </w:r>
      <w:r w:rsidR="009A7236" w:rsidRPr="00AD0920">
        <w:t>특히 건강보험료 부</w:t>
      </w:r>
      <w:r w:rsidR="009A7236" w:rsidRPr="00AD0920">
        <w:lastRenderedPageBreak/>
        <w:t>과체계</w:t>
      </w:r>
      <w:r w:rsidR="002007D7" w:rsidRPr="00AD0920">
        <w:t xml:space="preserve">가 큰 폭으로 </w:t>
      </w:r>
      <w:r w:rsidR="009A7236" w:rsidRPr="00AD0920">
        <w:t>개편</w:t>
      </w:r>
      <w:r w:rsidR="002007D7" w:rsidRPr="00AD0920">
        <w:t>되었던 2018년 이후의 효과를 분석하기 위해, 건강보험료에 소득이 반영되는 시기를 고려하여 201</w:t>
      </w:r>
      <w:r w:rsidR="00E9704C" w:rsidRPr="00AD0920">
        <w:t>8</w:t>
      </w:r>
      <w:r w:rsidR="002007D7" w:rsidRPr="00AD0920">
        <w:t>년</w:t>
      </w:r>
      <w:r w:rsidR="00E9704C" w:rsidRPr="00AD0920">
        <w:rPr>
          <w:rFonts w:hint="eastAsia"/>
        </w:rPr>
        <w:t xml:space="preserve"> 및 </w:t>
      </w:r>
      <w:r w:rsidR="00E9704C" w:rsidRPr="00AD0920">
        <w:t>2019</w:t>
      </w:r>
      <w:r w:rsidR="00E9704C" w:rsidRPr="00AD0920">
        <w:rPr>
          <w:rFonts w:hint="eastAsia"/>
        </w:rPr>
        <w:t>년도와,</w:t>
      </w:r>
      <w:r w:rsidR="00E9704C" w:rsidRPr="00AD0920">
        <w:t xml:space="preserve"> 2020</w:t>
      </w:r>
      <w:r w:rsidR="00E9704C" w:rsidRPr="00AD0920">
        <w:rPr>
          <w:rFonts w:hint="eastAsia"/>
        </w:rPr>
        <w:t xml:space="preserve">년 및 </w:t>
      </w:r>
      <w:r w:rsidR="00E9704C" w:rsidRPr="00AD0920">
        <w:t>2021</w:t>
      </w:r>
      <w:r w:rsidR="00E9704C" w:rsidRPr="00AD0920">
        <w:rPr>
          <w:rFonts w:hint="eastAsia"/>
        </w:rPr>
        <w:t xml:space="preserve">년 총 </w:t>
      </w:r>
      <w:r w:rsidR="00E9704C" w:rsidRPr="00AD0920">
        <w:t>4</w:t>
      </w:r>
      <w:r w:rsidR="00E9704C" w:rsidRPr="00AD0920">
        <w:rPr>
          <w:rFonts w:hint="eastAsia"/>
        </w:rPr>
        <w:t>개 연도</w:t>
      </w:r>
      <w:r w:rsidR="002007D7" w:rsidRPr="00AD0920">
        <w:t>의 재정패널 자료를</w:t>
      </w:r>
      <w:r w:rsidR="00E9704C" w:rsidRPr="00AD0920">
        <w:rPr>
          <w:rFonts w:hint="eastAsia"/>
        </w:rPr>
        <w:t xml:space="preserve"> 대상으로</w:t>
      </w:r>
      <w:r w:rsidR="00227326" w:rsidRPr="00AD0920">
        <w:rPr>
          <w:rFonts w:hint="eastAsia"/>
        </w:rPr>
        <w:t xml:space="preserve"> </w:t>
      </w:r>
      <w:proofErr w:type="spellStart"/>
      <w:r w:rsidR="00227326" w:rsidRPr="00AD0920">
        <w:rPr>
          <w:rFonts w:hint="eastAsia"/>
        </w:rPr>
        <w:t>이중차분법</w:t>
      </w:r>
      <w:proofErr w:type="spellEnd"/>
      <w:r w:rsidR="00227326" w:rsidRPr="00AD0920">
        <w:rPr>
          <w:rFonts w:hint="eastAsia"/>
        </w:rPr>
        <w:t>(</w:t>
      </w:r>
      <w:r w:rsidR="00E9704C" w:rsidRPr="00AD0920">
        <w:t>DID</w:t>
      </w:r>
      <w:r w:rsidR="00227326" w:rsidRPr="00AD0920">
        <w:t xml:space="preserve">, </w:t>
      </w:r>
      <w:r w:rsidR="00E9704C" w:rsidRPr="00AD0920">
        <w:t>Difference-In-Differences)</w:t>
      </w:r>
      <w:r w:rsidR="00395150" w:rsidRPr="00AD0920">
        <w:rPr>
          <w:rFonts w:hint="eastAsia"/>
        </w:rPr>
        <w:t>을 활용하여</w:t>
      </w:r>
      <w:r w:rsidR="00E9704C" w:rsidRPr="00AD0920">
        <w:t xml:space="preserve"> </w:t>
      </w:r>
      <w:r w:rsidR="003127E5" w:rsidRPr="00AD0920">
        <w:t>분석을 진행하였다.</w:t>
      </w:r>
    </w:p>
    <w:p w14:paraId="1BE694A5" w14:textId="535A3DBB" w:rsidR="003127E5" w:rsidRPr="00AD0920" w:rsidRDefault="0487090A" w:rsidP="00210987">
      <w:pPr>
        <w:pStyle w:val="a5"/>
      </w:pPr>
      <w:r w:rsidRPr="00AD0920">
        <w:t xml:space="preserve">본 연구의 분석결과는 다음과 같다. </w:t>
      </w:r>
      <w:r w:rsidR="003127E5" w:rsidRPr="00AD0920">
        <w:t xml:space="preserve">먼저 건강보험료 부과체계 개편으로 인해 피부양자 기준이 강화됨에 따라 </w:t>
      </w:r>
      <w:r w:rsidR="003A01FC" w:rsidRPr="00AD0920">
        <w:rPr>
          <w:rFonts w:hint="eastAsia"/>
        </w:rPr>
        <w:t>투자자</w:t>
      </w:r>
      <w:r w:rsidR="00865886" w:rsidRPr="00AD0920">
        <w:rPr>
          <w:rFonts w:hint="eastAsia"/>
        </w:rPr>
        <w:t>는</w:t>
      </w:r>
      <w:r w:rsidR="003127E5" w:rsidRPr="00AD0920">
        <w:t xml:space="preserve"> 금융소득을 전기 대비 축소</w:t>
      </w:r>
      <w:r w:rsidR="00865886" w:rsidRPr="00AD0920">
        <w:rPr>
          <w:rFonts w:hint="eastAsia"/>
        </w:rPr>
        <w:t>할</w:t>
      </w:r>
      <w:r w:rsidR="003127E5" w:rsidRPr="00AD0920">
        <w:t xml:space="preserve"> 것이라는 첫</w:t>
      </w:r>
      <w:r w:rsidR="00BB3AE8" w:rsidRPr="00AD0920">
        <w:rPr>
          <w:rFonts w:hint="eastAsia"/>
        </w:rPr>
        <w:t xml:space="preserve"> </w:t>
      </w:r>
      <w:r w:rsidR="003127E5" w:rsidRPr="00AD0920">
        <w:t xml:space="preserve">번째 가설을 검증하고자, </w:t>
      </w:r>
      <w:r w:rsidR="003A01FC" w:rsidRPr="00AD0920">
        <w:rPr>
          <w:rFonts w:hint="eastAsia"/>
        </w:rPr>
        <w:t>2</w:t>
      </w:r>
      <w:r w:rsidR="003A01FC" w:rsidRPr="00AD0920">
        <w:t>018-2019</w:t>
      </w:r>
      <w:r w:rsidR="003A01FC" w:rsidRPr="00AD0920">
        <w:rPr>
          <w:rFonts w:hint="eastAsia"/>
        </w:rPr>
        <w:t xml:space="preserve">년 및 </w:t>
      </w:r>
      <w:r w:rsidR="003A01FC" w:rsidRPr="00AD0920">
        <w:t>2020-2021</w:t>
      </w:r>
      <w:r w:rsidR="003A01FC" w:rsidRPr="00AD0920">
        <w:rPr>
          <w:rFonts w:hint="eastAsia"/>
        </w:rPr>
        <w:t>년 두 기간에 걸쳐</w:t>
      </w:r>
      <w:r w:rsidR="524235EB" w:rsidRPr="00AD0920">
        <w:t xml:space="preserve"> </w:t>
      </w:r>
      <w:r w:rsidR="00DE6E5C" w:rsidRPr="00AD0920">
        <w:rPr>
          <w:rFonts w:hint="eastAsia"/>
        </w:rPr>
        <w:t xml:space="preserve">패널 </w:t>
      </w:r>
      <w:r w:rsidR="7B96F335" w:rsidRPr="00AD0920">
        <w:t xml:space="preserve">회귀분석을 </w:t>
      </w:r>
      <w:r w:rsidR="019336E4" w:rsidRPr="00AD0920">
        <w:t>수행</w:t>
      </w:r>
      <w:r w:rsidR="7B96F335" w:rsidRPr="00AD0920">
        <w:t>하였</w:t>
      </w:r>
      <w:r w:rsidR="5937D47A" w:rsidRPr="00AD0920">
        <w:t>으며</w:t>
      </w:r>
      <w:r w:rsidR="00C25E83" w:rsidRPr="00AD0920">
        <w:rPr>
          <w:rFonts w:hint="eastAsia"/>
        </w:rPr>
        <w:t>,</w:t>
      </w:r>
      <w:r w:rsidR="49CEA4A0" w:rsidRPr="00AD0920">
        <w:t xml:space="preserve"> </w:t>
      </w:r>
      <w:r w:rsidR="00C25E83" w:rsidRPr="00AD0920">
        <w:rPr>
          <w:rFonts w:hint="eastAsia"/>
        </w:rPr>
        <w:t>양 기간 모두에서 금융소득이</w:t>
      </w:r>
      <w:r w:rsidR="21F3826E" w:rsidRPr="00AD0920">
        <w:t xml:space="preserve"> </w:t>
      </w:r>
      <w:r w:rsidR="0558731A" w:rsidRPr="00AD0920">
        <w:t>유의</w:t>
      </w:r>
      <w:r w:rsidR="00C25E83" w:rsidRPr="00AD0920">
        <w:rPr>
          <w:rFonts w:hint="eastAsia"/>
        </w:rPr>
        <w:t xml:space="preserve">하게 줄어드는 </w:t>
      </w:r>
      <w:r w:rsidR="0558731A" w:rsidRPr="00AD0920">
        <w:t xml:space="preserve">결과를 </w:t>
      </w:r>
      <w:r w:rsidR="00C25E83" w:rsidRPr="00AD0920">
        <w:rPr>
          <w:rFonts w:hint="eastAsia"/>
        </w:rPr>
        <w:t>확인할</w:t>
      </w:r>
      <w:r w:rsidR="0558731A" w:rsidRPr="00AD0920">
        <w:t xml:space="preserve"> 수 있었다.</w:t>
      </w:r>
      <w:r w:rsidR="007436EC">
        <w:t xml:space="preserve"> </w:t>
      </w:r>
      <w:r w:rsidR="003557F6" w:rsidRPr="00AD0920">
        <w:rPr>
          <w:rFonts w:hint="eastAsia"/>
        </w:rPr>
        <w:t>이후</w:t>
      </w:r>
      <w:r w:rsidR="003557F6" w:rsidRPr="00AD0920">
        <w:t xml:space="preserve"> </w:t>
      </w:r>
      <w:r w:rsidR="003557F6" w:rsidRPr="00AD0920">
        <w:rPr>
          <w:rFonts w:hint="eastAsia"/>
        </w:rPr>
        <w:t>피부양자</w:t>
      </w:r>
      <w:r w:rsidR="003557F6" w:rsidRPr="00AD0920">
        <w:t xml:space="preserve"> </w:t>
      </w:r>
      <w:r w:rsidR="003557F6" w:rsidRPr="00AD0920">
        <w:rPr>
          <w:rFonts w:hint="eastAsia"/>
        </w:rPr>
        <w:t>기준이</w:t>
      </w:r>
      <w:r w:rsidR="003557F6" w:rsidRPr="00AD0920">
        <w:t xml:space="preserve"> </w:t>
      </w:r>
      <w:r w:rsidR="003557F6" w:rsidRPr="00AD0920">
        <w:rPr>
          <w:rFonts w:hint="eastAsia"/>
        </w:rPr>
        <w:t>강화됨에</w:t>
      </w:r>
      <w:r w:rsidR="003557F6" w:rsidRPr="00AD0920">
        <w:t xml:space="preserve"> </w:t>
      </w:r>
      <w:r w:rsidR="003557F6" w:rsidRPr="00AD0920">
        <w:rPr>
          <w:rFonts w:hint="eastAsia"/>
        </w:rPr>
        <w:t>따라</w:t>
      </w:r>
      <w:r w:rsidR="003127E5" w:rsidRPr="00AD0920">
        <w:t xml:space="preserve"> </w:t>
      </w:r>
      <w:r w:rsidR="00693E8F" w:rsidRPr="00AD0920">
        <w:rPr>
          <w:rFonts w:hint="eastAsia"/>
        </w:rPr>
        <w:t>가구는</w:t>
      </w:r>
      <w:r w:rsidR="00693E8F" w:rsidRPr="00AD0920">
        <w:t xml:space="preserve"> </w:t>
      </w:r>
      <w:r w:rsidR="003463F5" w:rsidRPr="00AD0920">
        <w:rPr>
          <w:rFonts w:hint="eastAsia"/>
        </w:rPr>
        <w:t>전체</w:t>
      </w:r>
      <w:r w:rsidR="003463F5" w:rsidRPr="00AD0920">
        <w:t xml:space="preserve"> </w:t>
      </w:r>
      <w:r w:rsidR="0000033A" w:rsidRPr="00AD0920">
        <w:rPr>
          <w:rFonts w:hint="eastAsia"/>
        </w:rPr>
        <w:t>금융</w:t>
      </w:r>
      <w:r w:rsidR="003127E5" w:rsidRPr="00AD0920">
        <w:t xml:space="preserve">자산 중 </w:t>
      </w:r>
      <w:r w:rsidR="0085162F" w:rsidRPr="00AD0920">
        <w:t>건강보험 혜택</w:t>
      </w:r>
      <w:r w:rsidR="003127E5" w:rsidRPr="00AD0920">
        <w:t xml:space="preserve"> 금융자산의 비중을 늘</w:t>
      </w:r>
      <w:r w:rsidR="0000033A" w:rsidRPr="00AD0920">
        <w:rPr>
          <w:rFonts w:hint="eastAsia"/>
        </w:rPr>
        <w:t>릴</w:t>
      </w:r>
      <w:r w:rsidR="003127E5" w:rsidRPr="00AD0920">
        <w:t xml:space="preserve"> 것이라는 두</w:t>
      </w:r>
      <w:r w:rsidR="00BB3AE8" w:rsidRPr="00AD0920">
        <w:rPr>
          <w:rFonts w:hint="eastAsia"/>
        </w:rPr>
        <w:t xml:space="preserve"> </w:t>
      </w:r>
      <w:r w:rsidR="003127E5" w:rsidRPr="00AD0920">
        <w:t>번째 가설을 검증하고자</w:t>
      </w:r>
      <w:r w:rsidR="785525D0" w:rsidRPr="00AD0920">
        <w:t xml:space="preserve"> </w:t>
      </w:r>
      <w:r w:rsidR="3FA835FB" w:rsidRPr="00AD0920">
        <w:t>가구 단위의 자산 비중 변화를 분석하였으</w:t>
      </w:r>
      <w:r w:rsidR="003463F5" w:rsidRPr="00AD0920">
        <w:rPr>
          <w:rFonts w:hint="eastAsia"/>
        </w:rPr>
        <w:t>며</w:t>
      </w:r>
      <w:r w:rsidR="3FA835FB" w:rsidRPr="00AD0920">
        <w:t>,</w:t>
      </w:r>
      <w:r w:rsidR="003463F5" w:rsidRPr="00AD0920">
        <w:t xml:space="preserve"> 2018-2019</w:t>
      </w:r>
      <w:r w:rsidR="003463F5" w:rsidRPr="00AD0920">
        <w:rPr>
          <w:rFonts w:hint="eastAsia"/>
        </w:rPr>
        <w:t>년에는 유의한 양(</w:t>
      </w:r>
      <w:r w:rsidR="003463F5" w:rsidRPr="00AD0920">
        <w:t>+)</w:t>
      </w:r>
      <w:r w:rsidR="003463F5" w:rsidRPr="00AD0920">
        <w:rPr>
          <w:rFonts w:hint="eastAsia"/>
        </w:rPr>
        <w:t xml:space="preserve">의 값을 확인할 수 </w:t>
      </w:r>
      <w:r w:rsidR="003463F5" w:rsidRPr="004E5536">
        <w:rPr>
          <w:rFonts w:hint="eastAsia"/>
        </w:rPr>
        <w:t>있었으나</w:t>
      </w:r>
      <w:r w:rsidR="003463F5" w:rsidRPr="009D4412">
        <w:t>, 2020-2021</w:t>
      </w:r>
      <w:r w:rsidR="003463F5" w:rsidRPr="009D4412">
        <w:rPr>
          <w:rFonts w:hint="eastAsia"/>
        </w:rPr>
        <w:t>년에는</w:t>
      </w:r>
      <w:r w:rsidR="3FA835FB" w:rsidRPr="009D4412">
        <w:t xml:space="preserve"> 유의한 통계결과를 얻을 수는 없었</w:t>
      </w:r>
      <w:r w:rsidR="0000033A" w:rsidRPr="009D4412">
        <w:rPr>
          <w:rFonts w:hint="eastAsia"/>
        </w:rPr>
        <w:t>다</w:t>
      </w:r>
      <w:r w:rsidR="0000033A" w:rsidRPr="004E5536">
        <w:t>.</w:t>
      </w:r>
      <w:r w:rsidR="0000033A" w:rsidRPr="00AD0920">
        <w:t xml:space="preserve"> </w:t>
      </w:r>
      <w:r w:rsidR="005E162A" w:rsidRPr="00AD0920">
        <w:rPr>
          <w:rFonts w:hint="eastAsia"/>
        </w:rPr>
        <w:t xml:space="preserve">이는 투자자의 </w:t>
      </w:r>
      <w:r w:rsidR="001B65A5">
        <w:rPr>
          <w:rFonts w:hint="eastAsia"/>
        </w:rPr>
        <w:t xml:space="preserve">금융세제 및 </w:t>
      </w:r>
      <w:r w:rsidR="005E162A" w:rsidRPr="00AD0920">
        <w:rPr>
          <w:rFonts w:hint="eastAsia"/>
        </w:rPr>
        <w:t>건강보험</w:t>
      </w:r>
      <w:r w:rsidR="001B65A5">
        <w:rPr>
          <w:rFonts w:hint="eastAsia"/>
        </w:rPr>
        <w:t xml:space="preserve"> 제도</w:t>
      </w:r>
      <w:r w:rsidR="005E162A" w:rsidRPr="00AD0920">
        <w:rPr>
          <w:rFonts w:hint="eastAsia"/>
        </w:rPr>
        <w:t>에 대한 불완전한 이해와 함께 표본의 한계</w:t>
      </w:r>
      <w:r w:rsidR="003463F5" w:rsidRPr="00AD0920">
        <w:rPr>
          <w:rFonts w:hint="eastAsia"/>
        </w:rPr>
        <w:t>,</w:t>
      </w:r>
      <w:r w:rsidR="003463F5" w:rsidRPr="00AD0920">
        <w:t xml:space="preserve"> </w:t>
      </w:r>
      <w:r w:rsidR="003463F5" w:rsidRPr="00AD0920">
        <w:rPr>
          <w:rFonts w:hint="eastAsia"/>
        </w:rPr>
        <w:t xml:space="preserve">그리고 금융투자소득세 도입 및 대주주 요건 </w:t>
      </w:r>
      <w:r w:rsidR="001256AE" w:rsidRPr="00AD0920">
        <w:rPr>
          <w:rFonts w:hint="eastAsia"/>
        </w:rPr>
        <w:t>강</w:t>
      </w:r>
      <w:r w:rsidR="003463F5" w:rsidRPr="00AD0920">
        <w:rPr>
          <w:rFonts w:hint="eastAsia"/>
        </w:rPr>
        <w:t>화 등의 영향을 받았기 때문인</w:t>
      </w:r>
      <w:r w:rsidR="005E162A" w:rsidRPr="00AD0920">
        <w:rPr>
          <w:rFonts w:hint="eastAsia"/>
        </w:rPr>
        <w:t xml:space="preserve"> 것으로 추정된다.</w:t>
      </w:r>
    </w:p>
    <w:p w14:paraId="3AADF827" w14:textId="7434723A" w:rsidR="00BC20EC" w:rsidRPr="00AD0920" w:rsidRDefault="00231DAA" w:rsidP="00210987">
      <w:pPr>
        <w:pStyle w:val="a5"/>
      </w:pPr>
      <w:r w:rsidRPr="00AD0920">
        <w:lastRenderedPageBreak/>
        <w:t>재정패널</w:t>
      </w:r>
      <w:r w:rsidR="0072039F" w:rsidRPr="00AD0920">
        <w:rPr>
          <w:rFonts w:hint="eastAsia"/>
        </w:rPr>
        <w:t xml:space="preserve"> </w:t>
      </w:r>
      <w:r w:rsidRPr="00AD0920">
        <w:t>자료에서 확인</w:t>
      </w:r>
      <w:r w:rsidR="00BB3AE8" w:rsidRPr="00AD0920">
        <w:rPr>
          <w:rFonts w:hint="eastAsia"/>
        </w:rPr>
        <w:t>할 수 있는</w:t>
      </w:r>
      <w:r w:rsidR="003E4D79" w:rsidRPr="00AD0920">
        <w:rPr>
          <w:rFonts w:hint="eastAsia"/>
        </w:rPr>
        <w:t xml:space="preserve"> </w:t>
      </w:r>
      <w:r w:rsidRPr="00AD0920">
        <w:t>투자소득</w:t>
      </w:r>
      <w:r w:rsidR="004728C4" w:rsidRPr="00AD0920">
        <w:rPr>
          <w:rFonts w:hint="eastAsia"/>
        </w:rPr>
        <w:t xml:space="preserve"> 및 자산</w:t>
      </w:r>
      <w:r w:rsidRPr="00AD0920">
        <w:t xml:space="preserve"> 정보가 제한적이므로</w:t>
      </w:r>
      <w:r w:rsidR="00B539F4" w:rsidRPr="00AD0920">
        <w:t xml:space="preserve">, 본 </w:t>
      </w:r>
      <w:r w:rsidR="00BB3AE8" w:rsidRPr="00AD0920">
        <w:t>연구 결과</w:t>
      </w:r>
      <w:r w:rsidR="007E01EB" w:rsidRPr="00AD0920">
        <w:rPr>
          <w:rFonts w:hint="eastAsia"/>
        </w:rPr>
        <w:t>가</w:t>
      </w:r>
      <w:r w:rsidR="00B539F4" w:rsidRPr="00AD0920">
        <w:t xml:space="preserve"> </w:t>
      </w:r>
      <w:r w:rsidRPr="00AD0920">
        <w:t xml:space="preserve">우리나라 </w:t>
      </w:r>
      <w:r w:rsidR="00725828" w:rsidRPr="00AD0920">
        <w:rPr>
          <w:rFonts w:hint="eastAsia"/>
        </w:rPr>
        <w:t xml:space="preserve">개인 </w:t>
      </w:r>
      <w:r w:rsidR="003E4D79" w:rsidRPr="00AD0920">
        <w:rPr>
          <w:rFonts w:hint="eastAsia"/>
        </w:rPr>
        <w:t>투자자</w:t>
      </w:r>
      <w:r w:rsidR="007E01EB" w:rsidRPr="00AD0920">
        <w:rPr>
          <w:rFonts w:hint="eastAsia"/>
        </w:rPr>
        <w:t xml:space="preserve"> 전부를</w:t>
      </w:r>
      <w:r w:rsidRPr="00AD0920">
        <w:t xml:space="preserve"> 대표</w:t>
      </w:r>
      <w:r w:rsidR="007E01EB" w:rsidRPr="00AD0920">
        <w:rPr>
          <w:rFonts w:hint="eastAsia"/>
        </w:rPr>
        <w:t>한다고 보기</w:t>
      </w:r>
      <w:r w:rsidRPr="00AD0920">
        <w:t xml:space="preserve">에는 한계가 있다. 그렇지만, 건강보험료가 </w:t>
      </w:r>
      <w:r w:rsidR="00A2789C" w:rsidRPr="00AD0920">
        <w:t>개인의 금융투자 포트폴리오</w:t>
      </w:r>
      <w:r w:rsidR="00A2789C" w:rsidRPr="00AD0920">
        <w:rPr>
          <w:rFonts w:hint="eastAsia"/>
        </w:rPr>
        <w:t xml:space="preserve">에 </w:t>
      </w:r>
      <w:r w:rsidRPr="00AD0920">
        <w:t>영향을 미치는지 분석한</w:t>
      </w:r>
      <w:r w:rsidR="00B539F4" w:rsidRPr="00AD0920">
        <w:t xml:space="preserve"> 연구가 </w:t>
      </w:r>
      <w:r w:rsidR="01C91F01" w:rsidRPr="00AD0920">
        <w:t>충분</w:t>
      </w:r>
      <w:r w:rsidR="0098522B" w:rsidRPr="00AD0920">
        <w:rPr>
          <w:rFonts w:hint="eastAsia"/>
        </w:rPr>
        <w:t>하지 않은</w:t>
      </w:r>
      <w:r w:rsidR="00B539F4" w:rsidRPr="00AD0920">
        <w:t xml:space="preserve"> 상황에서, 본 연구 결과는 건강보험료와 </w:t>
      </w:r>
      <w:r w:rsidR="007E01EB" w:rsidRPr="00AD0920">
        <w:rPr>
          <w:rFonts w:hint="eastAsia"/>
        </w:rPr>
        <w:t>개인의 금융</w:t>
      </w:r>
      <w:r w:rsidR="00B539F4" w:rsidRPr="00AD0920">
        <w:t>투자 간의 상관관계를 파악하고자 노력한 연구임과 동시에, 추후 있을 건강보험료</w:t>
      </w:r>
      <w:r w:rsidR="00BC5514">
        <w:rPr>
          <w:rFonts w:hint="eastAsia"/>
        </w:rPr>
        <w:t xml:space="preserve"> 부과체계</w:t>
      </w:r>
      <w:r w:rsidR="00B539F4" w:rsidRPr="00AD0920">
        <w:t xml:space="preserve"> 개편 시 </w:t>
      </w:r>
      <w:r w:rsidR="00957D81" w:rsidRPr="00AD0920">
        <w:rPr>
          <w:rFonts w:hint="eastAsia"/>
        </w:rPr>
        <w:t xml:space="preserve">건강보험 재정확보 및 </w:t>
      </w:r>
      <w:r w:rsidR="00B539F4" w:rsidRPr="00AD0920">
        <w:t>건강보험료 공평부담을 위한 정책적 시사점을 제시했다는 점에 그 의의가 있다.</w:t>
      </w:r>
    </w:p>
    <w:p w14:paraId="57701049" w14:textId="77777777" w:rsidR="00BC20EC" w:rsidRPr="00AD0920" w:rsidRDefault="00BC20EC" w:rsidP="00210987">
      <w:pPr>
        <w:pStyle w:val="a5"/>
      </w:pPr>
    </w:p>
    <w:p w14:paraId="57F51EAF" w14:textId="02B0C74A" w:rsidR="00231DAA" w:rsidRPr="009D4412" w:rsidRDefault="00BC20EC" w:rsidP="009D4412">
      <w:pPr>
        <w:pStyle w:val="a5"/>
        <w:ind w:firstLineChars="0" w:firstLine="0"/>
        <w:jc w:val="center"/>
        <w:rPr>
          <w:b/>
          <w:bCs/>
        </w:rPr>
      </w:pPr>
      <w:r w:rsidRPr="009D4412">
        <w:rPr>
          <w:b/>
          <w:bCs/>
        </w:rPr>
        <w:t xml:space="preserve">&lt;주제어&gt; </w:t>
      </w:r>
      <w:r w:rsidRPr="009D4412">
        <w:rPr>
          <w:rFonts w:hint="eastAsia"/>
          <w:b/>
          <w:bCs/>
        </w:rPr>
        <w:t>건강보험료</w:t>
      </w:r>
      <w:r w:rsidRPr="009D4412">
        <w:rPr>
          <w:b/>
          <w:bCs/>
        </w:rPr>
        <w:t xml:space="preserve">, </w:t>
      </w:r>
      <w:r w:rsidRPr="009D4412">
        <w:rPr>
          <w:rFonts w:hint="eastAsia"/>
          <w:b/>
          <w:bCs/>
        </w:rPr>
        <w:t>피부양자</w:t>
      </w:r>
      <w:r w:rsidRPr="009D4412">
        <w:rPr>
          <w:b/>
          <w:bCs/>
        </w:rPr>
        <w:t xml:space="preserve">, </w:t>
      </w:r>
      <w:r w:rsidRPr="009D4412">
        <w:rPr>
          <w:rFonts w:hint="eastAsia"/>
          <w:b/>
          <w:bCs/>
        </w:rPr>
        <w:t>금융투자</w:t>
      </w:r>
      <w:r w:rsidRPr="009D4412">
        <w:rPr>
          <w:b/>
          <w:bCs/>
        </w:rPr>
        <w:t xml:space="preserve">, </w:t>
      </w:r>
      <w:r w:rsidRPr="009D4412">
        <w:rPr>
          <w:rFonts w:hint="eastAsia"/>
          <w:b/>
          <w:bCs/>
        </w:rPr>
        <w:t>포트폴리오</w:t>
      </w:r>
    </w:p>
    <w:p w14:paraId="538F69F1" w14:textId="77777777" w:rsidR="00E569AB" w:rsidRDefault="00E569AB" w:rsidP="00210987">
      <w:pPr>
        <w:pStyle w:val="a5"/>
      </w:pPr>
    </w:p>
    <w:p w14:paraId="1685E648" w14:textId="77777777" w:rsidR="00337CEB" w:rsidRDefault="00337CEB" w:rsidP="00210987">
      <w:pPr>
        <w:pStyle w:val="a5"/>
      </w:pPr>
    </w:p>
    <w:p w14:paraId="161675E7" w14:textId="77777777" w:rsidR="00337CEB" w:rsidRDefault="00337CEB" w:rsidP="00210987">
      <w:pPr>
        <w:pStyle w:val="a5"/>
      </w:pPr>
    </w:p>
    <w:p w14:paraId="38AB7A7C" w14:textId="77777777" w:rsidR="00337CEB" w:rsidRDefault="00337CEB" w:rsidP="00210987">
      <w:pPr>
        <w:pStyle w:val="a5"/>
      </w:pPr>
    </w:p>
    <w:p w14:paraId="3C49A5A8" w14:textId="77777777" w:rsidR="00337CEB" w:rsidRDefault="00337CEB" w:rsidP="00210987">
      <w:pPr>
        <w:pStyle w:val="a5"/>
      </w:pPr>
    </w:p>
    <w:p w14:paraId="6BD3BFB3" w14:textId="77777777" w:rsidR="00337CEB" w:rsidRDefault="00337CEB" w:rsidP="00210987">
      <w:pPr>
        <w:pStyle w:val="a5"/>
      </w:pPr>
    </w:p>
    <w:p w14:paraId="1D20C71F" w14:textId="77777777" w:rsidR="00337CEB" w:rsidRPr="0085522C" w:rsidRDefault="00337CEB" w:rsidP="00337CEB">
      <w:pPr>
        <w:pStyle w:val="af2"/>
        <w:spacing w:after="240"/>
        <w:jc w:val="center"/>
        <w:rPr>
          <w:rFonts w:ascii="바탕체" w:eastAsia="바탕체" w:hAnsi="바탕체" w:cs="한컴바탕"/>
        </w:rPr>
      </w:pPr>
      <w:proofErr w:type="spellStart"/>
      <w:r w:rsidRPr="0085522C">
        <w:rPr>
          <w:rFonts w:ascii="바탕체" w:eastAsia="바탕체" w:hAnsi="바탕체" w:cs="한컴바탕" w:hint="eastAsia"/>
          <w:sz w:val="30"/>
          <w:szCs w:val="30"/>
        </w:rPr>
        <w:lastRenderedPageBreak/>
        <w:t>세무학석사</w:t>
      </w:r>
      <w:proofErr w:type="spellEnd"/>
      <w:r w:rsidRPr="0085522C">
        <w:rPr>
          <w:rFonts w:ascii="바탕체" w:eastAsia="바탕체" w:hAnsi="바탕체" w:cs="한컴바탕" w:hint="eastAsia"/>
          <w:sz w:val="30"/>
          <w:szCs w:val="30"/>
        </w:rPr>
        <w:t xml:space="preserve"> 학위논문</w:t>
      </w:r>
    </w:p>
    <w:p w14:paraId="0D83AB62" w14:textId="77777777" w:rsidR="00337CEB" w:rsidRPr="0085522C" w:rsidRDefault="00337CEB" w:rsidP="00337CEB">
      <w:pPr>
        <w:pStyle w:val="af3"/>
        <w:spacing w:after="240" w:line="432" w:lineRule="auto"/>
        <w:ind w:firstLine="0"/>
        <w:rPr>
          <w:rFonts w:ascii="바탕체" w:eastAsia="바탕체" w:hAnsi="바탕체" w:cs="한컴바탕"/>
          <w:b/>
          <w:bCs/>
          <w:spacing w:val="-28"/>
          <w:sz w:val="30"/>
          <w:szCs w:val="30"/>
        </w:rPr>
      </w:pPr>
    </w:p>
    <w:p w14:paraId="0F528E25" w14:textId="77777777" w:rsidR="00337CEB" w:rsidRPr="0085522C" w:rsidRDefault="00337CEB" w:rsidP="00337CEB">
      <w:pPr>
        <w:pStyle w:val="af3"/>
        <w:spacing w:after="240" w:line="360" w:lineRule="auto"/>
        <w:ind w:firstLine="0"/>
        <w:jc w:val="center"/>
        <w:rPr>
          <w:rFonts w:ascii="바탕체" w:eastAsia="바탕체" w:hAnsi="바탕체" w:cs="한컴바탕"/>
          <w:b/>
          <w:bCs/>
          <w:spacing w:val="-28"/>
          <w:sz w:val="44"/>
          <w:szCs w:val="44"/>
        </w:rPr>
      </w:pPr>
      <w:r w:rsidRPr="0085522C">
        <w:rPr>
          <w:rFonts w:ascii="바탕체" w:eastAsia="바탕체" w:hAnsi="바탕체" w:cs="한컴바탕" w:hint="eastAsia"/>
          <w:b/>
          <w:bCs/>
          <w:spacing w:val="-28"/>
          <w:sz w:val="44"/>
          <w:szCs w:val="44"/>
        </w:rPr>
        <w:t>건강보험 피부양자 자격이 개인의 투자 포트폴리오에 미치는 영향</w:t>
      </w:r>
    </w:p>
    <w:p w14:paraId="6D23D61D" w14:textId="77777777" w:rsidR="00337CEB" w:rsidRPr="009D4412" w:rsidRDefault="00337CEB" w:rsidP="00337CEB">
      <w:pPr>
        <w:pStyle w:val="af3"/>
        <w:spacing w:after="240" w:line="360" w:lineRule="auto"/>
        <w:ind w:firstLine="0"/>
        <w:jc w:val="center"/>
        <w:rPr>
          <w:rFonts w:ascii="Arial" w:eastAsia="문체부 제목 바탕체" w:hAnsi="Arial" w:cs="Arial"/>
          <w:b/>
          <w:bCs/>
          <w:sz w:val="38"/>
          <w:szCs w:val="38"/>
        </w:rPr>
      </w:pPr>
      <w:r w:rsidRPr="009D4412">
        <w:rPr>
          <w:rFonts w:ascii="Arial" w:eastAsia="문체부 제목 바탕체" w:hAnsi="Arial" w:cs="Arial"/>
          <w:b/>
          <w:bCs/>
          <w:sz w:val="38"/>
          <w:szCs w:val="38"/>
        </w:rPr>
        <w:t xml:space="preserve">The Impact of National Health Insurance Service's </w:t>
      </w:r>
      <w:proofErr w:type="spellStart"/>
      <w:proofErr w:type="gramStart"/>
      <w:r w:rsidRPr="009D4412">
        <w:rPr>
          <w:rFonts w:ascii="Arial" w:eastAsia="문체부 제목 바탕체" w:hAnsi="Arial" w:cs="Arial"/>
          <w:b/>
          <w:bCs/>
          <w:sz w:val="38"/>
          <w:szCs w:val="38"/>
        </w:rPr>
        <w:t>dependants</w:t>
      </w:r>
      <w:proofErr w:type="spellEnd"/>
      <w:proofErr w:type="gramEnd"/>
      <w:r w:rsidRPr="009D4412">
        <w:rPr>
          <w:rFonts w:ascii="Arial" w:eastAsia="문체부 제목 바탕체" w:hAnsi="Arial" w:cs="Arial"/>
          <w:b/>
          <w:bCs/>
          <w:sz w:val="38"/>
          <w:szCs w:val="38"/>
        </w:rPr>
        <w:t xml:space="preserve"> eligibility </w:t>
      </w:r>
      <w:r w:rsidRPr="009D4412">
        <w:rPr>
          <w:rFonts w:ascii="Arial" w:eastAsia="문체부 제목 바탕체" w:hAnsi="Arial" w:cs="Arial"/>
          <w:b/>
          <w:bCs/>
          <w:sz w:val="38"/>
          <w:szCs w:val="38"/>
        </w:rPr>
        <w:br/>
        <w:t>on an Individual's Investment Portfolio</w:t>
      </w:r>
    </w:p>
    <w:p w14:paraId="12DA0AFA" w14:textId="77777777" w:rsidR="00337CEB" w:rsidRDefault="00337CEB" w:rsidP="00337CEB">
      <w:pPr>
        <w:pStyle w:val="af3"/>
        <w:spacing w:after="240" w:line="276" w:lineRule="auto"/>
        <w:jc w:val="center"/>
        <w:rPr>
          <w:rFonts w:ascii="문체부 제목 바탕체" w:eastAsia="문체부 제목 바탕체" w:hAnsi="한컴바탕" w:cs="한컴바탕"/>
          <w:b/>
          <w:bCs/>
          <w:sz w:val="32"/>
          <w:szCs w:val="32"/>
        </w:rPr>
      </w:pPr>
    </w:p>
    <w:p w14:paraId="51E3D6C9" w14:textId="77777777" w:rsidR="00337CEB" w:rsidRDefault="00337CEB" w:rsidP="00337CEB">
      <w:pPr>
        <w:pStyle w:val="af3"/>
        <w:spacing w:after="240" w:line="276" w:lineRule="auto"/>
        <w:jc w:val="center"/>
        <w:rPr>
          <w:rFonts w:ascii="문체부 제목 바탕체" w:eastAsia="문체부 제목 바탕체" w:hAnsi="한컴바탕" w:cs="한컴바탕"/>
          <w:b/>
          <w:bCs/>
          <w:sz w:val="32"/>
          <w:szCs w:val="32"/>
        </w:rPr>
      </w:pPr>
    </w:p>
    <w:p w14:paraId="2CB3BF2D" w14:textId="77777777" w:rsidR="00337CEB" w:rsidRPr="0085522C" w:rsidRDefault="00337CEB" w:rsidP="00337CEB">
      <w:pPr>
        <w:pStyle w:val="af3"/>
        <w:spacing w:after="240" w:line="276" w:lineRule="auto"/>
        <w:jc w:val="center"/>
        <w:rPr>
          <w:rFonts w:ascii="바탕체" w:eastAsia="바탕체" w:hAnsi="바탕체" w:cs="한컴바탕"/>
          <w:b/>
          <w:bCs/>
          <w:sz w:val="32"/>
          <w:szCs w:val="32"/>
        </w:rPr>
      </w:pPr>
    </w:p>
    <w:p w14:paraId="06B9F93E" w14:textId="77777777" w:rsidR="00337CEB" w:rsidRPr="0085522C" w:rsidRDefault="00337CEB" w:rsidP="00337CEB">
      <w:pPr>
        <w:pStyle w:val="af3"/>
        <w:spacing w:after="240"/>
        <w:ind w:firstLine="0"/>
        <w:jc w:val="center"/>
        <w:rPr>
          <w:rFonts w:ascii="바탕체" w:eastAsia="바탕체" w:hAnsi="바탕체" w:cs="한컴바탕"/>
          <w:b/>
          <w:bCs/>
          <w:sz w:val="30"/>
          <w:szCs w:val="30"/>
        </w:rPr>
      </w:pPr>
      <w:r w:rsidRPr="0085522C">
        <w:rPr>
          <w:rFonts w:ascii="바탕체" w:eastAsia="바탕체" w:hAnsi="바탕체" w:cs="한컴바탕" w:hint="eastAsia"/>
          <w:b/>
          <w:bCs/>
          <w:sz w:val="30"/>
          <w:szCs w:val="30"/>
        </w:rPr>
        <w:t>2024년 2월</w:t>
      </w:r>
    </w:p>
    <w:p w14:paraId="279B7579" w14:textId="77777777" w:rsidR="00337CEB" w:rsidRPr="0085522C" w:rsidRDefault="00337CEB" w:rsidP="00337CEB">
      <w:pPr>
        <w:pStyle w:val="af3"/>
        <w:spacing w:after="240"/>
        <w:ind w:firstLine="0"/>
        <w:jc w:val="center"/>
        <w:rPr>
          <w:rFonts w:ascii="바탕체" w:eastAsia="바탕체" w:hAnsi="바탕체" w:cs="한컴바탕"/>
          <w:b/>
          <w:bCs/>
          <w:sz w:val="30"/>
          <w:szCs w:val="30"/>
        </w:rPr>
      </w:pPr>
      <w:r w:rsidRPr="0085522C">
        <w:rPr>
          <w:rFonts w:ascii="바탕체" w:eastAsia="바탕체" w:hAnsi="바탕체" w:cs="한컴바탕" w:hint="eastAsia"/>
          <w:b/>
          <w:bCs/>
          <w:sz w:val="30"/>
          <w:szCs w:val="30"/>
        </w:rPr>
        <w:t>서울시립대학교 세무전문대학원</w:t>
      </w:r>
    </w:p>
    <w:p w14:paraId="5E1DDE75" w14:textId="11F67468" w:rsidR="00337CEB" w:rsidRDefault="00337CEB" w:rsidP="00337CEB">
      <w:pPr>
        <w:pStyle w:val="a5"/>
        <w:ind w:firstLineChars="0" w:firstLine="0"/>
        <w:jc w:val="center"/>
      </w:pPr>
      <w:r w:rsidRPr="0085522C">
        <w:rPr>
          <w:rFonts w:ascii="바탕체" w:eastAsia="바탕체" w:hAnsi="바탕체" w:cs="한컴바탕" w:hint="eastAsia"/>
          <w:b/>
          <w:bCs/>
          <w:sz w:val="30"/>
          <w:szCs w:val="30"/>
        </w:rPr>
        <w:t>정 상 훈</w:t>
      </w:r>
    </w:p>
    <w:p w14:paraId="2331948C" w14:textId="376C36A5" w:rsidR="00337CEB" w:rsidRPr="00AD0920" w:rsidRDefault="00337CEB" w:rsidP="00337CEB">
      <w:pPr>
        <w:pStyle w:val="a5"/>
        <w:ind w:firstLineChars="0" w:firstLine="0"/>
        <w:sectPr w:rsidR="00337CEB" w:rsidRPr="00AD0920" w:rsidSect="00977B13">
          <w:footerReference w:type="default" r:id="rId15"/>
          <w:pgSz w:w="10490" w:h="14459"/>
          <w:pgMar w:top="1701" w:right="1418" w:bottom="1701" w:left="1418" w:header="851" w:footer="992" w:gutter="0"/>
          <w:cols w:space="425"/>
          <w:docGrid w:linePitch="360"/>
        </w:sectPr>
      </w:pPr>
    </w:p>
    <w:sdt>
      <w:sdtPr>
        <w:rPr>
          <w:rFonts w:asciiTheme="minorHAnsi" w:eastAsiaTheme="minorEastAsia" w:hAnsiTheme="minorHAnsi" w:cstheme="minorBidi"/>
          <w:b w:val="0"/>
          <w:color w:val="auto"/>
          <w:kern w:val="2"/>
          <w:sz w:val="20"/>
          <w:szCs w:val="22"/>
          <w:lang w:val="ko-KR"/>
        </w:rPr>
        <w:id w:val="1214234467"/>
        <w:docPartObj>
          <w:docPartGallery w:val="Table of Contents"/>
          <w:docPartUnique/>
        </w:docPartObj>
      </w:sdtPr>
      <w:sdtEndPr>
        <w:rPr>
          <w:bCs/>
          <w:sz w:val="22"/>
        </w:rPr>
      </w:sdtEndPr>
      <w:sdtContent>
        <w:p w14:paraId="54FDD67E" w14:textId="75B403B6" w:rsidR="001B4FB6" w:rsidRPr="00AD0920" w:rsidRDefault="00982305" w:rsidP="009D4412">
          <w:pPr>
            <w:pStyle w:val="TOC"/>
            <w:numPr>
              <w:ilvl w:val="0"/>
              <w:numId w:val="0"/>
            </w:numPr>
            <w:wordWrap w:val="0"/>
            <w:spacing w:before="0"/>
            <w:jc w:val="center"/>
            <w:rPr>
              <w:bCs/>
              <w:color w:val="auto"/>
              <w:sz w:val="30"/>
              <w:szCs w:val="30"/>
            </w:rPr>
          </w:pPr>
          <w:r w:rsidRPr="00AD0920">
            <w:rPr>
              <w:rFonts w:asciiTheme="minorHAnsi" w:eastAsiaTheme="minorEastAsia" w:hAnsiTheme="minorHAnsi" w:cstheme="minorBidi" w:hint="eastAsia"/>
              <w:bCs/>
              <w:color w:val="auto"/>
              <w:kern w:val="2"/>
              <w:sz w:val="30"/>
              <w:szCs w:val="30"/>
              <w:lang w:val="ko-KR"/>
            </w:rPr>
            <w:t>&lt;목차&gt;</w:t>
          </w:r>
        </w:p>
        <w:p w14:paraId="3E7A70B5" w14:textId="0CF639ED" w:rsidR="00B157B2" w:rsidRDefault="001B4FB6" w:rsidP="00B157B2">
          <w:pPr>
            <w:pStyle w:val="10"/>
            <w:tabs>
              <w:tab w:val="left" w:pos="850"/>
              <w:tab w:val="right" w:leader="dot" w:pos="7644"/>
            </w:tabs>
            <w:jc w:val="left"/>
            <w:rPr>
              <w:noProof/>
              <w:sz w:val="20"/>
              <w14:ligatures w14:val="standardContextual"/>
            </w:rPr>
          </w:pPr>
          <w:r w:rsidRPr="00AD0920">
            <w:fldChar w:fldCharType="begin"/>
          </w:r>
          <w:r w:rsidRPr="00AD0920">
            <w:instrText xml:space="preserve"> TOC \o "1-3" \h \z \u </w:instrText>
          </w:r>
          <w:r w:rsidRPr="00AD0920">
            <w:fldChar w:fldCharType="separate"/>
          </w:r>
          <w:hyperlink w:anchor="_Toc154516852" w:history="1">
            <w:r w:rsidR="00B157B2" w:rsidRPr="00476D0A">
              <w:rPr>
                <w:rStyle w:val="a6"/>
                <w:noProof/>
              </w:rPr>
              <w:t>제1장</w:t>
            </w:r>
            <w:r w:rsidR="00B157B2">
              <w:rPr>
                <w:noProof/>
                <w:sz w:val="20"/>
                <w14:ligatures w14:val="standardContextual"/>
              </w:rPr>
              <w:tab/>
            </w:r>
            <w:r w:rsidR="00B157B2" w:rsidRPr="00476D0A">
              <w:rPr>
                <w:rStyle w:val="a6"/>
                <w:noProof/>
              </w:rPr>
              <w:t>서론</w:t>
            </w:r>
            <w:r w:rsidR="00B157B2">
              <w:rPr>
                <w:noProof/>
                <w:webHidden/>
              </w:rPr>
              <w:tab/>
            </w:r>
            <w:r w:rsidR="00B157B2">
              <w:rPr>
                <w:noProof/>
                <w:webHidden/>
              </w:rPr>
              <w:fldChar w:fldCharType="begin"/>
            </w:r>
            <w:r w:rsidR="00B157B2">
              <w:rPr>
                <w:noProof/>
                <w:webHidden/>
              </w:rPr>
              <w:instrText xml:space="preserve"> PAGEREF _Toc154516852 \h </w:instrText>
            </w:r>
            <w:r w:rsidR="00B157B2">
              <w:rPr>
                <w:noProof/>
                <w:webHidden/>
              </w:rPr>
            </w:r>
            <w:r w:rsidR="00B157B2">
              <w:rPr>
                <w:noProof/>
                <w:webHidden/>
              </w:rPr>
              <w:fldChar w:fldCharType="separate"/>
            </w:r>
            <w:r w:rsidR="00161AAF">
              <w:rPr>
                <w:noProof/>
                <w:webHidden/>
              </w:rPr>
              <w:t>1</w:t>
            </w:r>
            <w:r w:rsidR="00B157B2">
              <w:rPr>
                <w:noProof/>
                <w:webHidden/>
              </w:rPr>
              <w:fldChar w:fldCharType="end"/>
            </w:r>
          </w:hyperlink>
        </w:p>
        <w:p w14:paraId="7A429369" w14:textId="4BDB00E8" w:rsidR="00B157B2" w:rsidRDefault="005C278F" w:rsidP="00B157B2">
          <w:pPr>
            <w:pStyle w:val="20"/>
            <w:tabs>
              <w:tab w:val="left" w:pos="1200"/>
              <w:tab w:val="right" w:leader="dot" w:pos="7644"/>
            </w:tabs>
            <w:ind w:left="440"/>
            <w:jc w:val="left"/>
            <w:rPr>
              <w:noProof/>
              <w:sz w:val="20"/>
              <w14:ligatures w14:val="standardContextual"/>
            </w:rPr>
          </w:pPr>
          <w:hyperlink w:anchor="_Toc154516853" w:history="1">
            <w:r w:rsidR="00B157B2" w:rsidRPr="00476D0A">
              <w:rPr>
                <w:rStyle w:val="a6"/>
                <w:noProof/>
              </w:rPr>
              <w:t>제1절</w:t>
            </w:r>
            <w:r w:rsidR="00B157B2">
              <w:rPr>
                <w:noProof/>
                <w:sz w:val="20"/>
                <w14:ligatures w14:val="standardContextual"/>
              </w:rPr>
              <w:tab/>
            </w:r>
            <w:r w:rsidR="00B157B2" w:rsidRPr="00476D0A">
              <w:rPr>
                <w:rStyle w:val="a6"/>
                <w:noProof/>
              </w:rPr>
              <w:t>연구 배경 및 목적</w:t>
            </w:r>
            <w:r w:rsidR="00B157B2">
              <w:rPr>
                <w:noProof/>
                <w:webHidden/>
              </w:rPr>
              <w:tab/>
            </w:r>
            <w:r w:rsidR="00B157B2">
              <w:rPr>
                <w:noProof/>
                <w:webHidden/>
              </w:rPr>
              <w:fldChar w:fldCharType="begin"/>
            </w:r>
            <w:r w:rsidR="00B157B2">
              <w:rPr>
                <w:noProof/>
                <w:webHidden/>
              </w:rPr>
              <w:instrText xml:space="preserve"> PAGEREF _Toc154516853 \h </w:instrText>
            </w:r>
            <w:r w:rsidR="00B157B2">
              <w:rPr>
                <w:noProof/>
                <w:webHidden/>
              </w:rPr>
            </w:r>
            <w:r w:rsidR="00B157B2">
              <w:rPr>
                <w:noProof/>
                <w:webHidden/>
              </w:rPr>
              <w:fldChar w:fldCharType="separate"/>
            </w:r>
            <w:r w:rsidR="00161AAF">
              <w:rPr>
                <w:noProof/>
                <w:webHidden/>
              </w:rPr>
              <w:t>1</w:t>
            </w:r>
            <w:r w:rsidR="00B157B2">
              <w:rPr>
                <w:noProof/>
                <w:webHidden/>
              </w:rPr>
              <w:fldChar w:fldCharType="end"/>
            </w:r>
          </w:hyperlink>
        </w:p>
        <w:p w14:paraId="671E242B" w14:textId="4A7197B0" w:rsidR="00B157B2" w:rsidRDefault="005C278F" w:rsidP="00B157B2">
          <w:pPr>
            <w:pStyle w:val="20"/>
            <w:tabs>
              <w:tab w:val="left" w:pos="1200"/>
              <w:tab w:val="right" w:leader="dot" w:pos="7644"/>
            </w:tabs>
            <w:ind w:left="440"/>
            <w:jc w:val="left"/>
            <w:rPr>
              <w:noProof/>
              <w:sz w:val="20"/>
              <w14:ligatures w14:val="standardContextual"/>
            </w:rPr>
          </w:pPr>
          <w:hyperlink w:anchor="_Toc154516854" w:history="1">
            <w:r w:rsidR="00B157B2" w:rsidRPr="00476D0A">
              <w:rPr>
                <w:rStyle w:val="a6"/>
                <w:noProof/>
              </w:rPr>
              <w:t>제2절</w:t>
            </w:r>
            <w:r w:rsidR="00B157B2">
              <w:rPr>
                <w:noProof/>
                <w:sz w:val="20"/>
                <w14:ligatures w14:val="standardContextual"/>
              </w:rPr>
              <w:tab/>
            </w:r>
            <w:r w:rsidR="00B157B2" w:rsidRPr="00476D0A">
              <w:rPr>
                <w:rStyle w:val="a6"/>
                <w:noProof/>
              </w:rPr>
              <w:t>연구 구성 및 차별점</w:t>
            </w:r>
            <w:r w:rsidR="00B157B2">
              <w:rPr>
                <w:noProof/>
                <w:webHidden/>
              </w:rPr>
              <w:tab/>
            </w:r>
            <w:r w:rsidR="00B157B2">
              <w:rPr>
                <w:noProof/>
                <w:webHidden/>
              </w:rPr>
              <w:fldChar w:fldCharType="begin"/>
            </w:r>
            <w:r w:rsidR="00B157B2">
              <w:rPr>
                <w:noProof/>
                <w:webHidden/>
              </w:rPr>
              <w:instrText xml:space="preserve"> PAGEREF _Toc154516854 \h </w:instrText>
            </w:r>
            <w:r w:rsidR="00B157B2">
              <w:rPr>
                <w:noProof/>
                <w:webHidden/>
              </w:rPr>
            </w:r>
            <w:r w:rsidR="00B157B2">
              <w:rPr>
                <w:noProof/>
                <w:webHidden/>
              </w:rPr>
              <w:fldChar w:fldCharType="separate"/>
            </w:r>
            <w:r w:rsidR="00161AAF">
              <w:rPr>
                <w:noProof/>
                <w:webHidden/>
              </w:rPr>
              <w:t>4</w:t>
            </w:r>
            <w:r w:rsidR="00B157B2">
              <w:rPr>
                <w:noProof/>
                <w:webHidden/>
              </w:rPr>
              <w:fldChar w:fldCharType="end"/>
            </w:r>
          </w:hyperlink>
        </w:p>
        <w:p w14:paraId="0A5E7DBC" w14:textId="42C770C2" w:rsidR="00B157B2" w:rsidRDefault="005C278F" w:rsidP="00B157B2">
          <w:pPr>
            <w:pStyle w:val="10"/>
            <w:tabs>
              <w:tab w:val="left" w:pos="850"/>
              <w:tab w:val="right" w:leader="dot" w:pos="7644"/>
            </w:tabs>
            <w:jc w:val="left"/>
            <w:rPr>
              <w:noProof/>
              <w:sz w:val="20"/>
              <w14:ligatures w14:val="standardContextual"/>
            </w:rPr>
          </w:pPr>
          <w:hyperlink w:anchor="_Toc154516855" w:history="1">
            <w:r w:rsidR="00B157B2" w:rsidRPr="00476D0A">
              <w:rPr>
                <w:rStyle w:val="a6"/>
                <w:noProof/>
              </w:rPr>
              <w:t>제2장</w:t>
            </w:r>
            <w:r w:rsidR="00B157B2">
              <w:rPr>
                <w:noProof/>
                <w:sz w:val="20"/>
                <w14:ligatures w14:val="standardContextual"/>
              </w:rPr>
              <w:tab/>
            </w:r>
            <w:r w:rsidR="00B157B2" w:rsidRPr="00476D0A">
              <w:rPr>
                <w:rStyle w:val="a6"/>
                <w:noProof/>
              </w:rPr>
              <w:t>제도 분석 및 선행연구</w:t>
            </w:r>
            <w:r w:rsidR="00B157B2">
              <w:rPr>
                <w:noProof/>
                <w:webHidden/>
              </w:rPr>
              <w:tab/>
            </w:r>
            <w:r w:rsidR="00B157B2">
              <w:rPr>
                <w:noProof/>
                <w:webHidden/>
              </w:rPr>
              <w:fldChar w:fldCharType="begin"/>
            </w:r>
            <w:r w:rsidR="00B157B2">
              <w:rPr>
                <w:noProof/>
                <w:webHidden/>
              </w:rPr>
              <w:instrText xml:space="preserve"> PAGEREF _Toc154516855 \h </w:instrText>
            </w:r>
            <w:r w:rsidR="00B157B2">
              <w:rPr>
                <w:noProof/>
                <w:webHidden/>
              </w:rPr>
            </w:r>
            <w:r w:rsidR="00B157B2">
              <w:rPr>
                <w:noProof/>
                <w:webHidden/>
              </w:rPr>
              <w:fldChar w:fldCharType="separate"/>
            </w:r>
            <w:r w:rsidR="00161AAF">
              <w:rPr>
                <w:noProof/>
                <w:webHidden/>
              </w:rPr>
              <w:t>6</w:t>
            </w:r>
            <w:r w:rsidR="00B157B2">
              <w:rPr>
                <w:noProof/>
                <w:webHidden/>
              </w:rPr>
              <w:fldChar w:fldCharType="end"/>
            </w:r>
          </w:hyperlink>
        </w:p>
        <w:p w14:paraId="660A4F4A" w14:textId="7051E4B3" w:rsidR="00B157B2" w:rsidRDefault="005C278F" w:rsidP="00B157B2">
          <w:pPr>
            <w:pStyle w:val="20"/>
            <w:tabs>
              <w:tab w:val="left" w:pos="1200"/>
              <w:tab w:val="right" w:leader="dot" w:pos="7644"/>
            </w:tabs>
            <w:ind w:left="440"/>
            <w:jc w:val="left"/>
            <w:rPr>
              <w:noProof/>
              <w:sz w:val="20"/>
              <w14:ligatures w14:val="standardContextual"/>
            </w:rPr>
          </w:pPr>
          <w:hyperlink w:anchor="_Toc154516856" w:history="1">
            <w:r w:rsidR="00B157B2" w:rsidRPr="00476D0A">
              <w:rPr>
                <w:rStyle w:val="a6"/>
                <w:noProof/>
              </w:rPr>
              <w:t>제1절</w:t>
            </w:r>
            <w:r w:rsidR="00B157B2">
              <w:rPr>
                <w:noProof/>
                <w:sz w:val="20"/>
                <w14:ligatures w14:val="standardContextual"/>
              </w:rPr>
              <w:tab/>
            </w:r>
            <w:r w:rsidR="00B157B2" w:rsidRPr="00476D0A">
              <w:rPr>
                <w:rStyle w:val="a6"/>
                <w:noProof/>
              </w:rPr>
              <w:t>국민건강보험 제도 분석</w:t>
            </w:r>
            <w:r w:rsidR="00B157B2">
              <w:rPr>
                <w:noProof/>
                <w:webHidden/>
              </w:rPr>
              <w:tab/>
            </w:r>
            <w:r w:rsidR="00B157B2">
              <w:rPr>
                <w:noProof/>
                <w:webHidden/>
              </w:rPr>
              <w:fldChar w:fldCharType="begin"/>
            </w:r>
            <w:r w:rsidR="00B157B2">
              <w:rPr>
                <w:noProof/>
                <w:webHidden/>
              </w:rPr>
              <w:instrText xml:space="preserve"> PAGEREF _Toc154516856 \h </w:instrText>
            </w:r>
            <w:r w:rsidR="00B157B2">
              <w:rPr>
                <w:noProof/>
                <w:webHidden/>
              </w:rPr>
            </w:r>
            <w:r w:rsidR="00B157B2">
              <w:rPr>
                <w:noProof/>
                <w:webHidden/>
              </w:rPr>
              <w:fldChar w:fldCharType="separate"/>
            </w:r>
            <w:r w:rsidR="00161AAF">
              <w:rPr>
                <w:noProof/>
                <w:webHidden/>
              </w:rPr>
              <w:t>6</w:t>
            </w:r>
            <w:r w:rsidR="00B157B2">
              <w:rPr>
                <w:noProof/>
                <w:webHidden/>
              </w:rPr>
              <w:fldChar w:fldCharType="end"/>
            </w:r>
          </w:hyperlink>
        </w:p>
        <w:p w14:paraId="3490BA5A" w14:textId="216E6BFA" w:rsidR="00B157B2" w:rsidRDefault="005C278F" w:rsidP="00B157B2">
          <w:pPr>
            <w:pStyle w:val="30"/>
            <w:tabs>
              <w:tab w:val="left" w:pos="1400"/>
              <w:tab w:val="right" w:leader="dot" w:pos="7644"/>
            </w:tabs>
            <w:ind w:left="880"/>
            <w:jc w:val="left"/>
            <w:rPr>
              <w:noProof/>
              <w:sz w:val="20"/>
              <w14:ligatures w14:val="standardContextual"/>
            </w:rPr>
          </w:pPr>
          <w:hyperlink w:anchor="_Toc154516857" w:history="1">
            <w:r w:rsidR="00B157B2" w:rsidRPr="00476D0A">
              <w:rPr>
                <w:rStyle w:val="a6"/>
                <w:noProof/>
              </w:rPr>
              <w:t>１.</w:t>
            </w:r>
            <w:r w:rsidR="00B157B2">
              <w:rPr>
                <w:noProof/>
                <w:sz w:val="20"/>
                <w14:ligatures w14:val="standardContextual"/>
              </w:rPr>
              <w:tab/>
            </w:r>
            <w:r w:rsidR="00B157B2" w:rsidRPr="00476D0A">
              <w:rPr>
                <w:rStyle w:val="a6"/>
                <w:noProof/>
              </w:rPr>
              <w:t>개요 및 도입 과정</w:t>
            </w:r>
            <w:r w:rsidR="00B157B2">
              <w:rPr>
                <w:noProof/>
                <w:webHidden/>
              </w:rPr>
              <w:tab/>
            </w:r>
            <w:r w:rsidR="00B157B2">
              <w:rPr>
                <w:noProof/>
                <w:webHidden/>
              </w:rPr>
              <w:fldChar w:fldCharType="begin"/>
            </w:r>
            <w:r w:rsidR="00B157B2">
              <w:rPr>
                <w:noProof/>
                <w:webHidden/>
              </w:rPr>
              <w:instrText xml:space="preserve"> PAGEREF _Toc154516857 \h </w:instrText>
            </w:r>
            <w:r w:rsidR="00B157B2">
              <w:rPr>
                <w:noProof/>
                <w:webHidden/>
              </w:rPr>
            </w:r>
            <w:r w:rsidR="00B157B2">
              <w:rPr>
                <w:noProof/>
                <w:webHidden/>
              </w:rPr>
              <w:fldChar w:fldCharType="separate"/>
            </w:r>
            <w:r w:rsidR="00161AAF">
              <w:rPr>
                <w:noProof/>
                <w:webHidden/>
              </w:rPr>
              <w:t>6</w:t>
            </w:r>
            <w:r w:rsidR="00B157B2">
              <w:rPr>
                <w:noProof/>
                <w:webHidden/>
              </w:rPr>
              <w:fldChar w:fldCharType="end"/>
            </w:r>
          </w:hyperlink>
        </w:p>
        <w:p w14:paraId="2F49DAD3" w14:textId="0D9F5C56" w:rsidR="00B157B2" w:rsidRDefault="005C278F" w:rsidP="00B157B2">
          <w:pPr>
            <w:pStyle w:val="30"/>
            <w:tabs>
              <w:tab w:val="left" w:pos="1400"/>
              <w:tab w:val="right" w:leader="dot" w:pos="7644"/>
            </w:tabs>
            <w:ind w:left="880"/>
            <w:jc w:val="left"/>
            <w:rPr>
              <w:noProof/>
              <w:sz w:val="20"/>
              <w14:ligatures w14:val="standardContextual"/>
            </w:rPr>
          </w:pPr>
          <w:hyperlink w:anchor="_Toc154516858" w:history="1">
            <w:r w:rsidR="00B157B2" w:rsidRPr="00476D0A">
              <w:rPr>
                <w:rStyle w:val="a6"/>
                <w:noProof/>
              </w:rPr>
              <w:t>２.</w:t>
            </w:r>
            <w:r w:rsidR="00B157B2">
              <w:rPr>
                <w:noProof/>
                <w:sz w:val="20"/>
                <w14:ligatures w14:val="standardContextual"/>
              </w:rPr>
              <w:tab/>
            </w:r>
            <w:r w:rsidR="00B157B2" w:rsidRPr="00476D0A">
              <w:rPr>
                <w:rStyle w:val="a6"/>
                <w:noProof/>
              </w:rPr>
              <w:t>피부양자 제도</w:t>
            </w:r>
            <w:r w:rsidR="00B157B2">
              <w:rPr>
                <w:noProof/>
                <w:webHidden/>
              </w:rPr>
              <w:tab/>
            </w:r>
            <w:r w:rsidR="00B157B2">
              <w:rPr>
                <w:noProof/>
                <w:webHidden/>
              </w:rPr>
              <w:fldChar w:fldCharType="begin"/>
            </w:r>
            <w:r w:rsidR="00B157B2">
              <w:rPr>
                <w:noProof/>
                <w:webHidden/>
              </w:rPr>
              <w:instrText xml:space="preserve"> PAGEREF _Toc154516858 \h </w:instrText>
            </w:r>
            <w:r w:rsidR="00B157B2">
              <w:rPr>
                <w:noProof/>
                <w:webHidden/>
              </w:rPr>
            </w:r>
            <w:r w:rsidR="00B157B2">
              <w:rPr>
                <w:noProof/>
                <w:webHidden/>
              </w:rPr>
              <w:fldChar w:fldCharType="separate"/>
            </w:r>
            <w:r w:rsidR="00161AAF">
              <w:rPr>
                <w:noProof/>
                <w:webHidden/>
              </w:rPr>
              <w:t>11</w:t>
            </w:r>
            <w:r w:rsidR="00B157B2">
              <w:rPr>
                <w:noProof/>
                <w:webHidden/>
              </w:rPr>
              <w:fldChar w:fldCharType="end"/>
            </w:r>
          </w:hyperlink>
        </w:p>
        <w:p w14:paraId="3F5C991C" w14:textId="3FD3DB36" w:rsidR="00B157B2" w:rsidRDefault="005C278F" w:rsidP="00B157B2">
          <w:pPr>
            <w:pStyle w:val="30"/>
            <w:tabs>
              <w:tab w:val="left" w:pos="1400"/>
              <w:tab w:val="right" w:leader="dot" w:pos="7644"/>
            </w:tabs>
            <w:ind w:left="880"/>
            <w:jc w:val="left"/>
            <w:rPr>
              <w:noProof/>
              <w:sz w:val="20"/>
              <w14:ligatures w14:val="standardContextual"/>
            </w:rPr>
          </w:pPr>
          <w:hyperlink w:anchor="_Toc154516859" w:history="1">
            <w:r w:rsidR="00B157B2" w:rsidRPr="00476D0A">
              <w:rPr>
                <w:rStyle w:val="a6"/>
                <w:noProof/>
              </w:rPr>
              <w:t>３.</w:t>
            </w:r>
            <w:r w:rsidR="00B157B2">
              <w:rPr>
                <w:noProof/>
                <w:sz w:val="20"/>
                <w14:ligatures w14:val="standardContextual"/>
              </w:rPr>
              <w:tab/>
            </w:r>
            <w:r w:rsidR="00B157B2" w:rsidRPr="00476D0A">
              <w:rPr>
                <w:rStyle w:val="a6"/>
                <w:noProof/>
              </w:rPr>
              <w:t>지역가입자 제도</w:t>
            </w:r>
            <w:r w:rsidR="00B157B2">
              <w:rPr>
                <w:noProof/>
                <w:webHidden/>
              </w:rPr>
              <w:tab/>
            </w:r>
            <w:r w:rsidR="00B157B2">
              <w:rPr>
                <w:noProof/>
                <w:webHidden/>
              </w:rPr>
              <w:fldChar w:fldCharType="begin"/>
            </w:r>
            <w:r w:rsidR="00B157B2">
              <w:rPr>
                <w:noProof/>
                <w:webHidden/>
              </w:rPr>
              <w:instrText xml:space="preserve"> PAGEREF _Toc154516859 \h </w:instrText>
            </w:r>
            <w:r w:rsidR="00B157B2">
              <w:rPr>
                <w:noProof/>
                <w:webHidden/>
              </w:rPr>
            </w:r>
            <w:r w:rsidR="00B157B2">
              <w:rPr>
                <w:noProof/>
                <w:webHidden/>
              </w:rPr>
              <w:fldChar w:fldCharType="separate"/>
            </w:r>
            <w:r w:rsidR="00161AAF">
              <w:rPr>
                <w:noProof/>
                <w:webHidden/>
              </w:rPr>
              <w:t>21</w:t>
            </w:r>
            <w:r w:rsidR="00B157B2">
              <w:rPr>
                <w:noProof/>
                <w:webHidden/>
              </w:rPr>
              <w:fldChar w:fldCharType="end"/>
            </w:r>
          </w:hyperlink>
        </w:p>
        <w:p w14:paraId="5E6A9373" w14:textId="7694908C" w:rsidR="00B157B2" w:rsidRDefault="005C278F" w:rsidP="00B157B2">
          <w:pPr>
            <w:pStyle w:val="30"/>
            <w:tabs>
              <w:tab w:val="left" w:pos="1400"/>
              <w:tab w:val="right" w:leader="dot" w:pos="7644"/>
            </w:tabs>
            <w:ind w:left="880"/>
            <w:jc w:val="left"/>
            <w:rPr>
              <w:noProof/>
              <w:sz w:val="20"/>
              <w14:ligatures w14:val="standardContextual"/>
            </w:rPr>
          </w:pPr>
          <w:hyperlink w:anchor="_Toc154516860" w:history="1">
            <w:r w:rsidR="00B157B2" w:rsidRPr="00476D0A">
              <w:rPr>
                <w:rStyle w:val="a6"/>
                <w:noProof/>
              </w:rPr>
              <w:t>４.</w:t>
            </w:r>
            <w:r w:rsidR="00B157B2">
              <w:rPr>
                <w:noProof/>
                <w:sz w:val="20"/>
                <w14:ligatures w14:val="standardContextual"/>
              </w:rPr>
              <w:tab/>
            </w:r>
            <w:r w:rsidR="00B157B2" w:rsidRPr="00476D0A">
              <w:rPr>
                <w:rStyle w:val="a6"/>
                <w:noProof/>
              </w:rPr>
              <w:t>직장가입자 제도</w:t>
            </w:r>
            <w:r w:rsidR="00B157B2">
              <w:rPr>
                <w:noProof/>
                <w:webHidden/>
              </w:rPr>
              <w:tab/>
            </w:r>
            <w:r w:rsidR="00B157B2">
              <w:rPr>
                <w:noProof/>
                <w:webHidden/>
              </w:rPr>
              <w:fldChar w:fldCharType="begin"/>
            </w:r>
            <w:r w:rsidR="00B157B2">
              <w:rPr>
                <w:noProof/>
                <w:webHidden/>
              </w:rPr>
              <w:instrText xml:space="preserve"> PAGEREF _Toc154516860 \h </w:instrText>
            </w:r>
            <w:r w:rsidR="00B157B2">
              <w:rPr>
                <w:noProof/>
                <w:webHidden/>
              </w:rPr>
            </w:r>
            <w:r w:rsidR="00B157B2">
              <w:rPr>
                <w:noProof/>
                <w:webHidden/>
              </w:rPr>
              <w:fldChar w:fldCharType="separate"/>
            </w:r>
            <w:r w:rsidR="00161AAF">
              <w:rPr>
                <w:noProof/>
                <w:webHidden/>
              </w:rPr>
              <w:t>23</w:t>
            </w:r>
            <w:r w:rsidR="00B157B2">
              <w:rPr>
                <w:noProof/>
                <w:webHidden/>
              </w:rPr>
              <w:fldChar w:fldCharType="end"/>
            </w:r>
          </w:hyperlink>
        </w:p>
        <w:p w14:paraId="39A7792C" w14:textId="3828F2CF" w:rsidR="00B157B2" w:rsidRDefault="005C278F" w:rsidP="00B157B2">
          <w:pPr>
            <w:pStyle w:val="20"/>
            <w:tabs>
              <w:tab w:val="left" w:pos="1200"/>
              <w:tab w:val="right" w:leader="dot" w:pos="7644"/>
            </w:tabs>
            <w:ind w:left="440"/>
            <w:jc w:val="left"/>
            <w:rPr>
              <w:noProof/>
              <w:sz w:val="20"/>
              <w14:ligatures w14:val="standardContextual"/>
            </w:rPr>
          </w:pPr>
          <w:hyperlink w:anchor="_Toc154516861" w:history="1">
            <w:r w:rsidR="00B157B2" w:rsidRPr="00476D0A">
              <w:rPr>
                <w:rStyle w:val="a6"/>
                <w:noProof/>
              </w:rPr>
              <w:t>제2절</w:t>
            </w:r>
            <w:r w:rsidR="00B157B2">
              <w:rPr>
                <w:noProof/>
                <w:sz w:val="20"/>
                <w14:ligatures w14:val="standardContextual"/>
              </w:rPr>
              <w:tab/>
            </w:r>
            <w:r w:rsidR="00B157B2" w:rsidRPr="00476D0A">
              <w:rPr>
                <w:rStyle w:val="a6"/>
                <w:noProof/>
              </w:rPr>
              <w:t>금융투자 과세제도 분석</w:t>
            </w:r>
            <w:r w:rsidR="00B157B2">
              <w:rPr>
                <w:noProof/>
                <w:webHidden/>
              </w:rPr>
              <w:tab/>
            </w:r>
            <w:r w:rsidR="00B157B2">
              <w:rPr>
                <w:noProof/>
                <w:webHidden/>
              </w:rPr>
              <w:fldChar w:fldCharType="begin"/>
            </w:r>
            <w:r w:rsidR="00B157B2">
              <w:rPr>
                <w:noProof/>
                <w:webHidden/>
              </w:rPr>
              <w:instrText xml:space="preserve"> PAGEREF _Toc154516861 \h </w:instrText>
            </w:r>
            <w:r w:rsidR="00B157B2">
              <w:rPr>
                <w:noProof/>
                <w:webHidden/>
              </w:rPr>
            </w:r>
            <w:r w:rsidR="00B157B2">
              <w:rPr>
                <w:noProof/>
                <w:webHidden/>
              </w:rPr>
              <w:fldChar w:fldCharType="separate"/>
            </w:r>
            <w:r w:rsidR="00161AAF">
              <w:rPr>
                <w:noProof/>
                <w:webHidden/>
              </w:rPr>
              <w:t>25</w:t>
            </w:r>
            <w:r w:rsidR="00B157B2">
              <w:rPr>
                <w:noProof/>
                <w:webHidden/>
              </w:rPr>
              <w:fldChar w:fldCharType="end"/>
            </w:r>
          </w:hyperlink>
        </w:p>
        <w:p w14:paraId="68E05104" w14:textId="5B1C9681" w:rsidR="00B157B2" w:rsidRDefault="005C278F" w:rsidP="00B157B2">
          <w:pPr>
            <w:pStyle w:val="30"/>
            <w:tabs>
              <w:tab w:val="left" w:pos="1400"/>
              <w:tab w:val="right" w:leader="dot" w:pos="7644"/>
            </w:tabs>
            <w:ind w:left="880"/>
            <w:jc w:val="left"/>
            <w:rPr>
              <w:noProof/>
              <w:sz w:val="20"/>
              <w14:ligatures w14:val="standardContextual"/>
            </w:rPr>
          </w:pPr>
          <w:hyperlink w:anchor="_Toc154516862" w:history="1">
            <w:r w:rsidR="00B157B2" w:rsidRPr="00476D0A">
              <w:rPr>
                <w:rStyle w:val="a6"/>
                <w:noProof/>
              </w:rPr>
              <w:t>１.</w:t>
            </w:r>
            <w:r w:rsidR="00B157B2">
              <w:rPr>
                <w:noProof/>
                <w:sz w:val="20"/>
                <w14:ligatures w14:val="standardContextual"/>
              </w:rPr>
              <w:tab/>
            </w:r>
            <w:r w:rsidR="00B157B2" w:rsidRPr="00476D0A">
              <w:rPr>
                <w:rStyle w:val="a6"/>
                <w:noProof/>
              </w:rPr>
              <w:t>개요</w:t>
            </w:r>
            <w:r w:rsidR="00B157B2">
              <w:rPr>
                <w:noProof/>
                <w:webHidden/>
              </w:rPr>
              <w:tab/>
            </w:r>
            <w:r w:rsidR="00B157B2">
              <w:rPr>
                <w:noProof/>
                <w:webHidden/>
              </w:rPr>
              <w:fldChar w:fldCharType="begin"/>
            </w:r>
            <w:r w:rsidR="00B157B2">
              <w:rPr>
                <w:noProof/>
                <w:webHidden/>
              </w:rPr>
              <w:instrText xml:space="preserve"> PAGEREF _Toc154516862 \h </w:instrText>
            </w:r>
            <w:r w:rsidR="00B157B2">
              <w:rPr>
                <w:noProof/>
                <w:webHidden/>
              </w:rPr>
            </w:r>
            <w:r w:rsidR="00B157B2">
              <w:rPr>
                <w:noProof/>
                <w:webHidden/>
              </w:rPr>
              <w:fldChar w:fldCharType="separate"/>
            </w:r>
            <w:r w:rsidR="00161AAF">
              <w:rPr>
                <w:noProof/>
                <w:webHidden/>
              </w:rPr>
              <w:t>25</w:t>
            </w:r>
            <w:r w:rsidR="00B157B2">
              <w:rPr>
                <w:noProof/>
                <w:webHidden/>
              </w:rPr>
              <w:fldChar w:fldCharType="end"/>
            </w:r>
          </w:hyperlink>
        </w:p>
        <w:p w14:paraId="009103F6" w14:textId="4F17F64E" w:rsidR="00B157B2" w:rsidRDefault="005C278F" w:rsidP="00B157B2">
          <w:pPr>
            <w:pStyle w:val="30"/>
            <w:tabs>
              <w:tab w:val="left" w:pos="1400"/>
              <w:tab w:val="right" w:leader="dot" w:pos="7644"/>
            </w:tabs>
            <w:ind w:left="880"/>
            <w:jc w:val="left"/>
            <w:rPr>
              <w:noProof/>
              <w:sz w:val="20"/>
              <w14:ligatures w14:val="standardContextual"/>
            </w:rPr>
          </w:pPr>
          <w:hyperlink w:anchor="_Toc154516863" w:history="1">
            <w:r w:rsidR="00B157B2" w:rsidRPr="00476D0A">
              <w:rPr>
                <w:rStyle w:val="a6"/>
                <w:noProof/>
              </w:rPr>
              <w:t>２.</w:t>
            </w:r>
            <w:r w:rsidR="00B157B2">
              <w:rPr>
                <w:noProof/>
                <w:sz w:val="20"/>
                <w14:ligatures w14:val="standardContextual"/>
              </w:rPr>
              <w:tab/>
            </w:r>
            <w:r w:rsidR="00B157B2" w:rsidRPr="00476D0A">
              <w:rPr>
                <w:rStyle w:val="a6"/>
                <w:noProof/>
              </w:rPr>
              <w:t>금융투자와 건강보험료와의 관계</w:t>
            </w:r>
            <w:r w:rsidR="00B157B2">
              <w:rPr>
                <w:noProof/>
                <w:webHidden/>
              </w:rPr>
              <w:tab/>
            </w:r>
            <w:r w:rsidR="00B157B2">
              <w:rPr>
                <w:noProof/>
                <w:webHidden/>
              </w:rPr>
              <w:fldChar w:fldCharType="begin"/>
            </w:r>
            <w:r w:rsidR="00B157B2">
              <w:rPr>
                <w:noProof/>
                <w:webHidden/>
              </w:rPr>
              <w:instrText xml:space="preserve"> PAGEREF _Toc154516863 \h </w:instrText>
            </w:r>
            <w:r w:rsidR="00B157B2">
              <w:rPr>
                <w:noProof/>
                <w:webHidden/>
              </w:rPr>
            </w:r>
            <w:r w:rsidR="00B157B2">
              <w:rPr>
                <w:noProof/>
                <w:webHidden/>
              </w:rPr>
              <w:fldChar w:fldCharType="separate"/>
            </w:r>
            <w:r w:rsidR="00161AAF">
              <w:rPr>
                <w:noProof/>
                <w:webHidden/>
              </w:rPr>
              <w:t>32</w:t>
            </w:r>
            <w:r w:rsidR="00B157B2">
              <w:rPr>
                <w:noProof/>
                <w:webHidden/>
              </w:rPr>
              <w:fldChar w:fldCharType="end"/>
            </w:r>
          </w:hyperlink>
        </w:p>
        <w:p w14:paraId="5651B15C" w14:textId="6EBC376D" w:rsidR="00B157B2" w:rsidRDefault="005C278F" w:rsidP="00B157B2">
          <w:pPr>
            <w:pStyle w:val="20"/>
            <w:tabs>
              <w:tab w:val="left" w:pos="1200"/>
              <w:tab w:val="right" w:leader="dot" w:pos="7644"/>
            </w:tabs>
            <w:ind w:left="440"/>
            <w:jc w:val="left"/>
            <w:rPr>
              <w:noProof/>
              <w:sz w:val="20"/>
              <w14:ligatures w14:val="standardContextual"/>
            </w:rPr>
          </w:pPr>
          <w:hyperlink w:anchor="_Toc154516864" w:history="1">
            <w:r w:rsidR="00B157B2" w:rsidRPr="00476D0A">
              <w:rPr>
                <w:rStyle w:val="a6"/>
                <w:noProof/>
              </w:rPr>
              <w:t>제3절</w:t>
            </w:r>
            <w:r w:rsidR="00B157B2">
              <w:rPr>
                <w:noProof/>
                <w:sz w:val="20"/>
                <w14:ligatures w14:val="standardContextual"/>
              </w:rPr>
              <w:tab/>
            </w:r>
            <w:r w:rsidR="00B157B2" w:rsidRPr="00476D0A">
              <w:rPr>
                <w:rStyle w:val="a6"/>
                <w:noProof/>
              </w:rPr>
              <w:t>선행연구</w:t>
            </w:r>
            <w:r w:rsidR="00B157B2">
              <w:rPr>
                <w:noProof/>
                <w:webHidden/>
              </w:rPr>
              <w:tab/>
            </w:r>
            <w:r w:rsidR="00B157B2">
              <w:rPr>
                <w:noProof/>
                <w:webHidden/>
              </w:rPr>
              <w:fldChar w:fldCharType="begin"/>
            </w:r>
            <w:r w:rsidR="00B157B2">
              <w:rPr>
                <w:noProof/>
                <w:webHidden/>
              </w:rPr>
              <w:instrText xml:space="preserve"> PAGEREF _Toc154516864 \h </w:instrText>
            </w:r>
            <w:r w:rsidR="00B157B2">
              <w:rPr>
                <w:noProof/>
                <w:webHidden/>
              </w:rPr>
            </w:r>
            <w:r w:rsidR="00B157B2">
              <w:rPr>
                <w:noProof/>
                <w:webHidden/>
              </w:rPr>
              <w:fldChar w:fldCharType="separate"/>
            </w:r>
            <w:r w:rsidR="00161AAF">
              <w:rPr>
                <w:noProof/>
                <w:webHidden/>
              </w:rPr>
              <w:t>35</w:t>
            </w:r>
            <w:r w:rsidR="00B157B2">
              <w:rPr>
                <w:noProof/>
                <w:webHidden/>
              </w:rPr>
              <w:fldChar w:fldCharType="end"/>
            </w:r>
          </w:hyperlink>
        </w:p>
        <w:p w14:paraId="170DEAB8" w14:textId="3E5ADFA7" w:rsidR="00B157B2" w:rsidRDefault="005C278F" w:rsidP="00B157B2">
          <w:pPr>
            <w:pStyle w:val="10"/>
            <w:tabs>
              <w:tab w:val="left" w:pos="850"/>
              <w:tab w:val="right" w:leader="dot" w:pos="7644"/>
            </w:tabs>
            <w:jc w:val="left"/>
            <w:rPr>
              <w:noProof/>
              <w:sz w:val="20"/>
              <w14:ligatures w14:val="standardContextual"/>
            </w:rPr>
          </w:pPr>
          <w:hyperlink w:anchor="_Toc154516865" w:history="1">
            <w:r w:rsidR="00B157B2" w:rsidRPr="00476D0A">
              <w:rPr>
                <w:rStyle w:val="a6"/>
                <w:noProof/>
              </w:rPr>
              <w:t>제3장</w:t>
            </w:r>
            <w:r w:rsidR="00B157B2">
              <w:rPr>
                <w:noProof/>
                <w:sz w:val="20"/>
                <w14:ligatures w14:val="standardContextual"/>
              </w:rPr>
              <w:tab/>
            </w:r>
            <w:r w:rsidR="00B157B2" w:rsidRPr="00476D0A">
              <w:rPr>
                <w:rStyle w:val="a6"/>
                <w:noProof/>
              </w:rPr>
              <w:t>연구설계</w:t>
            </w:r>
            <w:r w:rsidR="00B157B2">
              <w:rPr>
                <w:noProof/>
                <w:webHidden/>
              </w:rPr>
              <w:tab/>
            </w:r>
            <w:r w:rsidR="00B157B2">
              <w:rPr>
                <w:noProof/>
                <w:webHidden/>
              </w:rPr>
              <w:fldChar w:fldCharType="begin"/>
            </w:r>
            <w:r w:rsidR="00B157B2">
              <w:rPr>
                <w:noProof/>
                <w:webHidden/>
              </w:rPr>
              <w:instrText xml:space="preserve"> PAGEREF _Toc154516865 \h </w:instrText>
            </w:r>
            <w:r w:rsidR="00B157B2">
              <w:rPr>
                <w:noProof/>
                <w:webHidden/>
              </w:rPr>
            </w:r>
            <w:r w:rsidR="00B157B2">
              <w:rPr>
                <w:noProof/>
                <w:webHidden/>
              </w:rPr>
              <w:fldChar w:fldCharType="separate"/>
            </w:r>
            <w:r w:rsidR="00161AAF">
              <w:rPr>
                <w:noProof/>
                <w:webHidden/>
              </w:rPr>
              <w:t>40</w:t>
            </w:r>
            <w:r w:rsidR="00B157B2">
              <w:rPr>
                <w:noProof/>
                <w:webHidden/>
              </w:rPr>
              <w:fldChar w:fldCharType="end"/>
            </w:r>
          </w:hyperlink>
        </w:p>
        <w:p w14:paraId="0BF2610D" w14:textId="024A38FC" w:rsidR="00B157B2" w:rsidRDefault="005C278F" w:rsidP="00B157B2">
          <w:pPr>
            <w:pStyle w:val="20"/>
            <w:tabs>
              <w:tab w:val="left" w:pos="1200"/>
              <w:tab w:val="right" w:leader="dot" w:pos="7644"/>
            </w:tabs>
            <w:ind w:left="440"/>
            <w:jc w:val="left"/>
            <w:rPr>
              <w:noProof/>
              <w:sz w:val="20"/>
              <w14:ligatures w14:val="standardContextual"/>
            </w:rPr>
          </w:pPr>
          <w:hyperlink w:anchor="_Toc154516866" w:history="1">
            <w:r w:rsidR="00B157B2" w:rsidRPr="00476D0A">
              <w:rPr>
                <w:rStyle w:val="a6"/>
                <w:noProof/>
              </w:rPr>
              <w:t>제1절</w:t>
            </w:r>
            <w:r w:rsidR="00B157B2">
              <w:rPr>
                <w:noProof/>
                <w:sz w:val="20"/>
                <w14:ligatures w14:val="standardContextual"/>
              </w:rPr>
              <w:tab/>
            </w:r>
            <w:r w:rsidR="00B157B2" w:rsidRPr="00476D0A">
              <w:rPr>
                <w:rStyle w:val="a6"/>
                <w:noProof/>
              </w:rPr>
              <w:t>연구 가설</w:t>
            </w:r>
            <w:r w:rsidR="00B157B2">
              <w:rPr>
                <w:noProof/>
                <w:webHidden/>
              </w:rPr>
              <w:tab/>
            </w:r>
            <w:r w:rsidR="00B157B2">
              <w:rPr>
                <w:noProof/>
                <w:webHidden/>
              </w:rPr>
              <w:fldChar w:fldCharType="begin"/>
            </w:r>
            <w:r w:rsidR="00B157B2">
              <w:rPr>
                <w:noProof/>
                <w:webHidden/>
              </w:rPr>
              <w:instrText xml:space="preserve"> PAGEREF _Toc154516866 \h </w:instrText>
            </w:r>
            <w:r w:rsidR="00B157B2">
              <w:rPr>
                <w:noProof/>
                <w:webHidden/>
              </w:rPr>
            </w:r>
            <w:r w:rsidR="00B157B2">
              <w:rPr>
                <w:noProof/>
                <w:webHidden/>
              </w:rPr>
              <w:fldChar w:fldCharType="separate"/>
            </w:r>
            <w:r w:rsidR="00161AAF">
              <w:rPr>
                <w:noProof/>
                <w:webHidden/>
              </w:rPr>
              <w:t>40</w:t>
            </w:r>
            <w:r w:rsidR="00B157B2">
              <w:rPr>
                <w:noProof/>
                <w:webHidden/>
              </w:rPr>
              <w:fldChar w:fldCharType="end"/>
            </w:r>
          </w:hyperlink>
        </w:p>
        <w:p w14:paraId="6C81D8C8" w14:textId="56C82C17" w:rsidR="00B157B2" w:rsidRDefault="005C278F" w:rsidP="00B157B2">
          <w:pPr>
            <w:pStyle w:val="20"/>
            <w:tabs>
              <w:tab w:val="left" w:pos="1200"/>
              <w:tab w:val="right" w:leader="dot" w:pos="7644"/>
            </w:tabs>
            <w:ind w:left="440"/>
            <w:jc w:val="left"/>
            <w:rPr>
              <w:noProof/>
              <w:sz w:val="20"/>
              <w14:ligatures w14:val="standardContextual"/>
            </w:rPr>
          </w:pPr>
          <w:hyperlink w:anchor="_Toc154516867" w:history="1">
            <w:r w:rsidR="00B157B2" w:rsidRPr="00476D0A">
              <w:rPr>
                <w:rStyle w:val="a6"/>
                <w:noProof/>
              </w:rPr>
              <w:t>제2절</w:t>
            </w:r>
            <w:r w:rsidR="00B157B2">
              <w:rPr>
                <w:noProof/>
                <w:sz w:val="20"/>
                <w14:ligatures w14:val="standardContextual"/>
              </w:rPr>
              <w:tab/>
            </w:r>
            <w:r w:rsidR="00B157B2" w:rsidRPr="00476D0A">
              <w:rPr>
                <w:rStyle w:val="a6"/>
                <w:noProof/>
              </w:rPr>
              <w:t>연구 모형</w:t>
            </w:r>
            <w:r w:rsidR="00B157B2">
              <w:rPr>
                <w:noProof/>
                <w:webHidden/>
              </w:rPr>
              <w:tab/>
            </w:r>
            <w:r w:rsidR="00B157B2">
              <w:rPr>
                <w:noProof/>
                <w:webHidden/>
              </w:rPr>
              <w:fldChar w:fldCharType="begin"/>
            </w:r>
            <w:r w:rsidR="00B157B2">
              <w:rPr>
                <w:noProof/>
                <w:webHidden/>
              </w:rPr>
              <w:instrText xml:space="preserve"> PAGEREF _Toc154516867 \h </w:instrText>
            </w:r>
            <w:r w:rsidR="00B157B2">
              <w:rPr>
                <w:noProof/>
                <w:webHidden/>
              </w:rPr>
            </w:r>
            <w:r w:rsidR="00B157B2">
              <w:rPr>
                <w:noProof/>
                <w:webHidden/>
              </w:rPr>
              <w:fldChar w:fldCharType="separate"/>
            </w:r>
            <w:r w:rsidR="00161AAF">
              <w:rPr>
                <w:noProof/>
                <w:webHidden/>
              </w:rPr>
              <w:t>44</w:t>
            </w:r>
            <w:r w:rsidR="00B157B2">
              <w:rPr>
                <w:noProof/>
                <w:webHidden/>
              </w:rPr>
              <w:fldChar w:fldCharType="end"/>
            </w:r>
          </w:hyperlink>
        </w:p>
        <w:p w14:paraId="4C665F2D" w14:textId="1C0DEAE8" w:rsidR="00B157B2" w:rsidRDefault="005C278F" w:rsidP="00B157B2">
          <w:pPr>
            <w:pStyle w:val="20"/>
            <w:tabs>
              <w:tab w:val="left" w:pos="1200"/>
              <w:tab w:val="right" w:leader="dot" w:pos="7644"/>
            </w:tabs>
            <w:ind w:left="440"/>
            <w:jc w:val="left"/>
            <w:rPr>
              <w:noProof/>
              <w:sz w:val="20"/>
              <w14:ligatures w14:val="standardContextual"/>
            </w:rPr>
          </w:pPr>
          <w:hyperlink w:anchor="_Toc154516868" w:history="1">
            <w:r w:rsidR="00B157B2" w:rsidRPr="00476D0A">
              <w:rPr>
                <w:rStyle w:val="a6"/>
                <w:noProof/>
              </w:rPr>
              <w:t>제3절</w:t>
            </w:r>
            <w:r w:rsidR="00B157B2">
              <w:rPr>
                <w:noProof/>
                <w:sz w:val="20"/>
                <w14:ligatures w14:val="standardContextual"/>
              </w:rPr>
              <w:tab/>
            </w:r>
            <w:r w:rsidR="00B157B2" w:rsidRPr="00476D0A">
              <w:rPr>
                <w:rStyle w:val="a6"/>
                <w:noProof/>
              </w:rPr>
              <w:t>분석대상 자료</w:t>
            </w:r>
            <w:r w:rsidR="00B157B2">
              <w:rPr>
                <w:noProof/>
                <w:webHidden/>
              </w:rPr>
              <w:tab/>
            </w:r>
            <w:r w:rsidR="00B157B2">
              <w:rPr>
                <w:noProof/>
                <w:webHidden/>
              </w:rPr>
              <w:fldChar w:fldCharType="begin"/>
            </w:r>
            <w:r w:rsidR="00B157B2">
              <w:rPr>
                <w:noProof/>
                <w:webHidden/>
              </w:rPr>
              <w:instrText xml:space="preserve"> PAGEREF _Toc154516868 \h </w:instrText>
            </w:r>
            <w:r w:rsidR="00B157B2">
              <w:rPr>
                <w:noProof/>
                <w:webHidden/>
              </w:rPr>
            </w:r>
            <w:r w:rsidR="00B157B2">
              <w:rPr>
                <w:noProof/>
                <w:webHidden/>
              </w:rPr>
              <w:fldChar w:fldCharType="separate"/>
            </w:r>
            <w:r w:rsidR="00161AAF">
              <w:rPr>
                <w:noProof/>
                <w:webHidden/>
              </w:rPr>
              <w:t>51</w:t>
            </w:r>
            <w:r w:rsidR="00B157B2">
              <w:rPr>
                <w:noProof/>
                <w:webHidden/>
              </w:rPr>
              <w:fldChar w:fldCharType="end"/>
            </w:r>
          </w:hyperlink>
        </w:p>
        <w:p w14:paraId="0E5E1831" w14:textId="6B2B08DA" w:rsidR="00B157B2" w:rsidRDefault="005C278F" w:rsidP="00B157B2">
          <w:pPr>
            <w:pStyle w:val="10"/>
            <w:tabs>
              <w:tab w:val="left" w:pos="850"/>
              <w:tab w:val="right" w:leader="dot" w:pos="7644"/>
            </w:tabs>
            <w:jc w:val="left"/>
            <w:rPr>
              <w:noProof/>
              <w:sz w:val="20"/>
              <w14:ligatures w14:val="standardContextual"/>
            </w:rPr>
          </w:pPr>
          <w:hyperlink w:anchor="_Toc154516869" w:history="1">
            <w:r w:rsidR="00B157B2" w:rsidRPr="00476D0A">
              <w:rPr>
                <w:rStyle w:val="a6"/>
                <w:noProof/>
              </w:rPr>
              <w:t>제4장</w:t>
            </w:r>
            <w:r w:rsidR="00B157B2">
              <w:rPr>
                <w:noProof/>
                <w:sz w:val="20"/>
                <w14:ligatures w14:val="standardContextual"/>
              </w:rPr>
              <w:tab/>
            </w:r>
            <w:r w:rsidR="00B157B2" w:rsidRPr="00476D0A">
              <w:rPr>
                <w:rStyle w:val="a6"/>
                <w:noProof/>
              </w:rPr>
              <w:t>분석결과</w:t>
            </w:r>
            <w:r w:rsidR="00B157B2">
              <w:rPr>
                <w:noProof/>
                <w:webHidden/>
              </w:rPr>
              <w:tab/>
            </w:r>
            <w:r w:rsidR="00B157B2">
              <w:rPr>
                <w:noProof/>
                <w:webHidden/>
              </w:rPr>
              <w:fldChar w:fldCharType="begin"/>
            </w:r>
            <w:r w:rsidR="00B157B2">
              <w:rPr>
                <w:noProof/>
                <w:webHidden/>
              </w:rPr>
              <w:instrText xml:space="preserve"> PAGEREF _Toc154516869 \h </w:instrText>
            </w:r>
            <w:r w:rsidR="00B157B2">
              <w:rPr>
                <w:noProof/>
                <w:webHidden/>
              </w:rPr>
            </w:r>
            <w:r w:rsidR="00B157B2">
              <w:rPr>
                <w:noProof/>
                <w:webHidden/>
              </w:rPr>
              <w:fldChar w:fldCharType="separate"/>
            </w:r>
            <w:r w:rsidR="00161AAF">
              <w:rPr>
                <w:noProof/>
                <w:webHidden/>
              </w:rPr>
              <w:t>54</w:t>
            </w:r>
            <w:r w:rsidR="00B157B2">
              <w:rPr>
                <w:noProof/>
                <w:webHidden/>
              </w:rPr>
              <w:fldChar w:fldCharType="end"/>
            </w:r>
          </w:hyperlink>
        </w:p>
        <w:p w14:paraId="4AD2D748" w14:textId="20A1A604" w:rsidR="00B157B2" w:rsidRDefault="005C278F" w:rsidP="00B157B2">
          <w:pPr>
            <w:pStyle w:val="20"/>
            <w:tabs>
              <w:tab w:val="left" w:pos="1200"/>
              <w:tab w:val="right" w:leader="dot" w:pos="7644"/>
            </w:tabs>
            <w:ind w:left="440"/>
            <w:jc w:val="left"/>
            <w:rPr>
              <w:noProof/>
              <w:sz w:val="20"/>
              <w14:ligatures w14:val="standardContextual"/>
            </w:rPr>
          </w:pPr>
          <w:hyperlink w:anchor="_Toc154516870" w:history="1">
            <w:r w:rsidR="00B157B2" w:rsidRPr="00476D0A">
              <w:rPr>
                <w:rStyle w:val="a6"/>
                <w:noProof/>
              </w:rPr>
              <w:t>제1절</w:t>
            </w:r>
            <w:r w:rsidR="00B157B2">
              <w:rPr>
                <w:noProof/>
                <w:sz w:val="20"/>
                <w14:ligatures w14:val="standardContextual"/>
              </w:rPr>
              <w:tab/>
            </w:r>
            <w:r w:rsidR="00B157B2" w:rsidRPr="00476D0A">
              <w:rPr>
                <w:rStyle w:val="a6"/>
                <w:noProof/>
              </w:rPr>
              <w:t>기술통계량</w:t>
            </w:r>
            <w:r w:rsidR="00B157B2">
              <w:rPr>
                <w:noProof/>
                <w:webHidden/>
              </w:rPr>
              <w:tab/>
            </w:r>
            <w:r w:rsidR="00B157B2">
              <w:rPr>
                <w:noProof/>
                <w:webHidden/>
              </w:rPr>
              <w:fldChar w:fldCharType="begin"/>
            </w:r>
            <w:r w:rsidR="00B157B2">
              <w:rPr>
                <w:noProof/>
                <w:webHidden/>
              </w:rPr>
              <w:instrText xml:space="preserve"> PAGEREF _Toc154516870 \h </w:instrText>
            </w:r>
            <w:r w:rsidR="00B157B2">
              <w:rPr>
                <w:noProof/>
                <w:webHidden/>
              </w:rPr>
            </w:r>
            <w:r w:rsidR="00B157B2">
              <w:rPr>
                <w:noProof/>
                <w:webHidden/>
              </w:rPr>
              <w:fldChar w:fldCharType="separate"/>
            </w:r>
            <w:r w:rsidR="00161AAF">
              <w:rPr>
                <w:noProof/>
                <w:webHidden/>
              </w:rPr>
              <w:t>54</w:t>
            </w:r>
            <w:r w:rsidR="00B157B2">
              <w:rPr>
                <w:noProof/>
                <w:webHidden/>
              </w:rPr>
              <w:fldChar w:fldCharType="end"/>
            </w:r>
          </w:hyperlink>
        </w:p>
        <w:p w14:paraId="1599C9F0" w14:textId="3A365D94" w:rsidR="00B157B2" w:rsidRDefault="005C278F" w:rsidP="00B157B2">
          <w:pPr>
            <w:pStyle w:val="20"/>
            <w:tabs>
              <w:tab w:val="left" w:pos="1200"/>
              <w:tab w:val="right" w:leader="dot" w:pos="7644"/>
            </w:tabs>
            <w:ind w:left="440"/>
            <w:jc w:val="left"/>
            <w:rPr>
              <w:noProof/>
              <w:sz w:val="20"/>
              <w14:ligatures w14:val="standardContextual"/>
            </w:rPr>
          </w:pPr>
          <w:hyperlink w:anchor="_Toc154516871" w:history="1">
            <w:r w:rsidR="00B157B2" w:rsidRPr="00476D0A">
              <w:rPr>
                <w:rStyle w:val="a6"/>
                <w:noProof/>
              </w:rPr>
              <w:t>제2절</w:t>
            </w:r>
            <w:r w:rsidR="00B157B2">
              <w:rPr>
                <w:noProof/>
                <w:sz w:val="20"/>
                <w14:ligatures w14:val="standardContextual"/>
              </w:rPr>
              <w:tab/>
            </w:r>
            <w:r w:rsidR="00B157B2" w:rsidRPr="00476D0A">
              <w:rPr>
                <w:rStyle w:val="a6"/>
                <w:noProof/>
              </w:rPr>
              <w:t>회귀분석의 결과 및 해석</w:t>
            </w:r>
            <w:r w:rsidR="00B157B2">
              <w:rPr>
                <w:noProof/>
                <w:webHidden/>
              </w:rPr>
              <w:tab/>
            </w:r>
            <w:r w:rsidR="00B157B2">
              <w:rPr>
                <w:noProof/>
                <w:webHidden/>
              </w:rPr>
              <w:fldChar w:fldCharType="begin"/>
            </w:r>
            <w:r w:rsidR="00B157B2">
              <w:rPr>
                <w:noProof/>
                <w:webHidden/>
              </w:rPr>
              <w:instrText xml:space="preserve"> PAGEREF _Toc154516871 \h </w:instrText>
            </w:r>
            <w:r w:rsidR="00B157B2">
              <w:rPr>
                <w:noProof/>
                <w:webHidden/>
              </w:rPr>
            </w:r>
            <w:r w:rsidR="00B157B2">
              <w:rPr>
                <w:noProof/>
                <w:webHidden/>
              </w:rPr>
              <w:fldChar w:fldCharType="separate"/>
            </w:r>
            <w:r w:rsidR="00161AAF">
              <w:rPr>
                <w:noProof/>
                <w:webHidden/>
              </w:rPr>
              <w:t>59</w:t>
            </w:r>
            <w:r w:rsidR="00B157B2">
              <w:rPr>
                <w:noProof/>
                <w:webHidden/>
              </w:rPr>
              <w:fldChar w:fldCharType="end"/>
            </w:r>
          </w:hyperlink>
        </w:p>
        <w:p w14:paraId="47E4BB6D" w14:textId="65A40BF1" w:rsidR="00B157B2" w:rsidRDefault="005C278F" w:rsidP="00B157B2">
          <w:pPr>
            <w:pStyle w:val="20"/>
            <w:tabs>
              <w:tab w:val="left" w:pos="1200"/>
              <w:tab w:val="right" w:leader="dot" w:pos="7644"/>
            </w:tabs>
            <w:ind w:left="440"/>
            <w:jc w:val="left"/>
            <w:rPr>
              <w:noProof/>
              <w:sz w:val="20"/>
              <w14:ligatures w14:val="standardContextual"/>
            </w:rPr>
          </w:pPr>
          <w:hyperlink w:anchor="_Toc154516872" w:history="1">
            <w:r w:rsidR="00B157B2" w:rsidRPr="00476D0A">
              <w:rPr>
                <w:rStyle w:val="a6"/>
                <w:noProof/>
              </w:rPr>
              <w:t>제3절</w:t>
            </w:r>
            <w:r w:rsidR="00B157B2">
              <w:rPr>
                <w:noProof/>
                <w:sz w:val="20"/>
                <w14:ligatures w14:val="standardContextual"/>
              </w:rPr>
              <w:tab/>
            </w:r>
            <w:r w:rsidR="00B157B2" w:rsidRPr="00476D0A">
              <w:rPr>
                <w:rStyle w:val="a6"/>
                <w:noProof/>
              </w:rPr>
              <w:t>정책적 시사점</w:t>
            </w:r>
            <w:r w:rsidR="00B157B2">
              <w:rPr>
                <w:noProof/>
                <w:webHidden/>
              </w:rPr>
              <w:tab/>
            </w:r>
            <w:r w:rsidR="00B157B2">
              <w:rPr>
                <w:noProof/>
                <w:webHidden/>
              </w:rPr>
              <w:fldChar w:fldCharType="begin"/>
            </w:r>
            <w:r w:rsidR="00B157B2">
              <w:rPr>
                <w:noProof/>
                <w:webHidden/>
              </w:rPr>
              <w:instrText xml:space="preserve"> PAGEREF _Toc154516872 \h </w:instrText>
            </w:r>
            <w:r w:rsidR="00B157B2">
              <w:rPr>
                <w:noProof/>
                <w:webHidden/>
              </w:rPr>
            </w:r>
            <w:r w:rsidR="00B157B2">
              <w:rPr>
                <w:noProof/>
                <w:webHidden/>
              </w:rPr>
              <w:fldChar w:fldCharType="separate"/>
            </w:r>
            <w:r w:rsidR="00161AAF">
              <w:rPr>
                <w:noProof/>
                <w:webHidden/>
              </w:rPr>
              <w:t>66</w:t>
            </w:r>
            <w:r w:rsidR="00B157B2">
              <w:rPr>
                <w:noProof/>
                <w:webHidden/>
              </w:rPr>
              <w:fldChar w:fldCharType="end"/>
            </w:r>
          </w:hyperlink>
        </w:p>
        <w:p w14:paraId="2CF72A21" w14:textId="63523FC5" w:rsidR="00B157B2" w:rsidRDefault="005C278F" w:rsidP="00B157B2">
          <w:pPr>
            <w:pStyle w:val="10"/>
            <w:tabs>
              <w:tab w:val="left" w:pos="850"/>
              <w:tab w:val="right" w:leader="dot" w:pos="7644"/>
            </w:tabs>
            <w:jc w:val="left"/>
            <w:rPr>
              <w:noProof/>
              <w:sz w:val="20"/>
              <w14:ligatures w14:val="standardContextual"/>
            </w:rPr>
          </w:pPr>
          <w:hyperlink w:anchor="_Toc154516873" w:history="1">
            <w:r w:rsidR="00B157B2" w:rsidRPr="00476D0A">
              <w:rPr>
                <w:rStyle w:val="a6"/>
                <w:noProof/>
              </w:rPr>
              <w:t>제5장</w:t>
            </w:r>
            <w:r w:rsidR="00B157B2">
              <w:rPr>
                <w:noProof/>
                <w:sz w:val="20"/>
                <w14:ligatures w14:val="standardContextual"/>
              </w:rPr>
              <w:tab/>
            </w:r>
            <w:r w:rsidR="00B157B2" w:rsidRPr="00476D0A">
              <w:rPr>
                <w:rStyle w:val="a6"/>
                <w:noProof/>
              </w:rPr>
              <w:t>결론</w:t>
            </w:r>
            <w:r w:rsidR="00B157B2">
              <w:rPr>
                <w:noProof/>
                <w:webHidden/>
              </w:rPr>
              <w:tab/>
            </w:r>
            <w:r w:rsidR="00B157B2">
              <w:rPr>
                <w:noProof/>
                <w:webHidden/>
              </w:rPr>
              <w:fldChar w:fldCharType="begin"/>
            </w:r>
            <w:r w:rsidR="00B157B2">
              <w:rPr>
                <w:noProof/>
                <w:webHidden/>
              </w:rPr>
              <w:instrText xml:space="preserve"> PAGEREF _Toc154516873 \h </w:instrText>
            </w:r>
            <w:r w:rsidR="00B157B2">
              <w:rPr>
                <w:noProof/>
                <w:webHidden/>
              </w:rPr>
            </w:r>
            <w:r w:rsidR="00B157B2">
              <w:rPr>
                <w:noProof/>
                <w:webHidden/>
              </w:rPr>
              <w:fldChar w:fldCharType="separate"/>
            </w:r>
            <w:r w:rsidR="00161AAF">
              <w:rPr>
                <w:noProof/>
                <w:webHidden/>
              </w:rPr>
              <w:t>68</w:t>
            </w:r>
            <w:r w:rsidR="00B157B2">
              <w:rPr>
                <w:noProof/>
                <w:webHidden/>
              </w:rPr>
              <w:fldChar w:fldCharType="end"/>
            </w:r>
          </w:hyperlink>
        </w:p>
        <w:p w14:paraId="2117EC30" w14:textId="7A2150E5" w:rsidR="00B157B2" w:rsidRDefault="005C278F" w:rsidP="00B157B2">
          <w:pPr>
            <w:pStyle w:val="10"/>
            <w:tabs>
              <w:tab w:val="right" w:leader="dot" w:pos="7644"/>
            </w:tabs>
            <w:jc w:val="left"/>
            <w:rPr>
              <w:noProof/>
              <w:sz w:val="20"/>
              <w14:ligatures w14:val="standardContextual"/>
            </w:rPr>
          </w:pPr>
          <w:hyperlink w:anchor="_Toc154516874" w:history="1">
            <w:r w:rsidR="00B157B2" w:rsidRPr="00476D0A">
              <w:rPr>
                <w:rStyle w:val="a6"/>
                <w:noProof/>
              </w:rPr>
              <w:t>참 고 문 헌</w:t>
            </w:r>
            <w:r w:rsidR="00B157B2">
              <w:rPr>
                <w:noProof/>
                <w:webHidden/>
              </w:rPr>
              <w:tab/>
            </w:r>
            <w:r w:rsidR="00B157B2">
              <w:rPr>
                <w:noProof/>
                <w:webHidden/>
              </w:rPr>
              <w:fldChar w:fldCharType="begin"/>
            </w:r>
            <w:r w:rsidR="00B157B2">
              <w:rPr>
                <w:noProof/>
                <w:webHidden/>
              </w:rPr>
              <w:instrText xml:space="preserve"> PAGEREF _Toc154516874 \h </w:instrText>
            </w:r>
            <w:r w:rsidR="00B157B2">
              <w:rPr>
                <w:noProof/>
                <w:webHidden/>
              </w:rPr>
            </w:r>
            <w:r w:rsidR="00B157B2">
              <w:rPr>
                <w:noProof/>
                <w:webHidden/>
              </w:rPr>
              <w:fldChar w:fldCharType="separate"/>
            </w:r>
            <w:r w:rsidR="00161AAF">
              <w:rPr>
                <w:noProof/>
                <w:webHidden/>
              </w:rPr>
              <w:t>71</w:t>
            </w:r>
            <w:r w:rsidR="00B157B2">
              <w:rPr>
                <w:noProof/>
                <w:webHidden/>
              </w:rPr>
              <w:fldChar w:fldCharType="end"/>
            </w:r>
          </w:hyperlink>
        </w:p>
        <w:p w14:paraId="2DCCA9C2" w14:textId="2EE8E1A9" w:rsidR="00B157B2" w:rsidRDefault="005C278F" w:rsidP="00B157B2">
          <w:pPr>
            <w:pStyle w:val="10"/>
            <w:tabs>
              <w:tab w:val="right" w:leader="dot" w:pos="7644"/>
            </w:tabs>
            <w:jc w:val="left"/>
            <w:rPr>
              <w:noProof/>
              <w:sz w:val="20"/>
              <w14:ligatures w14:val="standardContextual"/>
            </w:rPr>
          </w:pPr>
          <w:hyperlink w:anchor="_Toc154516875" w:history="1">
            <w:r w:rsidR="00B157B2" w:rsidRPr="00476D0A">
              <w:rPr>
                <w:rStyle w:val="a6"/>
                <w:rFonts w:ascii="Arial" w:hAnsi="Arial" w:cs="Arial"/>
                <w:noProof/>
              </w:rPr>
              <w:t>Abstract</w:t>
            </w:r>
            <w:r w:rsidR="00B157B2">
              <w:rPr>
                <w:noProof/>
                <w:webHidden/>
              </w:rPr>
              <w:tab/>
            </w:r>
            <w:r w:rsidR="00B157B2">
              <w:rPr>
                <w:noProof/>
                <w:webHidden/>
              </w:rPr>
              <w:fldChar w:fldCharType="begin"/>
            </w:r>
            <w:r w:rsidR="00B157B2">
              <w:rPr>
                <w:noProof/>
                <w:webHidden/>
              </w:rPr>
              <w:instrText xml:space="preserve"> PAGEREF _Toc154516875 \h </w:instrText>
            </w:r>
            <w:r w:rsidR="00B157B2">
              <w:rPr>
                <w:noProof/>
                <w:webHidden/>
              </w:rPr>
            </w:r>
            <w:r w:rsidR="00B157B2">
              <w:rPr>
                <w:noProof/>
                <w:webHidden/>
              </w:rPr>
              <w:fldChar w:fldCharType="separate"/>
            </w:r>
            <w:r w:rsidR="00161AAF">
              <w:rPr>
                <w:noProof/>
                <w:webHidden/>
              </w:rPr>
              <w:t>77</w:t>
            </w:r>
            <w:r w:rsidR="00B157B2">
              <w:rPr>
                <w:noProof/>
                <w:webHidden/>
              </w:rPr>
              <w:fldChar w:fldCharType="end"/>
            </w:r>
          </w:hyperlink>
        </w:p>
        <w:p w14:paraId="79B9116C" w14:textId="1F99336C" w:rsidR="00545FEE" w:rsidRPr="00AD0920" w:rsidRDefault="001B4FB6" w:rsidP="00B157B2">
          <w:pPr>
            <w:jc w:val="left"/>
            <w:rPr>
              <w:bCs/>
              <w:lang w:val="ko-KR"/>
            </w:rPr>
          </w:pPr>
          <w:r w:rsidRPr="00AD0920">
            <w:rPr>
              <w:b/>
              <w:bCs/>
              <w:lang w:val="ko-KR"/>
            </w:rPr>
            <w:fldChar w:fldCharType="end"/>
          </w:r>
        </w:p>
      </w:sdtContent>
    </w:sdt>
    <w:p w14:paraId="0C5A1939" w14:textId="2736AF3D" w:rsidR="003A01FC" w:rsidRPr="0085522C" w:rsidRDefault="00DF36F6" w:rsidP="0085522C">
      <w:pPr>
        <w:pStyle w:val="af5"/>
        <w:tabs>
          <w:tab w:val="right" w:leader="dot" w:pos="9060"/>
        </w:tabs>
        <w:spacing w:line="480" w:lineRule="auto"/>
        <w:ind w:leftChars="0" w:firstLineChars="0" w:hanging="1"/>
        <w:jc w:val="center"/>
        <w:rPr>
          <w:b/>
          <w:bCs/>
          <w:noProof/>
          <w:sz w:val="30"/>
          <w:szCs w:val="30"/>
        </w:rPr>
      </w:pPr>
      <w:r w:rsidRPr="00AD0920">
        <w:rPr>
          <w:rFonts w:hint="eastAsia"/>
          <w:b/>
          <w:bCs/>
          <w:noProof/>
          <w:sz w:val="30"/>
          <w:szCs w:val="30"/>
        </w:rPr>
        <w:t>&lt;표 차례&gt;</w:t>
      </w:r>
    </w:p>
    <w:p w14:paraId="043938BA" w14:textId="35B87FF7" w:rsidR="00970B52" w:rsidRDefault="00670676" w:rsidP="00970B52">
      <w:pPr>
        <w:pStyle w:val="af5"/>
        <w:tabs>
          <w:tab w:val="right" w:leader="dot" w:pos="7644"/>
        </w:tabs>
        <w:ind w:leftChars="0" w:left="0" w:firstLineChars="0" w:firstLine="0"/>
        <w:rPr>
          <w:noProof/>
          <w:sz w:val="20"/>
          <w14:ligatures w14:val="standardContextual"/>
        </w:rPr>
      </w:pPr>
      <w:r w:rsidRPr="00AD0920">
        <w:rPr>
          <w:noProof/>
        </w:rPr>
        <w:fldChar w:fldCharType="begin"/>
      </w:r>
      <w:r w:rsidRPr="00AD0920">
        <w:rPr>
          <w:noProof/>
        </w:rPr>
        <w:instrText xml:space="preserve"> </w:instrText>
      </w:r>
      <w:r w:rsidRPr="00AD0920">
        <w:rPr>
          <w:rFonts w:hint="eastAsia"/>
          <w:noProof/>
        </w:rPr>
        <w:instrText>TOC \c "표"</w:instrText>
      </w:r>
      <w:r w:rsidRPr="00AD0920">
        <w:rPr>
          <w:noProof/>
        </w:rPr>
        <w:instrText xml:space="preserve"> </w:instrText>
      </w:r>
      <w:r w:rsidRPr="00AD0920">
        <w:rPr>
          <w:noProof/>
        </w:rPr>
        <w:fldChar w:fldCharType="separate"/>
      </w:r>
      <w:r w:rsidR="00970B52">
        <w:rPr>
          <w:noProof/>
        </w:rPr>
        <w:t>&lt;표 1&gt; 국민건강보험과 사보험의 비교</w:t>
      </w:r>
      <w:r w:rsidR="00970B52">
        <w:rPr>
          <w:noProof/>
        </w:rPr>
        <w:tab/>
      </w:r>
      <w:r w:rsidR="00970B52">
        <w:rPr>
          <w:noProof/>
        </w:rPr>
        <w:fldChar w:fldCharType="begin"/>
      </w:r>
      <w:r w:rsidR="00970B52">
        <w:rPr>
          <w:noProof/>
        </w:rPr>
        <w:instrText xml:space="preserve"> PAGEREF _Toc154515575 \h </w:instrText>
      </w:r>
      <w:r w:rsidR="00970B52">
        <w:rPr>
          <w:noProof/>
        </w:rPr>
      </w:r>
      <w:r w:rsidR="00970B52">
        <w:rPr>
          <w:noProof/>
        </w:rPr>
        <w:fldChar w:fldCharType="separate"/>
      </w:r>
      <w:r w:rsidR="00161AAF">
        <w:rPr>
          <w:noProof/>
        </w:rPr>
        <w:t>7</w:t>
      </w:r>
      <w:r w:rsidR="00970B52">
        <w:rPr>
          <w:noProof/>
        </w:rPr>
        <w:fldChar w:fldCharType="end"/>
      </w:r>
    </w:p>
    <w:p w14:paraId="2241FB28" w14:textId="08A9A755" w:rsidR="00970B52" w:rsidRDefault="00970B52" w:rsidP="00970B52">
      <w:pPr>
        <w:pStyle w:val="af5"/>
        <w:tabs>
          <w:tab w:val="right" w:leader="dot" w:pos="7644"/>
        </w:tabs>
        <w:ind w:leftChars="0" w:left="0" w:firstLineChars="0" w:firstLine="0"/>
        <w:rPr>
          <w:noProof/>
          <w:sz w:val="20"/>
          <w14:ligatures w14:val="standardContextual"/>
        </w:rPr>
      </w:pPr>
      <w:r>
        <w:rPr>
          <w:noProof/>
        </w:rPr>
        <w:t>&lt;표 2&gt; 건강보험 가입자의 종류</w:t>
      </w:r>
      <w:r>
        <w:rPr>
          <w:noProof/>
        </w:rPr>
        <w:tab/>
      </w:r>
      <w:r>
        <w:rPr>
          <w:noProof/>
        </w:rPr>
        <w:fldChar w:fldCharType="begin"/>
      </w:r>
      <w:r>
        <w:rPr>
          <w:noProof/>
        </w:rPr>
        <w:instrText xml:space="preserve"> PAGEREF _Toc154515576 \h </w:instrText>
      </w:r>
      <w:r>
        <w:rPr>
          <w:noProof/>
        </w:rPr>
      </w:r>
      <w:r>
        <w:rPr>
          <w:noProof/>
        </w:rPr>
        <w:fldChar w:fldCharType="separate"/>
      </w:r>
      <w:r w:rsidR="00161AAF">
        <w:rPr>
          <w:noProof/>
        </w:rPr>
        <w:t>8</w:t>
      </w:r>
      <w:r>
        <w:rPr>
          <w:noProof/>
        </w:rPr>
        <w:fldChar w:fldCharType="end"/>
      </w:r>
    </w:p>
    <w:p w14:paraId="584D013A" w14:textId="638AF749" w:rsidR="00970B52" w:rsidRDefault="00970B52" w:rsidP="00970B52">
      <w:pPr>
        <w:pStyle w:val="af5"/>
        <w:tabs>
          <w:tab w:val="right" w:leader="dot" w:pos="7644"/>
        </w:tabs>
        <w:ind w:leftChars="0" w:left="0" w:firstLineChars="0" w:firstLine="0"/>
        <w:rPr>
          <w:noProof/>
          <w:sz w:val="20"/>
          <w14:ligatures w14:val="standardContextual"/>
        </w:rPr>
      </w:pPr>
      <w:r>
        <w:rPr>
          <w:noProof/>
        </w:rPr>
        <w:t>&lt;표 3&gt; 건강보험 가입자의 비교</w:t>
      </w:r>
      <w:r>
        <w:rPr>
          <w:noProof/>
        </w:rPr>
        <w:tab/>
      </w:r>
      <w:r>
        <w:rPr>
          <w:noProof/>
        </w:rPr>
        <w:fldChar w:fldCharType="begin"/>
      </w:r>
      <w:r>
        <w:rPr>
          <w:noProof/>
        </w:rPr>
        <w:instrText xml:space="preserve"> PAGEREF _Toc154515577 \h </w:instrText>
      </w:r>
      <w:r>
        <w:rPr>
          <w:noProof/>
        </w:rPr>
      </w:r>
      <w:r>
        <w:rPr>
          <w:noProof/>
        </w:rPr>
        <w:fldChar w:fldCharType="separate"/>
      </w:r>
      <w:r w:rsidR="00161AAF">
        <w:rPr>
          <w:noProof/>
        </w:rPr>
        <w:t>8</w:t>
      </w:r>
      <w:r>
        <w:rPr>
          <w:noProof/>
        </w:rPr>
        <w:fldChar w:fldCharType="end"/>
      </w:r>
    </w:p>
    <w:p w14:paraId="1D34E3CA" w14:textId="097EAF0E" w:rsidR="00970B52" w:rsidRDefault="00970B52" w:rsidP="00970B52">
      <w:pPr>
        <w:pStyle w:val="af5"/>
        <w:tabs>
          <w:tab w:val="right" w:leader="dot" w:pos="7644"/>
        </w:tabs>
        <w:ind w:leftChars="0" w:left="0" w:firstLineChars="0" w:firstLine="0"/>
        <w:rPr>
          <w:noProof/>
          <w:sz w:val="20"/>
          <w14:ligatures w14:val="standardContextual"/>
        </w:rPr>
      </w:pPr>
      <w:r>
        <w:rPr>
          <w:noProof/>
        </w:rPr>
        <w:t>&lt;표 4&gt; 최근 6개년(2017–2022년)의 건강보험 가입자 현황</w:t>
      </w:r>
      <w:r>
        <w:rPr>
          <w:noProof/>
        </w:rPr>
        <w:tab/>
      </w:r>
      <w:r>
        <w:rPr>
          <w:noProof/>
        </w:rPr>
        <w:fldChar w:fldCharType="begin"/>
      </w:r>
      <w:r>
        <w:rPr>
          <w:noProof/>
        </w:rPr>
        <w:instrText xml:space="preserve"> PAGEREF _Toc154515578 \h </w:instrText>
      </w:r>
      <w:r>
        <w:rPr>
          <w:noProof/>
        </w:rPr>
      </w:r>
      <w:r>
        <w:rPr>
          <w:noProof/>
        </w:rPr>
        <w:fldChar w:fldCharType="separate"/>
      </w:r>
      <w:r w:rsidR="00161AAF">
        <w:rPr>
          <w:noProof/>
        </w:rPr>
        <w:t>9</w:t>
      </w:r>
      <w:r>
        <w:rPr>
          <w:noProof/>
        </w:rPr>
        <w:fldChar w:fldCharType="end"/>
      </w:r>
    </w:p>
    <w:p w14:paraId="11138E6F" w14:textId="3018961B" w:rsidR="00970B52" w:rsidRDefault="00970B52" w:rsidP="00970B52">
      <w:pPr>
        <w:pStyle w:val="af5"/>
        <w:tabs>
          <w:tab w:val="right" w:leader="dot" w:pos="7644"/>
        </w:tabs>
        <w:ind w:leftChars="0" w:left="0" w:firstLineChars="0" w:firstLine="0"/>
        <w:rPr>
          <w:noProof/>
          <w:sz w:val="20"/>
          <w14:ligatures w14:val="standardContextual"/>
        </w:rPr>
      </w:pPr>
      <w:r>
        <w:rPr>
          <w:noProof/>
        </w:rPr>
        <w:t>&lt;표 5&gt; 피부양자 부양요건 변화</w:t>
      </w:r>
      <w:r>
        <w:rPr>
          <w:noProof/>
        </w:rPr>
        <w:tab/>
      </w:r>
      <w:r>
        <w:rPr>
          <w:noProof/>
        </w:rPr>
        <w:fldChar w:fldCharType="begin"/>
      </w:r>
      <w:r>
        <w:rPr>
          <w:noProof/>
        </w:rPr>
        <w:instrText xml:space="preserve"> PAGEREF _Toc154515579 \h </w:instrText>
      </w:r>
      <w:r>
        <w:rPr>
          <w:noProof/>
        </w:rPr>
      </w:r>
      <w:r>
        <w:rPr>
          <w:noProof/>
        </w:rPr>
        <w:fldChar w:fldCharType="separate"/>
      </w:r>
      <w:r w:rsidR="00161AAF">
        <w:rPr>
          <w:noProof/>
        </w:rPr>
        <w:t>13</w:t>
      </w:r>
      <w:r>
        <w:rPr>
          <w:noProof/>
        </w:rPr>
        <w:fldChar w:fldCharType="end"/>
      </w:r>
    </w:p>
    <w:p w14:paraId="364BE7D4" w14:textId="42535704" w:rsidR="00970B52" w:rsidRDefault="00970B52" w:rsidP="00970B52">
      <w:pPr>
        <w:pStyle w:val="af5"/>
        <w:tabs>
          <w:tab w:val="right" w:leader="dot" w:pos="7644"/>
        </w:tabs>
        <w:ind w:leftChars="0" w:left="0" w:firstLineChars="0" w:firstLine="0"/>
        <w:rPr>
          <w:noProof/>
          <w:sz w:val="20"/>
          <w14:ligatures w14:val="standardContextual"/>
        </w:rPr>
      </w:pPr>
      <w:r>
        <w:rPr>
          <w:noProof/>
        </w:rPr>
        <w:t>&lt;표 6&gt; 피부양자 소득 및 재산요건 변화</w:t>
      </w:r>
      <w:r>
        <w:rPr>
          <w:noProof/>
        </w:rPr>
        <w:tab/>
      </w:r>
      <w:r>
        <w:rPr>
          <w:noProof/>
        </w:rPr>
        <w:fldChar w:fldCharType="begin"/>
      </w:r>
      <w:r>
        <w:rPr>
          <w:noProof/>
        </w:rPr>
        <w:instrText xml:space="preserve"> PAGEREF _Toc154515580 \h </w:instrText>
      </w:r>
      <w:r>
        <w:rPr>
          <w:noProof/>
        </w:rPr>
      </w:r>
      <w:r>
        <w:rPr>
          <w:noProof/>
        </w:rPr>
        <w:fldChar w:fldCharType="separate"/>
      </w:r>
      <w:r w:rsidR="00161AAF">
        <w:rPr>
          <w:noProof/>
        </w:rPr>
        <w:t>15</w:t>
      </w:r>
      <w:r>
        <w:rPr>
          <w:noProof/>
        </w:rPr>
        <w:fldChar w:fldCharType="end"/>
      </w:r>
    </w:p>
    <w:p w14:paraId="19099000" w14:textId="730A55A8" w:rsidR="00970B52" w:rsidRDefault="00970B52" w:rsidP="00970B52">
      <w:pPr>
        <w:pStyle w:val="af5"/>
        <w:tabs>
          <w:tab w:val="right" w:leader="dot" w:pos="7644"/>
        </w:tabs>
        <w:ind w:leftChars="0" w:left="0" w:firstLineChars="0" w:firstLine="0"/>
        <w:rPr>
          <w:noProof/>
          <w:sz w:val="20"/>
          <w14:ligatures w14:val="standardContextual"/>
        </w:rPr>
      </w:pPr>
      <w:r>
        <w:rPr>
          <w:noProof/>
        </w:rPr>
        <w:t>&lt;표 7&gt; 피부양자 인정기준에 반영되는 소득 범위</w:t>
      </w:r>
      <w:r>
        <w:rPr>
          <w:noProof/>
        </w:rPr>
        <w:tab/>
      </w:r>
      <w:r>
        <w:rPr>
          <w:noProof/>
        </w:rPr>
        <w:fldChar w:fldCharType="begin"/>
      </w:r>
      <w:r>
        <w:rPr>
          <w:noProof/>
        </w:rPr>
        <w:instrText xml:space="preserve"> PAGEREF _Toc154515581 \h </w:instrText>
      </w:r>
      <w:r>
        <w:rPr>
          <w:noProof/>
        </w:rPr>
      </w:r>
      <w:r>
        <w:rPr>
          <w:noProof/>
        </w:rPr>
        <w:fldChar w:fldCharType="separate"/>
      </w:r>
      <w:r w:rsidR="00161AAF">
        <w:rPr>
          <w:noProof/>
        </w:rPr>
        <w:t>17</w:t>
      </w:r>
      <w:r>
        <w:rPr>
          <w:noProof/>
        </w:rPr>
        <w:fldChar w:fldCharType="end"/>
      </w:r>
    </w:p>
    <w:p w14:paraId="1EE61DA1" w14:textId="7D8C1310" w:rsidR="00970B52" w:rsidRDefault="00970B52" w:rsidP="00970B52">
      <w:pPr>
        <w:pStyle w:val="af5"/>
        <w:tabs>
          <w:tab w:val="right" w:leader="dot" w:pos="7644"/>
        </w:tabs>
        <w:ind w:leftChars="0" w:left="0" w:firstLineChars="0" w:firstLine="0"/>
        <w:rPr>
          <w:noProof/>
          <w:sz w:val="20"/>
          <w14:ligatures w14:val="standardContextual"/>
        </w:rPr>
      </w:pPr>
      <w:r>
        <w:rPr>
          <w:noProof/>
        </w:rPr>
        <w:t>&lt;표 8&gt; 재산별 재산세 과세표준 산정방법</w:t>
      </w:r>
      <w:r>
        <w:rPr>
          <w:noProof/>
        </w:rPr>
        <w:tab/>
      </w:r>
      <w:r>
        <w:rPr>
          <w:noProof/>
        </w:rPr>
        <w:fldChar w:fldCharType="begin"/>
      </w:r>
      <w:r>
        <w:rPr>
          <w:noProof/>
        </w:rPr>
        <w:instrText xml:space="preserve"> PAGEREF _Toc154515582 \h </w:instrText>
      </w:r>
      <w:r>
        <w:rPr>
          <w:noProof/>
        </w:rPr>
      </w:r>
      <w:r>
        <w:rPr>
          <w:noProof/>
        </w:rPr>
        <w:fldChar w:fldCharType="separate"/>
      </w:r>
      <w:r w:rsidR="00161AAF">
        <w:rPr>
          <w:noProof/>
        </w:rPr>
        <w:t>18</w:t>
      </w:r>
      <w:r>
        <w:rPr>
          <w:noProof/>
        </w:rPr>
        <w:fldChar w:fldCharType="end"/>
      </w:r>
    </w:p>
    <w:p w14:paraId="7D0B63DB" w14:textId="62B4653C" w:rsidR="00970B52" w:rsidRDefault="00970B52" w:rsidP="00970B52">
      <w:pPr>
        <w:pStyle w:val="af5"/>
        <w:tabs>
          <w:tab w:val="right" w:leader="dot" w:pos="7644"/>
        </w:tabs>
        <w:ind w:leftChars="0" w:left="0" w:firstLineChars="0" w:firstLine="0"/>
        <w:rPr>
          <w:noProof/>
          <w:sz w:val="20"/>
          <w14:ligatures w14:val="standardContextual"/>
        </w:rPr>
      </w:pPr>
      <w:r>
        <w:rPr>
          <w:noProof/>
        </w:rPr>
        <w:t>&lt;표 9&gt; 소득 및 재산자료의 귀속시점 등</w:t>
      </w:r>
      <w:r>
        <w:rPr>
          <w:noProof/>
        </w:rPr>
        <w:tab/>
      </w:r>
      <w:r>
        <w:rPr>
          <w:noProof/>
        </w:rPr>
        <w:fldChar w:fldCharType="begin"/>
      </w:r>
      <w:r>
        <w:rPr>
          <w:noProof/>
        </w:rPr>
        <w:instrText xml:space="preserve"> PAGEREF _Toc154515583 \h </w:instrText>
      </w:r>
      <w:r>
        <w:rPr>
          <w:noProof/>
        </w:rPr>
      </w:r>
      <w:r>
        <w:rPr>
          <w:noProof/>
        </w:rPr>
        <w:fldChar w:fldCharType="separate"/>
      </w:r>
      <w:r w:rsidR="00161AAF">
        <w:rPr>
          <w:noProof/>
        </w:rPr>
        <w:t>19</w:t>
      </w:r>
      <w:r>
        <w:rPr>
          <w:noProof/>
        </w:rPr>
        <w:fldChar w:fldCharType="end"/>
      </w:r>
    </w:p>
    <w:p w14:paraId="3902B581" w14:textId="395DDBF3" w:rsidR="00970B52" w:rsidRDefault="00970B52" w:rsidP="00970B52">
      <w:pPr>
        <w:pStyle w:val="af5"/>
        <w:tabs>
          <w:tab w:val="right" w:leader="dot" w:pos="7644"/>
        </w:tabs>
        <w:ind w:leftChars="0" w:left="0" w:firstLineChars="0" w:firstLine="0"/>
        <w:rPr>
          <w:noProof/>
          <w:sz w:val="20"/>
          <w14:ligatures w14:val="standardContextual"/>
        </w:rPr>
      </w:pPr>
      <w:r>
        <w:rPr>
          <w:noProof/>
        </w:rPr>
        <w:lastRenderedPageBreak/>
        <w:t>&lt;표 10&gt; 소득별 보험료 반영시기</w:t>
      </w:r>
      <w:r>
        <w:rPr>
          <w:noProof/>
        </w:rPr>
        <w:tab/>
      </w:r>
      <w:r>
        <w:rPr>
          <w:noProof/>
        </w:rPr>
        <w:fldChar w:fldCharType="begin"/>
      </w:r>
      <w:r>
        <w:rPr>
          <w:noProof/>
        </w:rPr>
        <w:instrText xml:space="preserve"> PAGEREF _Toc154515584 \h </w:instrText>
      </w:r>
      <w:r>
        <w:rPr>
          <w:noProof/>
        </w:rPr>
      </w:r>
      <w:r>
        <w:rPr>
          <w:noProof/>
        </w:rPr>
        <w:fldChar w:fldCharType="separate"/>
      </w:r>
      <w:r w:rsidR="00161AAF">
        <w:rPr>
          <w:noProof/>
        </w:rPr>
        <w:t>20</w:t>
      </w:r>
      <w:r>
        <w:rPr>
          <w:noProof/>
        </w:rPr>
        <w:fldChar w:fldCharType="end"/>
      </w:r>
    </w:p>
    <w:p w14:paraId="37F9F3E6" w14:textId="073DEE43" w:rsidR="00970B52" w:rsidRDefault="00970B52" w:rsidP="00970B52">
      <w:pPr>
        <w:pStyle w:val="af5"/>
        <w:tabs>
          <w:tab w:val="right" w:leader="dot" w:pos="7644"/>
        </w:tabs>
        <w:ind w:leftChars="0" w:left="0" w:firstLineChars="0" w:firstLine="0"/>
        <w:rPr>
          <w:noProof/>
          <w:sz w:val="20"/>
          <w14:ligatures w14:val="standardContextual"/>
        </w:rPr>
      </w:pPr>
      <w:r>
        <w:rPr>
          <w:noProof/>
        </w:rPr>
        <w:t>&lt;표 11&gt; 소득세법에 따른 주요 금융상품별 소득 구분</w:t>
      </w:r>
      <w:r>
        <w:rPr>
          <w:noProof/>
        </w:rPr>
        <w:tab/>
      </w:r>
      <w:r>
        <w:rPr>
          <w:noProof/>
        </w:rPr>
        <w:fldChar w:fldCharType="begin"/>
      </w:r>
      <w:r>
        <w:rPr>
          <w:noProof/>
        </w:rPr>
        <w:instrText xml:space="preserve"> PAGEREF _Toc154515585 \h </w:instrText>
      </w:r>
      <w:r>
        <w:rPr>
          <w:noProof/>
        </w:rPr>
      </w:r>
      <w:r>
        <w:rPr>
          <w:noProof/>
        </w:rPr>
        <w:fldChar w:fldCharType="separate"/>
      </w:r>
      <w:r w:rsidR="00161AAF">
        <w:rPr>
          <w:noProof/>
        </w:rPr>
        <w:t>25</w:t>
      </w:r>
      <w:r>
        <w:rPr>
          <w:noProof/>
        </w:rPr>
        <w:fldChar w:fldCharType="end"/>
      </w:r>
    </w:p>
    <w:p w14:paraId="0B0E96D3" w14:textId="4E4859C9" w:rsidR="00970B52" w:rsidRDefault="00970B52" w:rsidP="00970B52">
      <w:pPr>
        <w:pStyle w:val="af5"/>
        <w:tabs>
          <w:tab w:val="right" w:leader="dot" w:pos="7644"/>
        </w:tabs>
        <w:ind w:leftChars="0" w:left="0" w:firstLineChars="0" w:firstLine="0"/>
        <w:rPr>
          <w:noProof/>
          <w:sz w:val="20"/>
          <w14:ligatures w14:val="standardContextual"/>
        </w:rPr>
      </w:pPr>
      <w:r>
        <w:rPr>
          <w:noProof/>
        </w:rPr>
        <w:t>&lt;표 12&gt; 금융소득에 따른 산출세액 계산방법</w:t>
      </w:r>
      <w:r>
        <w:rPr>
          <w:noProof/>
        </w:rPr>
        <w:tab/>
      </w:r>
      <w:r>
        <w:rPr>
          <w:noProof/>
        </w:rPr>
        <w:fldChar w:fldCharType="begin"/>
      </w:r>
      <w:r>
        <w:rPr>
          <w:noProof/>
        </w:rPr>
        <w:instrText xml:space="preserve"> PAGEREF _Toc154515586 \h </w:instrText>
      </w:r>
      <w:r>
        <w:rPr>
          <w:noProof/>
        </w:rPr>
      </w:r>
      <w:r>
        <w:rPr>
          <w:noProof/>
        </w:rPr>
        <w:fldChar w:fldCharType="separate"/>
      </w:r>
      <w:r w:rsidR="00161AAF">
        <w:rPr>
          <w:noProof/>
        </w:rPr>
        <w:t>28</w:t>
      </w:r>
      <w:r>
        <w:rPr>
          <w:noProof/>
        </w:rPr>
        <w:fldChar w:fldCharType="end"/>
      </w:r>
    </w:p>
    <w:p w14:paraId="49BCCF14" w14:textId="223F410B" w:rsidR="00970B52" w:rsidRDefault="00970B52" w:rsidP="00970B52">
      <w:pPr>
        <w:pStyle w:val="af5"/>
        <w:tabs>
          <w:tab w:val="right" w:leader="dot" w:pos="7644"/>
        </w:tabs>
        <w:ind w:leftChars="0" w:left="0" w:firstLineChars="0" w:firstLine="0"/>
        <w:rPr>
          <w:noProof/>
          <w:sz w:val="20"/>
          <w14:ligatures w14:val="standardContextual"/>
        </w:rPr>
      </w:pPr>
      <w:r>
        <w:rPr>
          <w:noProof/>
        </w:rPr>
        <w:t>&lt;표 13&gt; 양도소득에 따른 산출세액 계산방법</w:t>
      </w:r>
      <w:r>
        <w:rPr>
          <w:noProof/>
        </w:rPr>
        <w:tab/>
      </w:r>
      <w:r>
        <w:rPr>
          <w:noProof/>
        </w:rPr>
        <w:fldChar w:fldCharType="begin"/>
      </w:r>
      <w:r>
        <w:rPr>
          <w:noProof/>
        </w:rPr>
        <w:instrText xml:space="preserve"> PAGEREF _Toc154515587 \h </w:instrText>
      </w:r>
      <w:r>
        <w:rPr>
          <w:noProof/>
        </w:rPr>
      </w:r>
      <w:r>
        <w:rPr>
          <w:noProof/>
        </w:rPr>
        <w:fldChar w:fldCharType="separate"/>
      </w:r>
      <w:r w:rsidR="00161AAF">
        <w:rPr>
          <w:noProof/>
        </w:rPr>
        <w:t>30</w:t>
      </w:r>
      <w:r>
        <w:rPr>
          <w:noProof/>
        </w:rPr>
        <w:fldChar w:fldCharType="end"/>
      </w:r>
    </w:p>
    <w:p w14:paraId="6B611578" w14:textId="2A376355" w:rsidR="00970B52" w:rsidRDefault="00970B52" w:rsidP="00970B52">
      <w:pPr>
        <w:pStyle w:val="af5"/>
        <w:tabs>
          <w:tab w:val="right" w:leader="dot" w:pos="7644"/>
        </w:tabs>
        <w:ind w:leftChars="0" w:left="0" w:firstLineChars="0" w:firstLine="0"/>
        <w:rPr>
          <w:noProof/>
          <w:sz w:val="20"/>
          <w14:ligatures w14:val="standardContextual"/>
        </w:rPr>
      </w:pPr>
      <w:r>
        <w:rPr>
          <w:noProof/>
        </w:rPr>
        <w:t>&lt;표 14&gt; 금융투자소득세 시행 시 금융투자상품 과세방식 변경사항</w:t>
      </w:r>
      <w:r>
        <w:rPr>
          <w:noProof/>
        </w:rPr>
        <w:tab/>
      </w:r>
      <w:r>
        <w:rPr>
          <w:noProof/>
        </w:rPr>
        <w:fldChar w:fldCharType="begin"/>
      </w:r>
      <w:r>
        <w:rPr>
          <w:noProof/>
        </w:rPr>
        <w:instrText xml:space="preserve"> PAGEREF _Toc154515588 \h </w:instrText>
      </w:r>
      <w:r>
        <w:rPr>
          <w:noProof/>
        </w:rPr>
      </w:r>
      <w:r>
        <w:rPr>
          <w:noProof/>
        </w:rPr>
        <w:fldChar w:fldCharType="separate"/>
      </w:r>
      <w:r w:rsidR="00161AAF">
        <w:rPr>
          <w:noProof/>
        </w:rPr>
        <w:t>31</w:t>
      </w:r>
      <w:r>
        <w:rPr>
          <w:noProof/>
        </w:rPr>
        <w:fldChar w:fldCharType="end"/>
      </w:r>
    </w:p>
    <w:p w14:paraId="06818952" w14:textId="2399BC8E" w:rsidR="00970B52" w:rsidRDefault="00970B52" w:rsidP="00970B52">
      <w:pPr>
        <w:pStyle w:val="af5"/>
        <w:tabs>
          <w:tab w:val="right" w:leader="dot" w:pos="7644"/>
        </w:tabs>
        <w:ind w:leftChars="0" w:left="0" w:firstLineChars="0" w:firstLine="0"/>
        <w:rPr>
          <w:noProof/>
          <w:sz w:val="20"/>
          <w14:ligatures w14:val="standardContextual"/>
        </w:rPr>
      </w:pPr>
      <w:r>
        <w:rPr>
          <w:noProof/>
        </w:rPr>
        <w:t>&lt;표 15&gt; 사례 1: 건강보험 혜택 금융자산과 비혜택 금융자산의 수익률 비교</w:t>
      </w:r>
      <w:r>
        <w:rPr>
          <w:noProof/>
        </w:rPr>
        <w:tab/>
      </w:r>
      <w:r>
        <w:rPr>
          <w:noProof/>
        </w:rPr>
        <w:fldChar w:fldCharType="begin"/>
      </w:r>
      <w:r>
        <w:rPr>
          <w:noProof/>
        </w:rPr>
        <w:instrText xml:space="preserve"> PAGEREF _Toc154515589 \h </w:instrText>
      </w:r>
      <w:r>
        <w:rPr>
          <w:noProof/>
        </w:rPr>
      </w:r>
      <w:r>
        <w:rPr>
          <w:noProof/>
        </w:rPr>
        <w:fldChar w:fldCharType="separate"/>
      </w:r>
      <w:r w:rsidR="00161AAF">
        <w:rPr>
          <w:noProof/>
        </w:rPr>
        <w:t>33</w:t>
      </w:r>
      <w:r>
        <w:rPr>
          <w:noProof/>
        </w:rPr>
        <w:fldChar w:fldCharType="end"/>
      </w:r>
    </w:p>
    <w:p w14:paraId="327DB17B" w14:textId="3D968F88" w:rsidR="00970B52" w:rsidRDefault="00970B52" w:rsidP="00970B52">
      <w:pPr>
        <w:pStyle w:val="af5"/>
        <w:tabs>
          <w:tab w:val="right" w:leader="dot" w:pos="7644"/>
        </w:tabs>
        <w:ind w:leftChars="0" w:left="0" w:firstLineChars="0" w:firstLine="0"/>
        <w:rPr>
          <w:noProof/>
          <w:sz w:val="20"/>
          <w14:ligatures w14:val="standardContextual"/>
        </w:rPr>
      </w:pPr>
      <w:r>
        <w:rPr>
          <w:noProof/>
        </w:rPr>
        <w:t>&lt;표 16&gt; 사례 2: 피부양자 자격상실 시 건강보험료 문턱효과</w:t>
      </w:r>
      <w:r>
        <w:rPr>
          <w:noProof/>
        </w:rPr>
        <w:tab/>
      </w:r>
      <w:r>
        <w:rPr>
          <w:noProof/>
        </w:rPr>
        <w:fldChar w:fldCharType="begin"/>
      </w:r>
      <w:r>
        <w:rPr>
          <w:noProof/>
        </w:rPr>
        <w:instrText xml:space="preserve"> PAGEREF _Toc154515590 \h </w:instrText>
      </w:r>
      <w:r>
        <w:rPr>
          <w:noProof/>
        </w:rPr>
      </w:r>
      <w:r>
        <w:rPr>
          <w:noProof/>
        </w:rPr>
        <w:fldChar w:fldCharType="separate"/>
      </w:r>
      <w:r w:rsidR="00161AAF">
        <w:rPr>
          <w:noProof/>
        </w:rPr>
        <w:t>34</w:t>
      </w:r>
      <w:r>
        <w:rPr>
          <w:noProof/>
        </w:rPr>
        <w:fldChar w:fldCharType="end"/>
      </w:r>
    </w:p>
    <w:p w14:paraId="1B0E9959" w14:textId="16C58ECE" w:rsidR="00970B52" w:rsidRDefault="00970B52" w:rsidP="00970B52">
      <w:pPr>
        <w:pStyle w:val="af5"/>
        <w:tabs>
          <w:tab w:val="right" w:leader="dot" w:pos="7644"/>
        </w:tabs>
        <w:ind w:leftChars="0" w:left="0" w:firstLineChars="0" w:firstLine="0"/>
        <w:rPr>
          <w:noProof/>
          <w:sz w:val="20"/>
          <w14:ligatures w14:val="standardContextual"/>
        </w:rPr>
      </w:pPr>
      <w:r>
        <w:rPr>
          <w:noProof/>
        </w:rPr>
        <w:t>&lt;표 17&gt; 재정패널 차수별 가구 및 가구원 수</w:t>
      </w:r>
      <w:r>
        <w:rPr>
          <w:noProof/>
        </w:rPr>
        <w:tab/>
      </w:r>
      <w:r>
        <w:rPr>
          <w:noProof/>
        </w:rPr>
        <w:fldChar w:fldCharType="begin"/>
      </w:r>
      <w:r>
        <w:rPr>
          <w:noProof/>
        </w:rPr>
        <w:instrText xml:space="preserve"> PAGEREF _Toc154515591 \h </w:instrText>
      </w:r>
      <w:r>
        <w:rPr>
          <w:noProof/>
        </w:rPr>
      </w:r>
      <w:r>
        <w:rPr>
          <w:noProof/>
        </w:rPr>
        <w:fldChar w:fldCharType="separate"/>
      </w:r>
      <w:r w:rsidR="00161AAF">
        <w:rPr>
          <w:noProof/>
        </w:rPr>
        <w:t>53</w:t>
      </w:r>
      <w:r>
        <w:rPr>
          <w:noProof/>
        </w:rPr>
        <w:fldChar w:fldCharType="end"/>
      </w:r>
    </w:p>
    <w:p w14:paraId="1A1DA0C2" w14:textId="213777F5" w:rsidR="00970B52" w:rsidRDefault="00970B52" w:rsidP="00970B52">
      <w:pPr>
        <w:pStyle w:val="af5"/>
        <w:tabs>
          <w:tab w:val="right" w:leader="dot" w:pos="7644"/>
        </w:tabs>
        <w:ind w:leftChars="0" w:left="0" w:firstLineChars="0" w:firstLine="0"/>
        <w:rPr>
          <w:noProof/>
          <w:sz w:val="20"/>
          <w14:ligatures w14:val="standardContextual"/>
        </w:rPr>
      </w:pPr>
      <w:r>
        <w:rPr>
          <w:noProof/>
        </w:rPr>
        <w:t>&lt;표 18&gt; (가설 1)의 기술통계량: 2018-2019년도</w:t>
      </w:r>
      <w:r>
        <w:rPr>
          <w:noProof/>
        </w:rPr>
        <w:tab/>
      </w:r>
      <w:r>
        <w:rPr>
          <w:noProof/>
        </w:rPr>
        <w:fldChar w:fldCharType="begin"/>
      </w:r>
      <w:r>
        <w:rPr>
          <w:noProof/>
        </w:rPr>
        <w:instrText xml:space="preserve"> PAGEREF _Toc154515592 \h </w:instrText>
      </w:r>
      <w:r>
        <w:rPr>
          <w:noProof/>
        </w:rPr>
      </w:r>
      <w:r>
        <w:rPr>
          <w:noProof/>
        </w:rPr>
        <w:fldChar w:fldCharType="separate"/>
      </w:r>
      <w:r w:rsidR="00161AAF">
        <w:rPr>
          <w:noProof/>
        </w:rPr>
        <w:t>54</w:t>
      </w:r>
      <w:r>
        <w:rPr>
          <w:noProof/>
        </w:rPr>
        <w:fldChar w:fldCharType="end"/>
      </w:r>
    </w:p>
    <w:p w14:paraId="7DACF981" w14:textId="24A3156C" w:rsidR="00970B52" w:rsidRDefault="00970B52" w:rsidP="00970B52">
      <w:pPr>
        <w:pStyle w:val="af5"/>
        <w:tabs>
          <w:tab w:val="right" w:leader="dot" w:pos="7644"/>
        </w:tabs>
        <w:ind w:leftChars="0" w:left="0" w:firstLineChars="0" w:firstLine="0"/>
        <w:rPr>
          <w:noProof/>
          <w:sz w:val="20"/>
          <w14:ligatures w14:val="standardContextual"/>
        </w:rPr>
      </w:pPr>
      <w:r>
        <w:rPr>
          <w:noProof/>
        </w:rPr>
        <w:t>&lt;표 19&gt; (가설 1)의 기술통계량: 2020-2021년도</w:t>
      </w:r>
      <w:r>
        <w:rPr>
          <w:noProof/>
        </w:rPr>
        <w:tab/>
      </w:r>
      <w:r>
        <w:rPr>
          <w:noProof/>
        </w:rPr>
        <w:fldChar w:fldCharType="begin"/>
      </w:r>
      <w:r>
        <w:rPr>
          <w:noProof/>
        </w:rPr>
        <w:instrText xml:space="preserve"> PAGEREF _Toc154515593 \h </w:instrText>
      </w:r>
      <w:r>
        <w:rPr>
          <w:noProof/>
        </w:rPr>
      </w:r>
      <w:r>
        <w:rPr>
          <w:noProof/>
        </w:rPr>
        <w:fldChar w:fldCharType="separate"/>
      </w:r>
      <w:r w:rsidR="00161AAF">
        <w:rPr>
          <w:noProof/>
        </w:rPr>
        <w:t>55</w:t>
      </w:r>
      <w:r>
        <w:rPr>
          <w:noProof/>
        </w:rPr>
        <w:fldChar w:fldCharType="end"/>
      </w:r>
    </w:p>
    <w:p w14:paraId="6FECD18E" w14:textId="18423ACE" w:rsidR="00970B52" w:rsidRDefault="00970B52" w:rsidP="00970B52">
      <w:pPr>
        <w:pStyle w:val="af5"/>
        <w:tabs>
          <w:tab w:val="right" w:leader="dot" w:pos="7644"/>
        </w:tabs>
        <w:ind w:leftChars="0" w:left="0" w:firstLineChars="0" w:firstLine="0"/>
        <w:rPr>
          <w:noProof/>
          <w:sz w:val="20"/>
          <w14:ligatures w14:val="standardContextual"/>
        </w:rPr>
      </w:pPr>
      <w:r>
        <w:rPr>
          <w:noProof/>
        </w:rPr>
        <w:t>&lt;표 20&gt; (가설 2)의 기술통계량: 2018-2019년도</w:t>
      </w:r>
      <w:r>
        <w:rPr>
          <w:noProof/>
        </w:rPr>
        <w:tab/>
      </w:r>
      <w:r>
        <w:rPr>
          <w:noProof/>
        </w:rPr>
        <w:fldChar w:fldCharType="begin"/>
      </w:r>
      <w:r>
        <w:rPr>
          <w:noProof/>
        </w:rPr>
        <w:instrText xml:space="preserve"> PAGEREF _Toc154515594 \h </w:instrText>
      </w:r>
      <w:r>
        <w:rPr>
          <w:noProof/>
        </w:rPr>
      </w:r>
      <w:r>
        <w:rPr>
          <w:noProof/>
        </w:rPr>
        <w:fldChar w:fldCharType="separate"/>
      </w:r>
      <w:r w:rsidR="00161AAF">
        <w:rPr>
          <w:noProof/>
        </w:rPr>
        <w:t>56</w:t>
      </w:r>
      <w:r>
        <w:rPr>
          <w:noProof/>
        </w:rPr>
        <w:fldChar w:fldCharType="end"/>
      </w:r>
    </w:p>
    <w:p w14:paraId="6B3032FD" w14:textId="274AEFAB" w:rsidR="00970B52" w:rsidRDefault="00970B52" w:rsidP="00970B52">
      <w:pPr>
        <w:pStyle w:val="af5"/>
        <w:tabs>
          <w:tab w:val="right" w:leader="dot" w:pos="7644"/>
        </w:tabs>
        <w:ind w:leftChars="0" w:left="0" w:firstLineChars="0" w:firstLine="0"/>
        <w:rPr>
          <w:noProof/>
          <w:sz w:val="20"/>
          <w14:ligatures w14:val="standardContextual"/>
        </w:rPr>
      </w:pPr>
      <w:r>
        <w:rPr>
          <w:noProof/>
        </w:rPr>
        <w:t>&lt;표 21&gt; (가설 2)의 기술통계량: 2020-2021년도</w:t>
      </w:r>
      <w:r>
        <w:rPr>
          <w:noProof/>
        </w:rPr>
        <w:tab/>
      </w:r>
      <w:r>
        <w:rPr>
          <w:noProof/>
        </w:rPr>
        <w:fldChar w:fldCharType="begin"/>
      </w:r>
      <w:r>
        <w:rPr>
          <w:noProof/>
        </w:rPr>
        <w:instrText xml:space="preserve"> PAGEREF _Toc154515595 \h </w:instrText>
      </w:r>
      <w:r>
        <w:rPr>
          <w:noProof/>
        </w:rPr>
      </w:r>
      <w:r>
        <w:rPr>
          <w:noProof/>
        </w:rPr>
        <w:fldChar w:fldCharType="separate"/>
      </w:r>
      <w:r w:rsidR="00161AAF">
        <w:rPr>
          <w:noProof/>
        </w:rPr>
        <w:t>57</w:t>
      </w:r>
      <w:r>
        <w:rPr>
          <w:noProof/>
        </w:rPr>
        <w:fldChar w:fldCharType="end"/>
      </w:r>
    </w:p>
    <w:p w14:paraId="3320FE3C" w14:textId="29DD9CE3" w:rsidR="00970B52" w:rsidRDefault="00970B52" w:rsidP="00970B52">
      <w:pPr>
        <w:pStyle w:val="af5"/>
        <w:tabs>
          <w:tab w:val="right" w:leader="dot" w:pos="7644"/>
        </w:tabs>
        <w:ind w:leftChars="0" w:left="0" w:firstLineChars="0" w:firstLine="0"/>
        <w:rPr>
          <w:noProof/>
          <w:sz w:val="20"/>
          <w14:ligatures w14:val="standardContextual"/>
        </w:rPr>
      </w:pPr>
      <w:r>
        <w:rPr>
          <w:noProof/>
        </w:rPr>
        <w:t>&lt;표 22&gt; (가설 1) 피부양자 기준 강화에 따른 투자자의 금융소득 변화</w:t>
      </w:r>
      <w:r>
        <w:rPr>
          <w:noProof/>
        </w:rPr>
        <w:tab/>
      </w:r>
      <w:r>
        <w:rPr>
          <w:noProof/>
        </w:rPr>
        <w:fldChar w:fldCharType="begin"/>
      </w:r>
      <w:r>
        <w:rPr>
          <w:noProof/>
        </w:rPr>
        <w:instrText xml:space="preserve"> PAGEREF _Toc154515596 \h </w:instrText>
      </w:r>
      <w:r>
        <w:rPr>
          <w:noProof/>
        </w:rPr>
      </w:r>
      <w:r>
        <w:rPr>
          <w:noProof/>
        </w:rPr>
        <w:fldChar w:fldCharType="separate"/>
      </w:r>
      <w:r w:rsidR="00161AAF">
        <w:rPr>
          <w:noProof/>
        </w:rPr>
        <w:t>59</w:t>
      </w:r>
      <w:r>
        <w:rPr>
          <w:noProof/>
        </w:rPr>
        <w:fldChar w:fldCharType="end"/>
      </w:r>
    </w:p>
    <w:p w14:paraId="13C6140C" w14:textId="4E2ABBED" w:rsidR="00970B52" w:rsidRDefault="00970B52" w:rsidP="00970B52">
      <w:pPr>
        <w:pStyle w:val="af5"/>
        <w:tabs>
          <w:tab w:val="right" w:leader="dot" w:pos="7644"/>
        </w:tabs>
        <w:ind w:leftChars="0" w:left="0" w:firstLineChars="0" w:firstLine="0"/>
        <w:rPr>
          <w:noProof/>
          <w:sz w:val="20"/>
          <w14:ligatures w14:val="standardContextual"/>
        </w:rPr>
      </w:pPr>
      <w:r>
        <w:rPr>
          <w:noProof/>
        </w:rPr>
        <w:t>&lt;표 23&gt; (가설 2) 피부양자 기준 강화에 따른 건강보험 혜택 금융자산 비중의 변화</w:t>
      </w:r>
      <w:r>
        <w:rPr>
          <w:noProof/>
        </w:rPr>
        <w:tab/>
      </w:r>
      <w:r>
        <w:rPr>
          <w:noProof/>
        </w:rPr>
        <w:fldChar w:fldCharType="begin"/>
      </w:r>
      <w:r>
        <w:rPr>
          <w:noProof/>
        </w:rPr>
        <w:instrText xml:space="preserve"> PAGEREF _Toc154515597 \h </w:instrText>
      </w:r>
      <w:r>
        <w:rPr>
          <w:noProof/>
        </w:rPr>
      </w:r>
      <w:r>
        <w:rPr>
          <w:noProof/>
        </w:rPr>
        <w:fldChar w:fldCharType="separate"/>
      </w:r>
      <w:r w:rsidR="00161AAF">
        <w:rPr>
          <w:noProof/>
        </w:rPr>
        <w:t>60</w:t>
      </w:r>
      <w:r>
        <w:rPr>
          <w:noProof/>
        </w:rPr>
        <w:fldChar w:fldCharType="end"/>
      </w:r>
    </w:p>
    <w:p w14:paraId="50AF2A25" w14:textId="30FBD871" w:rsidR="00670676" w:rsidRPr="00AD0920" w:rsidRDefault="00670676" w:rsidP="00577FEE">
      <w:pPr>
        <w:pStyle w:val="af5"/>
        <w:tabs>
          <w:tab w:val="right" w:leader="dot" w:pos="9060"/>
        </w:tabs>
        <w:ind w:leftChars="0" w:left="0" w:firstLineChars="0" w:firstLine="1"/>
        <w:jc w:val="left"/>
        <w:rPr>
          <w:b/>
          <w:bCs/>
          <w:lang w:val="ko-KR"/>
        </w:rPr>
        <w:sectPr w:rsidR="00670676" w:rsidRPr="00AD0920" w:rsidSect="00977B13">
          <w:footerReference w:type="default" r:id="rId16"/>
          <w:footerReference w:type="first" r:id="rId17"/>
          <w:pgSz w:w="10490" w:h="14459"/>
          <w:pgMar w:top="1701" w:right="1418" w:bottom="1701" w:left="1418" w:header="851" w:footer="850" w:gutter="0"/>
          <w:pgNumType w:fmt="lowerRoman" w:start="1"/>
          <w:cols w:space="425"/>
          <w:docGrid w:linePitch="360"/>
        </w:sectPr>
      </w:pPr>
      <w:r w:rsidRPr="00AD0920">
        <w:rPr>
          <w:noProof/>
        </w:rPr>
        <w:fldChar w:fldCharType="end"/>
      </w:r>
    </w:p>
    <w:p w14:paraId="68433D03" w14:textId="036A7D7C" w:rsidR="00FF6592" w:rsidRPr="00AD0920" w:rsidRDefault="00E936A6" w:rsidP="00210987">
      <w:pPr>
        <w:pStyle w:val="1"/>
      </w:pPr>
      <w:bookmarkStart w:id="4" w:name="_Toc154516852"/>
      <w:r w:rsidRPr="00AD0920">
        <w:rPr>
          <w:rFonts w:hint="eastAsia"/>
        </w:rPr>
        <w:lastRenderedPageBreak/>
        <w:t>서론</w:t>
      </w:r>
      <w:bookmarkEnd w:id="4"/>
    </w:p>
    <w:p w14:paraId="0ABCD098" w14:textId="3243E4D0" w:rsidR="00E570D6" w:rsidRPr="00AD0920" w:rsidRDefault="00F734A8" w:rsidP="00210987">
      <w:pPr>
        <w:pStyle w:val="2"/>
      </w:pPr>
      <w:bookmarkStart w:id="5" w:name="_Toc154516853"/>
      <w:r w:rsidRPr="00AD0920">
        <w:rPr>
          <w:rFonts w:hint="eastAsia"/>
        </w:rPr>
        <w:t>연구 배경 및 목적</w:t>
      </w:r>
      <w:bookmarkEnd w:id="5"/>
    </w:p>
    <w:p w14:paraId="23ECFA99" w14:textId="010C37A9" w:rsidR="007B14F6" w:rsidRPr="00AD0920" w:rsidRDefault="00144D3B" w:rsidP="009D4412">
      <w:pPr>
        <w:pStyle w:val="a5"/>
      </w:pPr>
      <w:r w:rsidRPr="00AD0920">
        <w:rPr>
          <w:rFonts w:hint="eastAsia"/>
        </w:rPr>
        <w:t>조세인 소득</w:t>
      </w:r>
      <w:r w:rsidR="006B0621" w:rsidRPr="00AD0920">
        <w:rPr>
          <w:rFonts w:hint="eastAsia"/>
        </w:rPr>
        <w:t>세나</w:t>
      </w:r>
      <w:r w:rsidR="006B0621" w:rsidRPr="00AD0920">
        <w:t xml:space="preserve"> </w:t>
      </w:r>
      <w:proofErr w:type="spellStart"/>
      <w:r w:rsidR="006B0621" w:rsidRPr="00AD0920">
        <w:rPr>
          <w:rFonts w:hint="eastAsia"/>
        </w:rPr>
        <w:t>준조세적인</w:t>
      </w:r>
      <w:proofErr w:type="spellEnd"/>
      <w:r w:rsidR="006B0621" w:rsidRPr="00AD0920">
        <w:rPr>
          <w:rFonts w:hint="eastAsia"/>
        </w:rPr>
        <w:t xml:space="preserve"> 성격을 가진 건강보험료 모두 개인의 부담능력에 따라 </w:t>
      </w:r>
      <w:proofErr w:type="spellStart"/>
      <w:r w:rsidR="006B0621" w:rsidRPr="00AD0920">
        <w:rPr>
          <w:rFonts w:hint="eastAsia"/>
        </w:rPr>
        <w:t>강제징수한다는</w:t>
      </w:r>
      <w:proofErr w:type="spellEnd"/>
      <w:r w:rsidR="006B0621" w:rsidRPr="00AD0920">
        <w:rPr>
          <w:rFonts w:hint="eastAsia"/>
        </w:rPr>
        <w:t xml:space="preserve"> 공통점이 있</w:t>
      </w:r>
      <w:r w:rsidR="00483FD1" w:rsidRPr="00AD0920">
        <w:rPr>
          <w:rFonts w:hint="eastAsia"/>
        </w:rPr>
        <w:t>으며,</w:t>
      </w:r>
      <w:r w:rsidR="007B14F6" w:rsidRPr="00AD0920">
        <w:t xml:space="preserve"> </w:t>
      </w:r>
      <w:r w:rsidR="00483FD1" w:rsidRPr="00AD0920">
        <w:rPr>
          <w:rFonts w:hint="eastAsia"/>
        </w:rPr>
        <w:t xml:space="preserve">따라서 </w:t>
      </w:r>
      <w:proofErr w:type="spellStart"/>
      <w:r w:rsidR="008F0695" w:rsidRPr="00AD0920">
        <w:rPr>
          <w:rFonts w:hint="eastAsia"/>
        </w:rPr>
        <w:t>세금</w:t>
      </w:r>
      <w:r w:rsidR="0036079B" w:rsidRPr="00AD0920">
        <w:rPr>
          <w:rFonts w:hint="eastAsia"/>
        </w:rPr>
        <w:t>뿐</w:t>
      </w:r>
      <w:proofErr w:type="spellEnd"/>
      <w:r w:rsidR="0036079B" w:rsidRPr="00AD0920">
        <w:rPr>
          <w:rFonts w:hint="eastAsia"/>
        </w:rPr>
        <w:t xml:space="preserve"> 아니라</w:t>
      </w:r>
      <w:r w:rsidR="008F0695" w:rsidRPr="00AD0920">
        <w:rPr>
          <w:rFonts w:hint="eastAsia"/>
        </w:rPr>
        <w:t xml:space="preserve"> </w:t>
      </w:r>
      <w:r w:rsidR="007B14F6" w:rsidRPr="00AD0920">
        <w:rPr>
          <w:rFonts w:hint="eastAsia"/>
        </w:rPr>
        <w:t>건강보험료</w:t>
      </w:r>
      <w:r w:rsidR="00483FD1" w:rsidRPr="00AD0920">
        <w:rPr>
          <w:rFonts w:hint="eastAsia"/>
        </w:rPr>
        <w:t xml:space="preserve"> 또한</w:t>
      </w:r>
      <w:r w:rsidR="007B14F6" w:rsidRPr="00AD0920">
        <w:rPr>
          <w:rFonts w:hint="eastAsia"/>
        </w:rPr>
        <w:t xml:space="preserve"> 이미 다수 국민의 </w:t>
      </w:r>
      <w:r w:rsidR="008F0695" w:rsidRPr="00AD0920">
        <w:rPr>
          <w:rFonts w:hint="eastAsia"/>
        </w:rPr>
        <w:t>경제적 의사결정</w:t>
      </w:r>
      <w:r w:rsidR="007B14F6" w:rsidRPr="00AD0920">
        <w:rPr>
          <w:rFonts w:hint="eastAsia"/>
        </w:rPr>
        <w:t>에 영향을 미치고 있</w:t>
      </w:r>
      <w:r w:rsidR="00483FD1" w:rsidRPr="00AD0920">
        <w:rPr>
          <w:rFonts w:hint="eastAsia"/>
        </w:rPr>
        <w:t>다.</w:t>
      </w:r>
      <w:r w:rsidR="000E6CF5" w:rsidRPr="00AD0920">
        <w:t xml:space="preserve"> </w:t>
      </w:r>
      <w:r w:rsidR="002F599B" w:rsidRPr="00AD0920">
        <w:rPr>
          <w:rFonts w:hint="eastAsia"/>
        </w:rPr>
        <w:t xml:space="preserve">대표적인 사례로 </w:t>
      </w:r>
      <w:r w:rsidR="000E6CF5" w:rsidRPr="00AD0920">
        <w:rPr>
          <w:rFonts w:hint="eastAsia"/>
        </w:rPr>
        <w:t>피부양자 기준을 충족하기 위해 다수의 은퇴자들이 연금</w:t>
      </w:r>
      <w:r w:rsidR="001A6B9D" w:rsidRPr="00AD0920">
        <w:rPr>
          <w:rFonts w:hint="eastAsia"/>
        </w:rPr>
        <w:t xml:space="preserve"> </w:t>
      </w:r>
      <w:r w:rsidR="000E6CF5" w:rsidRPr="00AD0920">
        <w:rPr>
          <w:rFonts w:hint="eastAsia"/>
        </w:rPr>
        <w:t xml:space="preserve">수령액의 감소를 </w:t>
      </w:r>
      <w:proofErr w:type="spellStart"/>
      <w:r w:rsidR="000E6CF5" w:rsidRPr="00AD0920">
        <w:rPr>
          <w:rFonts w:hint="eastAsia"/>
        </w:rPr>
        <w:t>감수하고서라도</w:t>
      </w:r>
      <w:proofErr w:type="spellEnd"/>
      <w:r w:rsidR="000E6CF5" w:rsidRPr="00AD0920">
        <w:rPr>
          <w:rFonts w:hint="eastAsia"/>
        </w:rPr>
        <w:t xml:space="preserve"> 공적연금소득을 조기 수령하여 소득 크기를 </w:t>
      </w:r>
      <w:r w:rsidR="008F0695" w:rsidRPr="00AD0920">
        <w:rPr>
          <w:rFonts w:hint="eastAsia"/>
        </w:rPr>
        <w:t>줄이</w:t>
      </w:r>
      <w:r w:rsidR="000E6CF5" w:rsidRPr="00AD0920">
        <w:rPr>
          <w:rFonts w:hint="eastAsia"/>
        </w:rPr>
        <w:t>고 있는 것</w:t>
      </w:r>
      <w:r w:rsidR="008F0695" w:rsidRPr="00AD0920">
        <w:rPr>
          <w:rFonts w:hint="eastAsia"/>
        </w:rPr>
        <w:t>을 들 수 있</w:t>
      </w:r>
      <w:r w:rsidR="000E6CF5" w:rsidRPr="00AD0920">
        <w:rPr>
          <w:rFonts w:hint="eastAsia"/>
        </w:rPr>
        <w:t>다.</w:t>
      </w:r>
      <w:r w:rsidR="00D1375E" w:rsidRPr="00AD0920">
        <w:rPr>
          <w:rStyle w:val="a8"/>
        </w:rPr>
        <w:footnoteReference w:id="1"/>
      </w:r>
      <w:r w:rsidR="00D1375E">
        <w:rPr>
          <w:rStyle w:val="a8"/>
        </w:rPr>
        <w:t>)</w:t>
      </w:r>
    </w:p>
    <w:p w14:paraId="4A65CD58" w14:textId="75AD26F9" w:rsidR="005E1A4F" w:rsidRPr="00AD0920" w:rsidRDefault="009179D4" w:rsidP="00210987">
      <w:pPr>
        <w:pStyle w:val="a5"/>
      </w:pPr>
      <w:r w:rsidRPr="00AD0920">
        <w:rPr>
          <w:rFonts w:hint="eastAsia"/>
        </w:rPr>
        <w:t xml:space="preserve">투자자는 투자의사 결정 시 </w:t>
      </w:r>
      <w:r w:rsidR="00483FD1" w:rsidRPr="00AD0920">
        <w:rPr>
          <w:rFonts w:hint="eastAsia"/>
        </w:rPr>
        <w:t>세금</w:t>
      </w:r>
      <w:r w:rsidR="00C436FB" w:rsidRPr="00AD0920">
        <w:rPr>
          <w:rFonts w:hint="eastAsia"/>
        </w:rPr>
        <w:t xml:space="preserve"> 및 수수료와 함께</w:t>
      </w:r>
      <w:r w:rsidRPr="00AD0920">
        <w:rPr>
          <w:rFonts w:hint="eastAsia"/>
        </w:rPr>
        <w:t xml:space="preserve"> 건강보험료까지 고려한 실제 가처분 소득의 극대화를 추구할 것이므로 </w:t>
      </w:r>
      <w:r w:rsidR="00144D3B" w:rsidRPr="00AD0920">
        <w:rPr>
          <w:rFonts w:hint="eastAsia"/>
        </w:rPr>
        <w:t>건강보험료 또한 소득세 못지않은 주요 변수 중 하나로 작용할 것이다.</w:t>
      </w:r>
      <w:r w:rsidR="00144D3B" w:rsidRPr="00AD0920">
        <w:t xml:space="preserve"> </w:t>
      </w:r>
      <w:r w:rsidR="00144D3B" w:rsidRPr="00AD0920">
        <w:rPr>
          <w:rFonts w:hint="eastAsia"/>
        </w:rPr>
        <w:t xml:space="preserve">특히 </w:t>
      </w:r>
      <w:r w:rsidR="007B14F6" w:rsidRPr="00AD0920">
        <w:rPr>
          <w:rFonts w:hint="eastAsia"/>
        </w:rPr>
        <w:t xml:space="preserve">피부양자로 등재된 </w:t>
      </w:r>
      <w:r w:rsidR="00144D3B" w:rsidRPr="00AD0920">
        <w:rPr>
          <w:rFonts w:hint="eastAsia"/>
        </w:rPr>
        <w:t>은퇴자</w:t>
      </w:r>
      <w:r w:rsidR="007B14F6" w:rsidRPr="00AD0920">
        <w:rPr>
          <w:rFonts w:hint="eastAsia"/>
        </w:rPr>
        <w:t>,</w:t>
      </w:r>
      <w:r w:rsidR="007B14F6" w:rsidRPr="00AD0920">
        <w:t xml:space="preserve"> </w:t>
      </w:r>
      <w:proofErr w:type="spellStart"/>
      <w:r w:rsidR="007B14F6" w:rsidRPr="00AD0920">
        <w:rPr>
          <w:rFonts w:hint="eastAsia"/>
        </w:rPr>
        <w:t>그중에서도</w:t>
      </w:r>
      <w:proofErr w:type="spellEnd"/>
      <w:r w:rsidR="007B14F6" w:rsidRPr="00AD0920">
        <w:rPr>
          <w:rFonts w:hint="eastAsia"/>
        </w:rPr>
        <w:t xml:space="preserve"> 축적한 </w:t>
      </w:r>
      <w:r w:rsidR="00E75650" w:rsidRPr="00AD0920">
        <w:rPr>
          <w:rFonts w:hint="eastAsia"/>
        </w:rPr>
        <w:t>재</w:t>
      </w:r>
      <w:r w:rsidR="007B14F6" w:rsidRPr="00AD0920">
        <w:rPr>
          <w:rFonts w:hint="eastAsia"/>
        </w:rPr>
        <w:t xml:space="preserve">산이 많은 </w:t>
      </w:r>
      <w:r w:rsidR="00B32043" w:rsidRPr="00AD0920">
        <w:rPr>
          <w:rFonts w:hint="eastAsia"/>
        </w:rPr>
        <w:t>사람</w:t>
      </w:r>
      <w:r w:rsidR="007B14F6" w:rsidRPr="00AD0920">
        <w:rPr>
          <w:rFonts w:hint="eastAsia"/>
        </w:rPr>
        <w:t>들</w:t>
      </w:r>
      <w:r w:rsidR="00144D3B" w:rsidRPr="00AD0920">
        <w:rPr>
          <w:rFonts w:hint="eastAsia"/>
        </w:rPr>
        <w:t>에게</w:t>
      </w:r>
      <w:r w:rsidR="00B32043" w:rsidRPr="00AD0920">
        <w:rPr>
          <w:rFonts w:hint="eastAsia"/>
        </w:rPr>
        <w:t xml:space="preserve"> 있어</w:t>
      </w:r>
      <w:r w:rsidR="00144D3B" w:rsidRPr="00AD0920">
        <w:rPr>
          <w:rFonts w:hint="eastAsia"/>
        </w:rPr>
        <w:t xml:space="preserve"> </w:t>
      </w:r>
      <w:r w:rsidR="007B14F6" w:rsidRPr="00AD0920">
        <w:rPr>
          <w:rFonts w:hint="eastAsia"/>
        </w:rPr>
        <w:t xml:space="preserve">건강보험료는 </w:t>
      </w:r>
      <w:r w:rsidR="00144D3B" w:rsidRPr="00AD0920">
        <w:rPr>
          <w:rFonts w:hint="eastAsia"/>
        </w:rPr>
        <w:t>더욱</w:t>
      </w:r>
      <w:r w:rsidR="00144D3B" w:rsidRPr="00AD0920">
        <w:t xml:space="preserve"> </w:t>
      </w:r>
      <w:r w:rsidR="007B14F6" w:rsidRPr="00AD0920">
        <w:rPr>
          <w:rFonts w:hint="eastAsia"/>
        </w:rPr>
        <w:t>심각</w:t>
      </w:r>
      <w:r w:rsidR="00144D3B" w:rsidRPr="00AD0920">
        <w:rPr>
          <w:rFonts w:hint="eastAsia"/>
        </w:rPr>
        <w:t xml:space="preserve">한 </w:t>
      </w:r>
      <w:r w:rsidR="00144D3B" w:rsidRPr="00AD0920">
        <w:rPr>
          <w:rFonts w:hint="eastAsia"/>
        </w:rPr>
        <w:lastRenderedPageBreak/>
        <w:t>문제일 수밖에 없는데,</w:t>
      </w:r>
      <w:r w:rsidR="007B14F6" w:rsidRPr="00AD0920">
        <w:t xml:space="preserve"> </w:t>
      </w:r>
      <w:r w:rsidR="007B14F6" w:rsidRPr="00AD0920">
        <w:rPr>
          <w:rFonts w:hint="eastAsia"/>
        </w:rPr>
        <w:t>피부양자</w:t>
      </w:r>
      <w:r w:rsidR="00273F21" w:rsidRPr="00AD0920">
        <w:t xml:space="preserve"> </w:t>
      </w:r>
      <w:r w:rsidR="00273F21" w:rsidRPr="00AD0920">
        <w:rPr>
          <w:rFonts w:hint="eastAsia"/>
        </w:rPr>
        <w:t>자격</w:t>
      </w:r>
      <w:r w:rsidR="00730CF2" w:rsidRPr="00AD0920">
        <w:rPr>
          <w:rFonts w:hint="eastAsia"/>
        </w:rPr>
        <w:t>을</w:t>
      </w:r>
      <w:r w:rsidR="00273F21" w:rsidRPr="00AD0920">
        <w:rPr>
          <w:rFonts w:hint="eastAsia"/>
        </w:rPr>
        <w:t xml:space="preserve"> 상실</w:t>
      </w:r>
      <w:r w:rsidR="00730CF2" w:rsidRPr="00AD0920">
        <w:rPr>
          <w:rFonts w:hint="eastAsia"/>
        </w:rPr>
        <w:t>하여</w:t>
      </w:r>
      <w:r w:rsidR="007B14F6" w:rsidRPr="00AD0920">
        <w:rPr>
          <w:rFonts w:hint="eastAsia"/>
        </w:rPr>
        <w:t xml:space="preserve"> 지역가입자가 되면 세대</w:t>
      </w:r>
      <w:r w:rsidR="00483FD1" w:rsidRPr="00AD0920">
        <w:t xml:space="preserve"> </w:t>
      </w:r>
      <w:r w:rsidR="00483FD1" w:rsidRPr="00AD0920">
        <w:rPr>
          <w:rFonts w:hint="eastAsia"/>
        </w:rPr>
        <w:t>단위로 합산되는</w:t>
      </w:r>
      <w:r w:rsidR="007B14F6" w:rsidRPr="00AD0920">
        <w:rPr>
          <w:rFonts w:hint="eastAsia"/>
        </w:rPr>
        <w:t xml:space="preserve"> 소득 및 재산에 대해 건강보험료가 부과되기 때문이다.</w:t>
      </w:r>
      <w:r w:rsidR="007B14F6" w:rsidRPr="00AD0920">
        <w:t xml:space="preserve"> </w:t>
      </w:r>
      <w:r w:rsidR="007B14F6" w:rsidRPr="00AD0920">
        <w:rPr>
          <w:rFonts w:hint="eastAsia"/>
        </w:rPr>
        <w:t xml:space="preserve">이는 소득에 대해서만 건강보험료가 부과되며 그중 </w:t>
      </w:r>
      <w:r w:rsidR="00BC3D71" w:rsidRPr="00AD0920">
        <w:rPr>
          <w:rFonts w:hint="eastAsia"/>
        </w:rPr>
        <w:t xml:space="preserve">일부는 </w:t>
      </w:r>
      <w:r w:rsidR="007B14F6" w:rsidRPr="00AD0920">
        <w:rPr>
          <w:rFonts w:hint="eastAsia"/>
        </w:rPr>
        <w:t>사용자가 부담하는 직장가입자와 비교했을 때도 큰 부담이 아닐 수 없다.</w:t>
      </w:r>
      <w:r w:rsidR="005E1A4F" w:rsidRPr="00AD0920">
        <w:t xml:space="preserve"> </w:t>
      </w:r>
    </w:p>
    <w:p w14:paraId="59C05029" w14:textId="0D4C2350" w:rsidR="00F95B09" w:rsidRPr="00AD0920" w:rsidRDefault="005E1A4F" w:rsidP="00210987">
      <w:pPr>
        <w:pStyle w:val="a5"/>
      </w:pPr>
      <w:r w:rsidRPr="00AD0920">
        <w:rPr>
          <w:rFonts w:hint="eastAsia"/>
        </w:rPr>
        <w:t>그러나,</w:t>
      </w:r>
      <w:r w:rsidRPr="00AD0920">
        <w:t xml:space="preserve"> </w:t>
      </w:r>
      <w:r w:rsidRPr="00AD0920">
        <w:rPr>
          <w:rFonts w:hint="eastAsia"/>
        </w:rPr>
        <w:t>2</w:t>
      </w:r>
      <w:r w:rsidRPr="00AD0920">
        <w:t>02</w:t>
      </w:r>
      <w:r w:rsidR="004A7D51" w:rsidRPr="00AD0920">
        <w:t>2</w:t>
      </w:r>
      <w:r w:rsidRPr="00AD0920">
        <w:rPr>
          <w:rFonts w:hint="eastAsia"/>
        </w:rPr>
        <w:t>년 기준</w:t>
      </w:r>
      <w:r w:rsidRPr="00AD0920">
        <w:t xml:space="preserve"> </w:t>
      </w:r>
      <w:r w:rsidRPr="00AD0920">
        <w:rPr>
          <w:rFonts w:hint="eastAsia"/>
        </w:rPr>
        <w:t>건강보험</w:t>
      </w:r>
      <w:r w:rsidR="00B94151" w:rsidRPr="00AD0920">
        <w:rPr>
          <w:rFonts w:hint="eastAsia"/>
        </w:rPr>
        <w:t xml:space="preserve"> </w:t>
      </w:r>
      <w:r w:rsidRPr="00AD0920">
        <w:rPr>
          <w:rFonts w:hint="eastAsia"/>
        </w:rPr>
        <w:t xml:space="preserve">가입자 약 </w:t>
      </w:r>
      <w:r w:rsidRPr="00AD0920">
        <w:t>5,100</w:t>
      </w:r>
      <w:r w:rsidRPr="00AD0920">
        <w:rPr>
          <w:rFonts w:hint="eastAsia"/>
        </w:rPr>
        <w:t xml:space="preserve">만 명 중 </w:t>
      </w:r>
      <w:r w:rsidRPr="00AD0920">
        <w:t>35%</w:t>
      </w:r>
      <w:r w:rsidRPr="00AD0920">
        <w:rPr>
          <w:rFonts w:hint="eastAsia"/>
        </w:rPr>
        <w:t>에 달하는 1</w:t>
      </w:r>
      <w:r w:rsidRPr="00AD0920">
        <w:t>,</w:t>
      </w:r>
      <w:r w:rsidR="004A7D51" w:rsidRPr="00AD0920">
        <w:t>700</w:t>
      </w:r>
      <w:r w:rsidRPr="00AD0920">
        <w:rPr>
          <w:rFonts w:hint="eastAsia"/>
        </w:rPr>
        <w:t>만 명이 피부양자로 등재되어 있음에도 불구하고</w:t>
      </w:r>
      <w:r w:rsidRPr="00AD0920">
        <w:t xml:space="preserve">, </w:t>
      </w:r>
      <w:r w:rsidRPr="00AD0920">
        <w:rPr>
          <w:rFonts w:hint="eastAsia"/>
        </w:rPr>
        <w:t xml:space="preserve">건강보험료 효과를 고려한 </w:t>
      </w:r>
      <w:r w:rsidR="004B0E51" w:rsidRPr="00AD0920">
        <w:rPr>
          <w:rFonts w:hint="eastAsia"/>
        </w:rPr>
        <w:t xml:space="preserve">개인의 </w:t>
      </w:r>
      <w:r w:rsidRPr="00AD0920">
        <w:rPr>
          <w:rFonts w:hint="eastAsia"/>
        </w:rPr>
        <w:t>투자 전략 또는 건강보험</w:t>
      </w:r>
      <w:r w:rsidR="006E74F6" w:rsidRPr="00AD0920">
        <w:rPr>
          <w:rFonts w:hint="eastAsia"/>
        </w:rPr>
        <w:t>료가</w:t>
      </w:r>
      <w:r w:rsidRPr="00AD0920">
        <w:rPr>
          <w:rFonts w:hint="eastAsia"/>
        </w:rPr>
        <w:t xml:space="preserve"> </w:t>
      </w:r>
      <w:r w:rsidR="004B0E51" w:rsidRPr="00AD0920">
        <w:rPr>
          <w:rFonts w:hint="eastAsia"/>
        </w:rPr>
        <w:t>개인</w:t>
      </w:r>
      <w:r w:rsidR="006E74F6" w:rsidRPr="00AD0920">
        <w:rPr>
          <w:rFonts w:hint="eastAsia"/>
        </w:rPr>
        <w:t xml:space="preserve">의 </w:t>
      </w:r>
      <w:r w:rsidRPr="00AD0920">
        <w:rPr>
          <w:rFonts w:hint="eastAsia"/>
        </w:rPr>
        <w:t>투자 포트폴리오에 어떠한 영향을 미치는지에 관한 연구는 그동안 거의 이뤄지지 않았다.</w:t>
      </w:r>
      <w:r w:rsidR="00BC3D71" w:rsidRPr="00AD0920">
        <w:t xml:space="preserve"> </w:t>
      </w:r>
      <w:r w:rsidR="006E74F6" w:rsidRPr="00AD0920">
        <w:rPr>
          <w:rFonts w:hint="eastAsia"/>
        </w:rPr>
        <w:t xml:space="preserve">이에 </w:t>
      </w:r>
      <w:r w:rsidR="00F95B09" w:rsidRPr="00AD0920">
        <w:rPr>
          <w:rFonts w:hint="eastAsia"/>
        </w:rPr>
        <w:t xml:space="preserve">본 연구를 통해 건강보험료가 개인의 </w:t>
      </w:r>
      <w:r w:rsidR="004B0E51" w:rsidRPr="00AD0920">
        <w:rPr>
          <w:rFonts w:hint="eastAsia"/>
        </w:rPr>
        <w:t xml:space="preserve">투자 포트폴리오에 </w:t>
      </w:r>
      <w:r w:rsidR="00F95B09" w:rsidRPr="00AD0920">
        <w:rPr>
          <w:rFonts w:hint="eastAsia"/>
        </w:rPr>
        <w:t>미치는 영향을 파악하고자 한다.</w:t>
      </w:r>
      <w:r w:rsidR="00F95B09" w:rsidRPr="00AD0920">
        <w:t xml:space="preserve"> </w:t>
      </w:r>
      <w:r w:rsidR="00F95B09" w:rsidRPr="00AD0920">
        <w:rPr>
          <w:rFonts w:hint="eastAsia"/>
        </w:rPr>
        <w:t>보다 구체적으로,</w:t>
      </w:r>
      <w:r w:rsidR="00F95B09" w:rsidRPr="00AD0920">
        <w:t xml:space="preserve"> </w:t>
      </w:r>
      <w:r w:rsidR="00F95B09" w:rsidRPr="00AD0920">
        <w:rPr>
          <w:rFonts w:hint="eastAsia"/>
        </w:rPr>
        <w:t xml:space="preserve">투자자가 </w:t>
      </w:r>
      <w:r w:rsidR="0098522B" w:rsidRPr="00AD0920">
        <w:rPr>
          <w:rFonts w:hint="eastAsia"/>
        </w:rPr>
        <w:t>건강보험 피부양자</w:t>
      </w:r>
      <w:r w:rsidR="00F95B09" w:rsidRPr="00AD0920">
        <w:rPr>
          <w:rFonts w:hint="eastAsia"/>
        </w:rPr>
        <w:t xml:space="preserve"> 효과를 고려하여 금융투자 포트폴리오를 결정하는 지 여부를 규명하는 것이</w:t>
      </w:r>
      <w:r w:rsidR="00F95B09" w:rsidRPr="00AD0920">
        <w:t xml:space="preserve"> </w:t>
      </w:r>
      <w:r w:rsidR="00F95B09" w:rsidRPr="00AD0920">
        <w:rPr>
          <w:rFonts w:hint="eastAsia"/>
        </w:rPr>
        <w:t>본 연구의 목적이다.</w:t>
      </w:r>
    </w:p>
    <w:p w14:paraId="7FDA5AD9" w14:textId="5427B9BF" w:rsidR="00F95B09" w:rsidRPr="00AD0920" w:rsidRDefault="00F95B09" w:rsidP="00210987">
      <w:pPr>
        <w:pStyle w:val="a5"/>
      </w:pPr>
      <w:r w:rsidRPr="00AD0920">
        <w:rPr>
          <w:rFonts w:hint="eastAsia"/>
        </w:rPr>
        <w:t>이를 통해,</w:t>
      </w:r>
      <w:r w:rsidRPr="00AD0920">
        <w:t xml:space="preserve"> </w:t>
      </w:r>
      <w:r w:rsidRPr="00AD0920">
        <w:rPr>
          <w:rFonts w:hint="eastAsia"/>
        </w:rPr>
        <w:t>개인의 금융투자 포트폴리오 결정 시</w:t>
      </w:r>
      <w:r w:rsidRPr="00AD0920">
        <w:t xml:space="preserve"> </w:t>
      </w:r>
      <w:r w:rsidR="00746EBC" w:rsidRPr="00AD0920">
        <w:rPr>
          <w:rFonts w:hint="eastAsia"/>
        </w:rPr>
        <w:t>세금 외에도</w:t>
      </w:r>
      <w:r w:rsidRPr="00AD0920">
        <w:rPr>
          <w:rFonts w:hint="eastAsia"/>
        </w:rPr>
        <w:t xml:space="preserve"> 건강보험료 </w:t>
      </w:r>
      <w:r w:rsidR="000D572E" w:rsidRPr="00AD0920">
        <w:rPr>
          <w:rFonts w:hint="eastAsia"/>
        </w:rPr>
        <w:t xml:space="preserve">또한 </w:t>
      </w:r>
      <w:r w:rsidR="00CB6F65" w:rsidRPr="00AD0920">
        <w:rPr>
          <w:rFonts w:hint="eastAsia"/>
        </w:rPr>
        <w:t>감안</w:t>
      </w:r>
      <w:r w:rsidR="001C69CB" w:rsidRPr="00AD0920">
        <w:rPr>
          <w:rFonts w:hint="eastAsia"/>
        </w:rPr>
        <w:t xml:space="preserve">할 필요가 있다는 시사점을 </w:t>
      </w:r>
      <w:r w:rsidRPr="00AD0920">
        <w:rPr>
          <w:rFonts w:hint="eastAsia"/>
        </w:rPr>
        <w:t>제공하며,</w:t>
      </w:r>
      <w:r w:rsidRPr="00AD0920">
        <w:t xml:space="preserve"> </w:t>
      </w:r>
      <w:r w:rsidRPr="00AD0920">
        <w:rPr>
          <w:rFonts w:hint="eastAsia"/>
        </w:rPr>
        <w:t>정책당국에는 건강보험료 공평</w:t>
      </w:r>
      <w:r w:rsidR="00746EBC" w:rsidRPr="00AD0920">
        <w:rPr>
          <w:rFonts w:hint="eastAsia"/>
        </w:rPr>
        <w:t xml:space="preserve"> </w:t>
      </w:r>
      <w:r w:rsidRPr="00AD0920">
        <w:rPr>
          <w:rFonts w:hint="eastAsia"/>
        </w:rPr>
        <w:t>부담을 위한 대안을 제시하고자 한다.</w:t>
      </w:r>
      <w:r w:rsidR="002347D7" w:rsidRPr="00AD0920">
        <w:t xml:space="preserve"> </w:t>
      </w:r>
      <w:r w:rsidR="002347D7" w:rsidRPr="00AD0920">
        <w:rPr>
          <w:rFonts w:hint="eastAsia"/>
        </w:rPr>
        <w:t>특히</w:t>
      </w:r>
      <w:r w:rsidR="002347D7" w:rsidRPr="00AD0920">
        <w:t xml:space="preserve"> </w:t>
      </w:r>
      <w:r w:rsidR="002347D7" w:rsidRPr="00AD0920">
        <w:rPr>
          <w:rFonts w:hint="eastAsia"/>
        </w:rPr>
        <w:t>소득</w:t>
      </w:r>
      <w:r w:rsidR="002347D7" w:rsidRPr="00AD0920">
        <w:t xml:space="preserve"> </w:t>
      </w:r>
      <w:r w:rsidR="002347D7" w:rsidRPr="00AD0920">
        <w:rPr>
          <w:rFonts w:hint="eastAsia"/>
        </w:rPr>
        <w:t>중심</w:t>
      </w:r>
      <w:r w:rsidR="002347D7" w:rsidRPr="00AD0920">
        <w:t xml:space="preserve"> 건강보험료 부과체계 개편 추세</w:t>
      </w:r>
      <w:r w:rsidR="00B764FB" w:rsidRPr="00AD0920">
        <w:rPr>
          <w:rFonts w:hint="eastAsia"/>
        </w:rPr>
        <w:t>의</w:t>
      </w:r>
      <w:r w:rsidR="00B764FB" w:rsidRPr="00AD0920">
        <w:t xml:space="preserve"> </w:t>
      </w:r>
      <w:r w:rsidR="00B764FB" w:rsidRPr="00AD0920">
        <w:rPr>
          <w:rFonts w:hint="eastAsia"/>
        </w:rPr>
        <w:t>일환으로</w:t>
      </w:r>
      <w:r w:rsidR="002347D7" w:rsidRPr="00AD0920">
        <w:t>,</w:t>
      </w:r>
      <w:r w:rsidR="00B764FB" w:rsidRPr="00AD0920">
        <w:t xml:space="preserve"> </w:t>
      </w:r>
      <w:r w:rsidR="00B764FB" w:rsidRPr="00AD0920">
        <w:rPr>
          <w:rFonts w:hint="eastAsia"/>
        </w:rPr>
        <w:t>금융소득의</w:t>
      </w:r>
      <w:r w:rsidR="00B764FB" w:rsidRPr="00AD0920">
        <w:t xml:space="preserve"> </w:t>
      </w:r>
      <w:r w:rsidR="00B764FB" w:rsidRPr="00AD0920">
        <w:rPr>
          <w:rFonts w:hint="eastAsia"/>
        </w:rPr>
        <w:t>건강보험료</w:t>
      </w:r>
      <w:r w:rsidR="00B764FB" w:rsidRPr="00AD0920">
        <w:t xml:space="preserve"> </w:t>
      </w:r>
      <w:r w:rsidR="00B764FB" w:rsidRPr="00AD0920">
        <w:rPr>
          <w:rFonts w:hint="eastAsia"/>
        </w:rPr>
        <w:t>반영</w:t>
      </w:r>
      <w:r w:rsidR="00B764FB" w:rsidRPr="00AD0920">
        <w:t xml:space="preserve"> </w:t>
      </w:r>
      <w:r w:rsidR="00B764FB" w:rsidRPr="00AD0920">
        <w:rPr>
          <w:rFonts w:hint="eastAsia"/>
        </w:rPr>
        <w:t>기준금액을</w:t>
      </w:r>
      <w:r w:rsidR="00B764FB" w:rsidRPr="00AD0920">
        <w:t xml:space="preserve"> </w:t>
      </w:r>
      <w:r w:rsidR="003463F5" w:rsidRPr="00AD0920">
        <w:rPr>
          <w:rFonts w:hint="eastAsia"/>
        </w:rPr>
        <w:t>지금</w:t>
      </w:r>
      <w:r w:rsidR="00330807" w:rsidRPr="00AD0920">
        <w:rPr>
          <w:rFonts w:hint="eastAsia"/>
        </w:rPr>
        <w:t>보다</w:t>
      </w:r>
      <w:r w:rsidR="00330807" w:rsidRPr="00AD0920">
        <w:t xml:space="preserve"> 더 </w:t>
      </w:r>
      <w:r w:rsidR="00330807" w:rsidRPr="00AD0920">
        <w:lastRenderedPageBreak/>
        <w:t>낮</w:t>
      </w:r>
      <w:r w:rsidR="003463F5" w:rsidRPr="00AD0920">
        <w:rPr>
          <w:rFonts w:hint="eastAsia"/>
        </w:rPr>
        <w:t>은</w:t>
      </w:r>
      <w:r w:rsidR="003463F5" w:rsidRPr="00AD0920">
        <w:t xml:space="preserve"> </w:t>
      </w:r>
      <w:r w:rsidR="003463F5" w:rsidRPr="00AD0920">
        <w:rPr>
          <w:rFonts w:hint="eastAsia"/>
        </w:rPr>
        <w:t>수준으로</w:t>
      </w:r>
      <w:r w:rsidR="00330807" w:rsidRPr="00AD0920">
        <w:t xml:space="preserve"> </w:t>
      </w:r>
      <w:r w:rsidR="00B764FB" w:rsidRPr="00AD0920">
        <w:rPr>
          <w:rFonts w:hint="eastAsia"/>
        </w:rPr>
        <w:t>인하하는</w:t>
      </w:r>
      <w:r w:rsidR="00B764FB" w:rsidRPr="00AD0920">
        <w:t xml:space="preserve"> 것과, </w:t>
      </w:r>
      <w:r w:rsidR="00EA0599" w:rsidRPr="00AD0920">
        <w:rPr>
          <w:rFonts w:hint="eastAsia"/>
        </w:rPr>
        <w:t>건강보험료</w:t>
      </w:r>
      <w:r w:rsidR="00EA0599" w:rsidRPr="00AD0920">
        <w:t xml:space="preserve"> 산정 시 </w:t>
      </w:r>
      <w:r w:rsidR="002347D7" w:rsidRPr="00AD0920">
        <w:t>2025</w:t>
      </w:r>
      <w:r w:rsidR="002347D7" w:rsidRPr="00AD0920">
        <w:rPr>
          <w:rFonts w:hint="eastAsia"/>
        </w:rPr>
        <w:t>년도부터</w:t>
      </w:r>
      <w:r w:rsidR="002347D7" w:rsidRPr="00AD0920">
        <w:t xml:space="preserve"> </w:t>
      </w:r>
      <w:r w:rsidR="00EA0599" w:rsidRPr="00AD0920">
        <w:rPr>
          <w:rFonts w:hint="eastAsia"/>
        </w:rPr>
        <w:t>시행</w:t>
      </w:r>
      <w:r w:rsidR="002347D7" w:rsidRPr="00AD0920">
        <w:t xml:space="preserve"> 예정인 금융투자소득</w:t>
      </w:r>
      <w:r w:rsidR="00EA0599" w:rsidRPr="00AD0920">
        <w:rPr>
          <w:rFonts w:hint="eastAsia"/>
        </w:rPr>
        <w:t>의</w:t>
      </w:r>
      <w:r w:rsidR="00EA0599" w:rsidRPr="00AD0920">
        <w:t xml:space="preserve"> </w:t>
      </w:r>
      <w:r w:rsidR="002347D7" w:rsidRPr="00AD0920">
        <w:rPr>
          <w:rFonts w:hint="eastAsia"/>
        </w:rPr>
        <w:t>반영</w:t>
      </w:r>
      <w:r w:rsidR="002347D7" w:rsidRPr="00AD0920">
        <w:t xml:space="preserve"> </w:t>
      </w:r>
      <w:r w:rsidR="002347D7" w:rsidRPr="00AD0920">
        <w:rPr>
          <w:rFonts w:hint="eastAsia"/>
        </w:rPr>
        <w:t>여부를</w:t>
      </w:r>
      <w:r w:rsidR="002347D7" w:rsidRPr="00AD0920">
        <w:t xml:space="preserve"> </w:t>
      </w:r>
      <w:r w:rsidR="002347D7" w:rsidRPr="00AD0920">
        <w:rPr>
          <w:rFonts w:hint="eastAsia"/>
        </w:rPr>
        <w:t>결정하는데</w:t>
      </w:r>
      <w:r w:rsidR="001C69CB" w:rsidRPr="00AD0920">
        <w:rPr>
          <w:rFonts w:hint="eastAsia"/>
        </w:rPr>
        <w:t>도</w:t>
      </w:r>
      <w:r w:rsidR="001C69CB" w:rsidRPr="00AD0920">
        <w:t xml:space="preserve"> </w:t>
      </w:r>
      <w:r w:rsidR="003775BC" w:rsidRPr="00AD0920">
        <w:rPr>
          <w:rFonts w:hint="eastAsia"/>
        </w:rPr>
        <w:t>본</w:t>
      </w:r>
      <w:r w:rsidR="003775BC" w:rsidRPr="00AD0920">
        <w:t xml:space="preserve"> 연구가 </w:t>
      </w:r>
      <w:r w:rsidR="00E24190" w:rsidRPr="00AD0920">
        <w:rPr>
          <w:rFonts w:hint="eastAsia"/>
        </w:rPr>
        <w:t>일정</w:t>
      </w:r>
      <w:r w:rsidR="00E24190" w:rsidRPr="00AD0920">
        <w:t xml:space="preserve"> </w:t>
      </w:r>
      <w:r w:rsidR="00E24190" w:rsidRPr="00AD0920">
        <w:rPr>
          <w:rFonts w:hint="eastAsia"/>
        </w:rPr>
        <w:t>부분</w:t>
      </w:r>
      <w:r w:rsidR="00E24190" w:rsidRPr="00AD0920">
        <w:t xml:space="preserve"> </w:t>
      </w:r>
      <w:r w:rsidR="00E24190" w:rsidRPr="00AD0920">
        <w:rPr>
          <w:rFonts w:hint="eastAsia"/>
        </w:rPr>
        <w:t>기여할</w:t>
      </w:r>
      <w:r w:rsidR="002347D7" w:rsidRPr="00AD0920">
        <w:t xml:space="preserve"> 수 있을 것으로 </w:t>
      </w:r>
      <w:r w:rsidR="00CB6F65" w:rsidRPr="00AD0920">
        <w:rPr>
          <w:rFonts w:hint="eastAsia"/>
        </w:rPr>
        <w:t>판단된</w:t>
      </w:r>
      <w:r w:rsidR="00E24190" w:rsidRPr="00AD0920">
        <w:rPr>
          <w:rFonts w:hint="eastAsia"/>
        </w:rPr>
        <w:t>다</w:t>
      </w:r>
      <w:r w:rsidR="00E24190" w:rsidRPr="00AD0920">
        <w:t>.</w:t>
      </w:r>
    </w:p>
    <w:p w14:paraId="2AA44173" w14:textId="654CD8C3" w:rsidR="0081063F" w:rsidRPr="00AD0920" w:rsidRDefault="0081063F" w:rsidP="009D4412">
      <w:pPr>
        <w:widowControl/>
        <w:autoSpaceDE/>
        <w:autoSpaceDN/>
      </w:pPr>
      <w:r w:rsidRPr="00AD0920">
        <w:br w:type="page"/>
      </w:r>
    </w:p>
    <w:p w14:paraId="0A58388F" w14:textId="4011D3AE" w:rsidR="00F734A8" w:rsidRPr="00AD0920" w:rsidRDefault="00F734A8" w:rsidP="00210987">
      <w:pPr>
        <w:pStyle w:val="2"/>
      </w:pPr>
      <w:bookmarkStart w:id="6" w:name="_Toc154516854"/>
      <w:r w:rsidRPr="00AD0920">
        <w:rPr>
          <w:rFonts w:hint="eastAsia"/>
        </w:rPr>
        <w:lastRenderedPageBreak/>
        <w:t xml:space="preserve">연구 구성 및 </w:t>
      </w:r>
      <w:proofErr w:type="spellStart"/>
      <w:r w:rsidRPr="00AD0920">
        <w:rPr>
          <w:rFonts w:hint="eastAsia"/>
        </w:rPr>
        <w:t>차별점</w:t>
      </w:r>
      <w:bookmarkEnd w:id="6"/>
      <w:proofErr w:type="spellEnd"/>
    </w:p>
    <w:p w14:paraId="70D06707" w14:textId="1B6E4F42" w:rsidR="00631A8C" w:rsidRPr="00AD0920" w:rsidRDefault="00631A8C" w:rsidP="00210987">
      <w:pPr>
        <w:pStyle w:val="a5"/>
      </w:pPr>
      <w:r w:rsidRPr="00AD0920">
        <w:rPr>
          <w:rFonts w:hint="eastAsia"/>
        </w:rPr>
        <w:t>본</w:t>
      </w:r>
      <w:r w:rsidRPr="00AD0920">
        <w:t xml:space="preserve"> 연구</w:t>
      </w:r>
      <w:r w:rsidR="009114C3" w:rsidRPr="00AD0920">
        <w:rPr>
          <w:rFonts w:hint="eastAsia"/>
        </w:rPr>
        <w:t xml:space="preserve">는 총 </w:t>
      </w:r>
      <w:r w:rsidR="009114C3" w:rsidRPr="00AD0920">
        <w:t>5</w:t>
      </w:r>
      <w:r w:rsidR="009114C3" w:rsidRPr="00AD0920">
        <w:rPr>
          <w:rFonts w:hint="eastAsia"/>
        </w:rPr>
        <w:t>장으로 구성되어 있으며 세부 내용은</w:t>
      </w:r>
      <w:r w:rsidRPr="00AD0920">
        <w:t xml:space="preserve"> 다음과 같다.</w:t>
      </w:r>
      <w:r w:rsidR="00F00883" w:rsidRPr="00AD0920">
        <w:t xml:space="preserve"> </w:t>
      </w:r>
      <w:r w:rsidR="0054358F" w:rsidRPr="00AD0920">
        <w:rPr>
          <w:rFonts w:hint="eastAsia"/>
        </w:rPr>
        <w:t xml:space="preserve">먼저 </w:t>
      </w:r>
      <w:r w:rsidRPr="00AD0920">
        <w:t>제2장에서는</w:t>
      </w:r>
      <w:r w:rsidR="002236E1" w:rsidRPr="00AD0920">
        <w:rPr>
          <w:rFonts w:hint="eastAsia"/>
        </w:rPr>
        <w:t xml:space="preserve"> 국민건강보험 특히 피부양자 제도 및 금융투자 상품에 따른 과세제도에 대</w:t>
      </w:r>
      <w:r w:rsidR="006D5305" w:rsidRPr="00AD0920">
        <w:rPr>
          <w:rFonts w:hint="eastAsia"/>
        </w:rPr>
        <w:t xml:space="preserve">해 </w:t>
      </w:r>
      <w:r w:rsidR="000C4A93" w:rsidRPr="00AD0920">
        <w:rPr>
          <w:rFonts w:hint="eastAsia"/>
        </w:rPr>
        <w:t>살펴본</w:t>
      </w:r>
      <w:r w:rsidR="002236E1" w:rsidRPr="00AD0920">
        <w:rPr>
          <w:rFonts w:hint="eastAsia"/>
        </w:rPr>
        <w:t xml:space="preserve"> 뒤</w:t>
      </w:r>
      <w:r w:rsidRPr="00AD0920">
        <w:t xml:space="preserve"> </w:t>
      </w:r>
      <w:r w:rsidR="006D5305" w:rsidRPr="00AD0920">
        <w:rPr>
          <w:rFonts w:hint="eastAsia"/>
        </w:rPr>
        <w:t>관련된 선</w:t>
      </w:r>
      <w:r w:rsidRPr="00AD0920">
        <w:t>행연구</w:t>
      </w:r>
      <w:r w:rsidR="006D5305" w:rsidRPr="00AD0920">
        <w:rPr>
          <w:rFonts w:hint="eastAsia"/>
        </w:rPr>
        <w:t>를</w:t>
      </w:r>
      <w:r w:rsidRPr="00AD0920">
        <w:t xml:space="preserve"> 검토</w:t>
      </w:r>
      <w:r w:rsidR="006D5305" w:rsidRPr="00AD0920">
        <w:rPr>
          <w:rFonts w:hint="eastAsia"/>
        </w:rPr>
        <w:t>한다.</w:t>
      </w:r>
      <w:r w:rsidR="006D5305" w:rsidRPr="00AD0920">
        <w:t xml:space="preserve"> </w:t>
      </w:r>
      <w:r w:rsidRPr="00AD0920">
        <w:t xml:space="preserve">제3장에서는 </w:t>
      </w:r>
      <w:r w:rsidR="006D5305" w:rsidRPr="00AD0920">
        <w:rPr>
          <w:rFonts w:hint="eastAsia"/>
        </w:rPr>
        <w:t>건강보험료 피부양자 자격과 개인 투자</w:t>
      </w:r>
      <w:r w:rsidR="00FF27A6" w:rsidRPr="00AD0920">
        <w:rPr>
          <w:rFonts w:hint="eastAsia"/>
        </w:rPr>
        <w:t xml:space="preserve"> </w:t>
      </w:r>
      <w:r w:rsidR="006D5305" w:rsidRPr="00AD0920">
        <w:rPr>
          <w:rFonts w:hint="eastAsia"/>
        </w:rPr>
        <w:t>포트폴리오 간 상관관계가 있는지를</w:t>
      </w:r>
      <w:r w:rsidR="00C436FB" w:rsidRPr="00AD0920">
        <w:rPr>
          <w:rFonts w:hint="eastAsia"/>
        </w:rPr>
        <w:t xml:space="preserve"> </w:t>
      </w:r>
      <w:r w:rsidRPr="00AD0920">
        <w:t>검증</w:t>
      </w:r>
      <w:r w:rsidR="00EC3E1F" w:rsidRPr="00AD0920">
        <w:rPr>
          <w:rFonts w:hint="eastAsia"/>
        </w:rPr>
        <w:t>하기</w:t>
      </w:r>
      <w:r w:rsidRPr="00AD0920">
        <w:t xml:space="preserve"> 위한 연구</w:t>
      </w:r>
      <w:r w:rsidR="00997A6A" w:rsidRPr="00AD0920">
        <w:rPr>
          <w:rFonts w:hint="eastAsia"/>
        </w:rPr>
        <w:t xml:space="preserve"> </w:t>
      </w:r>
      <w:r w:rsidR="00EC3E1F" w:rsidRPr="00AD0920">
        <w:rPr>
          <w:rFonts w:hint="eastAsia"/>
        </w:rPr>
        <w:t xml:space="preserve">가설 및 </w:t>
      </w:r>
      <w:r w:rsidR="00997A6A" w:rsidRPr="00AD0920">
        <w:rPr>
          <w:rFonts w:hint="eastAsia"/>
        </w:rPr>
        <w:t xml:space="preserve">연구 </w:t>
      </w:r>
      <w:r w:rsidR="00EC3E1F" w:rsidRPr="00AD0920">
        <w:rPr>
          <w:rFonts w:hint="eastAsia"/>
        </w:rPr>
        <w:t>모형을 설정하고</w:t>
      </w:r>
      <w:r w:rsidR="00EC3E1F" w:rsidRPr="00AD0920">
        <w:t xml:space="preserve"> </w:t>
      </w:r>
      <w:r w:rsidR="00EC3E1F" w:rsidRPr="00AD0920">
        <w:rPr>
          <w:rFonts w:hint="eastAsia"/>
        </w:rPr>
        <w:t>본 분석에 사용된 재정패널 자료에 대해 소개한다.</w:t>
      </w:r>
      <w:r w:rsidR="00EC3E1F" w:rsidRPr="00AD0920">
        <w:t xml:space="preserve"> </w:t>
      </w:r>
      <w:r w:rsidR="00EC3E1F" w:rsidRPr="00AD0920">
        <w:rPr>
          <w:rFonts w:hint="eastAsia"/>
        </w:rPr>
        <w:t>이후</w:t>
      </w:r>
      <w:r w:rsidRPr="00AD0920">
        <w:t xml:space="preserve"> 제4장에서는 분석대상 </w:t>
      </w:r>
      <w:r w:rsidR="00EC3E1F" w:rsidRPr="00AD0920">
        <w:rPr>
          <w:rFonts w:hint="eastAsia"/>
        </w:rPr>
        <w:t xml:space="preserve">자료의 </w:t>
      </w:r>
      <w:proofErr w:type="spellStart"/>
      <w:r w:rsidRPr="00AD0920">
        <w:t>기술통계량을</w:t>
      </w:r>
      <w:proofErr w:type="spellEnd"/>
      <w:r w:rsidRPr="00AD0920">
        <w:t xml:space="preserve"> 소개한 뒤 </w:t>
      </w:r>
      <w:r w:rsidR="00F95E43">
        <w:rPr>
          <w:rFonts w:hint="eastAsia"/>
        </w:rPr>
        <w:t>실증</w:t>
      </w:r>
      <w:r w:rsidRPr="00AD0920">
        <w:t xml:space="preserve">분석 결과에 </w:t>
      </w:r>
      <w:r w:rsidR="00F75D9D" w:rsidRPr="00AD0920">
        <w:rPr>
          <w:rFonts w:hint="eastAsia"/>
        </w:rPr>
        <w:t xml:space="preserve">관해 </w:t>
      </w:r>
      <w:r w:rsidRPr="00AD0920">
        <w:t>설명하고</w:t>
      </w:r>
      <w:r w:rsidR="00861B7F" w:rsidRPr="00AD0920">
        <w:rPr>
          <w:rFonts w:hint="eastAsia"/>
        </w:rPr>
        <w:t xml:space="preserve"> 이를 바탕으로 </w:t>
      </w:r>
      <w:r w:rsidR="00861B7F" w:rsidRPr="00AD0920">
        <w:t>향후 정책</w:t>
      </w:r>
      <w:r w:rsidR="00FC0E8C">
        <w:rPr>
          <w:rFonts w:hint="eastAsia"/>
        </w:rPr>
        <w:t>적 시사점을</w:t>
      </w:r>
      <w:r w:rsidR="00861B7F" w:rsidRPr="00AD0920">
        <w:t xml:space="preserve"> 제</w:t>
      </w:r>
      <w:r w:rsidR="00FC0E8C">
        <w:rPr>
          <w:rFonts w:hint="eastAsia"/>
        </w:rPr>
        <w:t>시</w:t>
      </w:r>
      <w:r w:rsidR="00861B7F" w:rsidRPr="00AD0920">
        <w:rPr>
          <w:rFonts w:hint="eastAsia"/>
        </w:rPr>
        <w:t>한다.</w:t>
      </w:r>
      <w:r w:rsidRPr="00AD0920">
        <w:t xml:space="preserve"> 마지막으로 제5장에서는 연구의 요약 및 </w:t>
      </w:r>
      <w:r w:rsidR="00FC0E8C">
        <w:rPr>
          <w:rFonts w:hint="eastAsia"/>
        </w:rPr>
        <w:t>공헌</w:t>
      </w:r>
      <w:r w:rsidRPr="00AD0920">
        <w:t xml:space="preserve">점을 </w:t>
      </w:r>
      <w:r w:rsidR="00FC0E8C">
        <w:rPr>
          <w:rFonts w:hint="eastAsia"/>
        </w:rPr>
        <w:t>기술</w:t>
      </w:r>
      <w:r w:rsidRPr="00AD0920">
        <w:t>한 뒤 결론을 맺는다.</w:t>
      </w:r>
    </w:p>
    <w:p w14:paraId="59288254" w14:textId="3A01FAEA" w:rsidR="00144D3B" w:rsidRPr="00AD0920" w:rsidRDefault="00BC3D71" w:rsidP="00210987">
      <w:pPr>
        <w:pStyle w:val="a5"/>
      </w:pPr>
      <w:r w:rsidRPr="00AD0920">
        <w:rPr>
          <w:rFonts w:hint="eastAsia"/>
        </w:rPr>
        <w:t>본 연구</w:t>
      </w:r>
      <w:r w:rsidR="00DA56E0" w:rsidRPr="00AD0920">
        <w:rPr>
          <w:rFonts w:hint="eastAsia"/>
        </w:rPr>
        <w:t>에서</w:t>
      </w:r>
      <w:r w:rsidRPr="00AD0920">
        <w:rPr>
          <w:rFonts w:hint="eastAsia"/>
        </w:rPr>
        <w:t xml:space="preserve">는 </w:t>
      </w:r>
      <w:proofErr w:type="spellStart"/>
      <w:r w:rsidRPr="00AD0920">
        <w:rPr>
          <w:rFonts w:hint="eastAsia"/>
        </w:rPr>
        <w:t>한국조세재정연구원에서</w:t>
      </w:r>
      <w:proofErr w:type="spellEnd"/>
      <w:r w:rsidRPr="00AD0920">
        <w:rPr>
          <w:rFonts w:hint="eastAsia"/>
        </w:rPr>
        <w:t xml:space="preserve"> </w:t>
      </w:r>
      <w:r w:rsidR="001B5119" w:rsidRPr="00AD0920">
        <w:rPr>
          <w:rFonts w:hint="eastAsia"/>
        </w:rPr>
        <w:t xml:space="preserve">제공하는 </w:t>
      </w:r>
      <w:r w:rsidRPr="00AD0920">
        <w:rPr>
          <w:rFonts w:hint="eastAsia"/>
        </w:rPr>
        <w:t>재정패널 데이터</w:t>
      </w:r>
      <w:r w:rsidR="008D768D" w:rsidRPr="00AD0920">
        <w:rPr>
          <w:rFonts w:hint="eastAsia"/>
        </w:rPr>
        <w:t xml:space="preserve">를 대상으로 </w:t>
      </w:r>
      <w:r w:rsidR="001B5119" w:rsidRPr="00AD0920">
        <w:rPr>
          <w:rFonts w:hint="eastAsia"/>
        </w:rPr>
        <w:t>실증</w:t>
      </w:r>
      <w:r w:rsidR="00DA56E0" w:rsidRPr="00AD0920">
        <w:rPr>
          <w:rFonts w:hint="eastAsia"/>
        </w:rPr>
        <w:t>분석을</w:t>
      </w:r>
      <w:r w:rsidR="008D768D" w:rsidRPr="00AD0920">
        <w:rPr>
          <w:rFonts w:hint="eastAsia"/>
        </w:rPr>
        <w:t xml:space="preserve"> 수행하였다.</w:t>
      </w:r>
      <w:r w:rsidR="008D768D" w:rsidRPr="00AD0920">
        <w:t xml:space="preserve"> </w:t>
      </w:r>
      <w:r w:rsidR="00DA56E0" w:rsidRPr="00AD0920">
        <w:rPr>
          <w:rFonts w:hint="eastAsia"/>
        </w:rPr>
        <w:t xml:space="preserve">재정패널 </w:t>
      </w:r>
      <w:r w:rsidR="00624D7D" w:rsidRPr="00AD0920">
        <w:rPr>
          <w:rFonts w:hint="eastAsia"/>
        </w:rPr>
        <w:t>데이터</w:t>
      </w:r>
      <w:r w:rsidR="003C436B" w:rsidRPr="00AD0920">
        <w:rPr>
          <w:rFonts w:hint="eastAsia"/>
        </w:rPr>
        <w:t>는</w:t>
      </w:r>
      <w:r w:rsidR="003C436B" w:rsidRPr="00AD0920">
        <w:t xml:space="preserve"> </w:t>
      </w:r>
      <w:r w:rsidR="003C436B" w:rsidRPr="00AD0920">
        <w:rPr>
          <w:rFonts w:hint="eastAsia"/>
        </w:rPr>
        <w:t xml:space="preserve">약 </w:t>
      </w:r>
      <w:r w:rsidR="003C436B" w:rsidRPr="00AD0920">
        <w:t>9,000</w:t>
      </w:r>
      <w:r w:rsidR="003C436B" w:rsidRPr="00AD0920">
        <w:rPr>
          <w:rFonts w:hint="eastAsia"/>
        </w:rPr>
        <w:t xml:space="preserve"> 가구 및 </w:t>
      </w:r>
      <w:r w:rsidR="003C436B" w:rsidRPr="00AD0920">
        <w:t>20,000</w:t>
      </w:r>
      <w:r w:rsidR="003C436B" w:rsidRPr="00AD0920">
        <w:rPr>
          <w:rFonts w:hint="eastAsia"/>
        </w:rPr>
        <w:t xml:space="preserve"> 가구원</w:t>
      </w:r>
      <w:r w:rsidR="00624D7D" w:rsidRPr="00AD0920">
        <w:rPr>
          <w:rFonts w:hint="eastAsia"/>
        </w:rPr>
        <w:t xml:space="preserve">을 대상으로 </w:t>
      </w:r>
      <w:r w:rsidR="003C436B" w:rsidRPr="00AD0920">
        <w:rPr>
          <w:rFonts w:hint="eastAsia"/>
        </w:rPr>
        <w:t>자산 및 소득규모,</w:t>
      </w:r>
      <w:r w:rsidR="003C436B" w:rsidRPr="00AD0920">
        <w:t xml:space="preserve"> </w:t>
      </w:r>
      <w:r w:rsidR="003C436B" w:rsidRPr="00AD0920">
        <w:rPr>
          <w:rFonts w:hint="eastAsia"/>
        </w:rPr>
        <w:t>납세</w:t>
      </w:r>
      <w:r w:rsidR="00841846" w:rsidRPr="00AD0920">
        <w:rPr>
          <w:rFonts w:hint="eastAsia"/>
        </w:rPr>
        <w:t>,</w:t>
      </w:r>
      <w:r w:rsidR="00841846" w:rsidRPr="00AD0920">
        <w:t xml:space="preserve"> </w:t>
      </w:r>
      <w:r w:rsidR="00841846" w:rsidRPr="00AD0920">
        <w:rPr>
          <w:rFonts w:hint="eastAsia"/>
        </w:rPr>
        <w:t>지출,</w:t>
      </w:r>
      <w:r w:rsidR="00841846" w:rsidRPr="00AD0920">
        <w:t xml:space="preserve"> </w:t>
      </w:r>
      <w:r w:rsidR="00841846" w:rsidRPr="00AD0920">
        <w:rPr>
          <w:rFonts w:hint="eastAsia"/>
        </w:rPr>
        <w:t>복지</w:t>
      </w:r>
      <w:r w:rsidR="003C436B" w:rsidRPr="00AD0920">
        <w:rPr>
          <w:rFonts w:hint="eastAsia"/>
        </w:rPr>
        <w:t xml:space="preserve"> 등 다양한 </w:t>
      </w:r>
      <w:r w:rsidR="00624D7D" w:rsidRPr="00AD0920">
        <w:rPr>
          <w:rFonts w:hint="eastAsia"/>
        </w:rPr>
        <w:t>항목에 대한 패널조사 결과</w:t>
      </w:r>
      <w:r w:rsidR="003C436B" w:rsidRPr="00AD0920">
        <w:rPr>
          <w:rFonts w:hint="eastAsia"/>
        </w:rPr>
        <w:t>를 제공하므로</w:t>
      </w:r>
      <w:r w:rsidR="00624D7D" w:rsidRPr="00AD0920">
        <w:rPr>
          <w:rFonts w:hint="eastAsia"/>
        </w:rPr>
        <w:t>,</w:t>
      </w:r>
      <w:r w:rsidR="00624D7D" w:rsidRPr="00AD0920">
        <w:t xml:space="preserve"> </w:t>
      </w:r>
      <w:r w:rsidR="003C436B" w:rsidRPr="00AD0920">
        <w:rPr>
          <w:rFonts w:hint="eastAsia"/>
        </w:rPr>
        <w:t xml:space="preserve">본 </w:t>
      </w:r>
      <w:r w:rsidR="00BB3AE8" w:rsidRPr="00AD0920">
        <w:rPr>
          <w:rFonts w:hint="eastAsia"/>
        </w:rPr>
        <w:t>연구 결과</w:t>
      </w:r>
      <w:r w:rsidR="00E24190" w:rsidRPr="00AD0920">
        <w:rPr>
          <w:rFonts w:hint="eastAsia"/>
        </w:rPr>
        <w:t xml:space="preserve">를 </w:t>
      </w:r>
      <w:r w:rsidR="00861B7F" w:rsidRPr="00AD0920">
        <w:rPr>
          <w:rFonts w:hint="eastAsia"/>
        </w:rPr>
        <w:t>일정 수준</w:t>
      </w:r>
      <w:r w:rsidR="00E24190" w:rsidRPr="00AD0920">
        <w:rPr>
          <w:rFonts w:hint="eastAsia"/>
        </w:rPr>
        <w:t xml:space="preserve"> </w:t>
      </w:r>
      <w:r w:rsidR="003C436B" w:rsidRPr="00AD0920">
        <w:rPr>
          <w:rFonts w:hint="eastAsia"/>
        </w:rPr>
        <w:t>일</w:t>
      </w:r>
      <w:r w:rsidR="00624D7D" w:rsidRPr="00AD0920">
        <w:rPr>
          <w:rFonts w:hint="eastAsia"/>
        </w:rPr>
        <w:t>반화</w:t>
      </w:r>
      <w:r w:rsidR="00E24190" w:rsidRPr="00AD0920">
        <w:rPr>
          <w:rFonts w:hint="eastAsia"/>
        </w:rPr>
        <w:t>할 수 있을</w:t>
      </w:r>
      <w:r w:rsidR="00624D7D" w:rsidRPr="00AD0920">
        <w:rPr>
          <w:rFonts w:hint="eastAsia"/>
        </w:rPr>
        <w:t xml:space="preserve"> 것이다.</w:t>
      </w:r>
      <w:r w:rsidR="00624D7D" w:rsidRPr="00AD0920">
        <w:t xml:space="preserve"> </w:t>
      </w:r>
      <w:r w:rsidR="00624D7D" w:rsidRPr="00AD0920">
        <w:rPr>
          <w:rFonts w:hint="eastAsia"/>
        </w:rPr>
        <w:t>또한 대규모</w:t>
      </w:r>
      <w:r w:rsidR="00841846" w:rsidRPr="00AD0920">
        <w:rPr>
          <w:rFonts w:hint="eastAsia"/>
        </w:rPr>
        <w:t xml:space="preserve"> 패널</w:t>
      </w:r>
      <w:r w:rsidR="00624D7D" w:rsidRPr="00AD0920">
        <w:rPr>
          <w:rFonts w:hint="eastAsia"/>
        </w:rPr>
        <w:t xml:space="preserve"> 데이터의 </w:t>
      </w:r>
      <w:r w:rsidR="009B5ADA" w:rsidRPr="00AD0920">
        <w:rPr>
          <w:rFonts w:hint="eastAsia"/>
        </w:rPr>
        <w:t>실증</w:t>
      </w:r>
      <w:r w:rsidR="00BF3E34" w:rsidRPr="00AD0920">
        <w:rPr>
          <w:rFonts w:hint="eastAsia"/>
        </w:rPr>
        <w:t xml:space="preserve">분석을 </w:t>
      </w:r>
      <w:r w:rsidR="00624D7D" w:rsidRPr="00AD0920">
        <w:rPr>
          <w:rFonts w:hint="eastAsia"/>
        </w:rPr>
        <w:t xml:space="preserve">통해 종속변수와 독립변수 간의 </w:t>
      </w:r>
      <w:r w:rsidR="00624D7D" w:rsidRPr="00AD0920">
        <w:rPr>
          <w:rFonts w:hint="eastAsia"/>
        </w:rPr>
        <w:lastRenderedPageBreak/>
        <w:t xml:space="preserve">상관관계를 확인함으로써, 다른 분석 </w:t>
      </w:r>
      <w:r w:rsidR="005441D7" w:rsidRPr="00AD0920">
        <w:rPr>
          <w:rFonts w:hint="eastAsia"/>
        </w:rPr>
        <w:t>방법</w:t>
      </w:r>
      <w:r w:rsidR="00E24190" w:rsidRPr="00AD0920">
        <w:rPr>
          <w:rFonts w:hint="eastAsia"/>
        </w:rPr>
        <w:t>에 비해</w:t>
      </w:r>
      <w:r w:rsidR="005441D7" w:rsidRPr="00AD0920">
        <w:rPr>
          <w:rFonts w:hint="eastAsia"/>
        </w:rPr>
        <w:t xml:space="preserve"> </w:t>
      </w:r>
      <w:r w:rsidR="00624D7D" w:rsidRPr="00AD0920">
        <w:rPr>
          <w:rFonts w:hint="eastAsia"/>
        </w:rPr>
        <w:t xml:space="preserve">변수 간 관계 파악이 </w:t>
      </w:r>
      <w:r w:rsidR="00E24190" w:rsidRPr="00AD0920">
        <w:rPr>
          <w:rFonts w:hint="eastAsia"/>
        </w:rPr>
        <w:t>보다</w:t>
      </w:r>
      <w:r w:rsidR="005441D7" w:rsidRPr="00AD0920">
        <w:rPr>
          <w:rFonts w:hint="eastAsia"/>
        </w:rPr>
        <w:t xml:space="preserve"> 용이할 것</w:t>
      </w:r>
      <w:r w:rsidR="00E24190" w:rsidRPr="00AD0920">
        <w:rPr>
          <w:rFonts w:hint="eastAsia"/>
        </w:rPr>
        <w:t>으로 생각된</w:t>
      </w:r>
      <w:r w:rsidR="005441D7" w:rsidRPr="00AD0920">
        <w:rPr>
          <w:rFonts w:hint="eastAsia"/>
        </w:rPr>
        <w:t>다. 마지막으로,</w:t>
      </w:r>
      <w:r w:rsidR="005441D7" w:rsidRPr="00AD0920">
        <w:t xml:space="preserve"> </w:t>
      </w:r>
      <w:r w:rsidR="009A0B93">
        <w:rPr>
          <w:rFonts w:hint="eastAsia"/>
        </w:rPr>
        <w:t xml:space="preserve">다른 요인들에 비해 </w:t>
      </w:r>
      <w:r w:rsidR="005441D7" w:rsidRPr="00AD0920">
        <w:rPr>
          <w:rFonts w:hint="eastAsia"/>
        </w:rPr>
        <w:t>건강보험료가 개인의 투자에 미치는 영향에 대한</w:t>
      </w:r>
      <w:r w:rsidR="00BE1E5D">
        <w:rPr>
          <w:rFonts w:hint="eastAsia"/>
        </w:rPr>
        <w:t xml:space="preserve"> 연구는</w:t>
      </w:r>
      <w:r w:rsidR="005441D7" w:rsidRPr="00AD0920">
        <w:rPr>
          <w:rFonts w:hint="eastAsia"/>
        </w:rPr>
        <w:t xml:space="preserve"> 미비</w:t>
      </w:r>
      <w:r w:rsidR="00E24190" w:rsidRPr="00AD0920">
        <w:rPr>
          <w:rFonts w:hint="eastAsia"/>
        </w:rPr>
        <w:t>하였</w:t>
      </w:r>
      <w:r w:rsidR="005441D7" w:rsidRPr="00AD0920">
        <w:rPr>
          <w:rFonts w:hint="eastAsia"/>
        </w:rPr>
        <w:t>는데,</w:t>
      </w:r>
      <w:r w:rsidR="005441D7" w:rsidRPr="00AD0920">
        <w:t xml:space="preserve"> </w:t>
      </w:r>
      <w:r w:rsidR="005441D7" w:rsidRPr="00AD0920">
        <w:rPr>
          <w:rFonts w:hint="eastAsia"/>
        </w:rPr>
        <w:t xml:space="preserve">본 연구 결과가 추후 유사 주제 연구 시 </w:t>
      </w:r>
      <w:r w:rsidR="002B4844">
        <w:rPr>
          <w:rFonts w:hint="eastAsia"/>
        </w:rPr>
        <w:t>어느 정도</w:t>
      </w:r>
      <w:r w:rsidR="00FB3322" w:rsidRPr="00AD0920">
        <w:rPr>
          <w:rFonts w:hint="eastAsia"/>
        </w:rPr>
        <w:t xml:space="preserve"> </w:t>
      </w:r>
      <w:r w:rsidR="005441D7" w:rsidRPr="00AD0920">
        <w:rPr>
          <w:rFonts w:hint="eastAsia"/>
        </w:rPr>
        <w:t>방향</w:t>
      </w:r>
      <w:r w:rsidR="00985D59" w:rsidRPr="00AD0920">
        <w:rPr>
          <w:rFonts w:hint="eastAsia"/>
        </w:rPr>
        <w:t>성을 제시할 수 있을 것으로 기대된다.</w:t>
      </w:r>
    </w:p>
    <w:p w14:paraId="3B2BB2FF" w14:textId="77777777" w:rsidR="00FF6592" w:rsidRPr="00AD0920" w:rsidRDefault="00FF6592" w:rsidP="009D4412">
      <w:pPr>
        <w:widowControl/>
        <w:autoSpaceDE/>
        <w:autoSpaceDN/>
      </w:pPr>
      <w:r w:rsidRPr="00AD0920">
        <w:br w:type="page"/>
      </w:r>
    </w:p>
    <w:p w14:paraId="4D2D7ECF" w14:textId="65C00461" w:rsidR="00FF6592" w:rsidRPr="00AD0920" w:rsidRDefault="00FF6592" w:rsidP="00210987">
      <w:pPr>
        <w:pStyle w:val="1"/>
      </w:pPr>
      <w:bookmarkStart w:id="7" w:name="_Toc154516855"/>
      <w:r w:rsidRPr="00AD0920">
        <w:rPr>
          <w:rFonts w:hint="eastAsia"/>
        </w:rPr>
        <w:lastRenderedPageBreak/>
        <w:t>제도 분석 및 선행연구</w:t>
      </w:r>
      <w:bookmarkEnd w:id="7"/>
    </w:p>
    <w:p w14:paraId="27F0B7E4" w14:textId="4797BB9C" w:rsidR="00FF6592" w:rsidRPr="00AD0920" w:rsidRDefault="00FF6592" w:rsidP="00210987">
      <w:pPr>
        <w:pStyle w:val="2"/>
      </w:pPr>
      <w:bookmarkStart w:id="8" w:name="_Toc154516856"/>
      <w:r w:rsidRPr="00AD0920">
        <w:rPr>
          <w:rFonts w:hint="eastAsia"/>
        </w:rPr>
        <w:t>국민건강보험 제도 분석</w:t>
      </w:r>
      <w:bookmarkEnd w:id="8"/>
    </w:p>
    <w:p w14:paraId="5B40EC07" w14:textId="55ADFDDE" w:rsidR="007227A2" w:rsidRPr="00AD0920" w:rsidRDefault="007227A2" w:rsidP="00210987">
      <w:pPr>
        <w:pStyle w:val="3"/>
      </w:pPr>
      <w:bookmarkStart w:id="9" w:name="_Toc154516857"/>
      <w:r w:rsidRPr="00AD0920">
        <w:rPr>
          <w:rFonts w:hint="eastAsia"/>
        </w:rPr>
        <w:t>개</w:t>
      </w:r>
      <w:r w:rsidR="00F82C0B" w:rsidRPr="00AD0920">
        <w:rPr>
          <w:rFonts w:hint="eastAsia"/>
        </w:rPr>
        <w:t>요</w:t>
      </w:r>
      <w:r w:rsidRPr="00AD0920">
        <w:rPr>
          <w:rFonts w:hint="eastAsia"/>
        </w:rPr>
        <w:t xml:space="preserve"> 및 도입 과정</w:t>
      </w:r>
      <w:bookmarkEnd w:id="9"/>
    </w:p>
    <w:p w14:paraId="78C887DA" w14:textId="510259EE" w:rsidR="005F34AB" w:rsidRDefault="005E5CB6" w:rsidP="00210987">
      <w:pPr>
        <w:pStyle w:val="a5"/>
      </w:pPr>
      <w:r w:rsidRPr="00AD0920">
        <w:rPr>
          <w:rFonts w:hint="eastAsia"/>
        </w:rPr>
        <w:t>국민건강보험</w:t>
      </w:r>
      <w:r w:rsidR="00A858EA" w:rsidRPr="00AD0920">
        <w:rPr>
          <w:rFonts w:hint="eastAsia"/>
        </w:rPr>
        <w:t xml:space="preserve">(이하 </w:t>
      </w:r>
      <w:r w:rsidR="00A858EA" w:rsidRPr="00AD0920">
        <w:t>“</w:t>
      </w:r>
      <w:r w:rsidR="00A858EA" w:rsidRPr="00AD0920">
        <w:rPr>
          <w:rFonts w:hint="eastAsia"/>
        </w:rPr>
        <w:t>건강보험</w:t>
      </w:r>
      <w:r w:rsidR="00A858EA" w:rsidRPr="00AD0920">
        <w:t>”)</w:t>
      </w:r>
      <w:r w:rsidR="00D85FBE" w:rsidRPr="00AD0920">
        <w:rPr>
          <w:rFonts w:hint="eastAsia"/>
        </w:rPr>
        <w:t>이란</w:t>
      </w:r>
      <w:r w:rsidRPr="00AD0920">
        <w:t xml:space="preserve"> </w:t>
      </w:r>
      <w:r w:rsidR="001C2229" w:rsidRPr="00AD0920">
        <w:rPr>
          <w:rFonts w:hint="eastAsia"/>
        </w:rPr>
        <w:t>국민의</w:t>
      </w:r>
      <w:r w:rsidRPr="00AD0920">
        <w:t xml:space="preserve"> 질병 · 부상에 대한 예방 · 진단 · 치료 · 재활과 출산 · 사망 및 건강증진에 대하여 보험급여를 실시함으로써 국민보건을 향상</w:t>
      </w:r>
      <w:r w:rsidR="00AA7921" w:rsidRPr="00AD0920">
        <w:rPr>
          <w:rFonts w:hint="eastAsia"/>
        </w:rPr>
        <w:t>하고</w:t>
      </w:r>
      <w:r w:rsidRPr="00AD0920">
        <w:t xml:space="preserve"> 사회보장을 증진</w:t>
      </w:r>
      <w:r w:rsidR="00D85FBE" w:rsidRPr="00AD0920">
        <w:rPr>
          <w:rFonts w:hint="eastAsia"/>
        </w:rPr>
        <w:t xml:space="preserve">하기 위한 </w:t>
      </w:r>
      <w:r w:rsidR="005F34AB" w:rsidRPr="00AD0920">
        <w:rPr>
          <w:rFonts w:hint="eastAsia"/>
        </w:rPr>
        <w:t>사회</w:t>
      </w:r>
      <w:r w:rsidR="00FF42FF" w:rsidRPr="00AD0920">
        <w:rPr>
          <w:rFonts w:hint="eastAsia"/>
        </w:rPr>
        <w:t>보장</w:t>
      </w:r>
      <w:r w:rsidR="00D85FBE" w:rsidRPr="00AD0920">
        <w:rPr>
          <w:rFonts w:hint="eastAsia"/>
        </w:rPr>
        <w:t>제도 중 하나</w:t>
      </w:r>
      <w:r w:rsidR="00AF0EE9" w:rsidRPr="00AD0920">
        <w:rPr>
          <w:rFonts w:hint="eastAsia"/>
        </w:rPr>
        <w:t>이자</w:t>
      </w:r>
      <w:r w:rsidR="001C2229" w:rsidRPr="00AD0920">
        <w:rPr>
          <w:rFonts w:hint="eastAsia"/>
        </w:rPr>
        <w:t>,</w:t>
      </w:r>
      <w:r w:rsidRPr="00AD0920">
        <w:t xml:space="preserve"> </w:t>
      </w:r>
      <w:r w:rsidR="005F34AB" w:rsidRPr="00AD0920">
        <w:rPr>
          <w:rFonts w:hint="eastAsia"/>
        </w:rPr>
        <w:t>국민들이</w:t>
      </w:r>
      <w:r w:rsidR="005F34AB" w:rsidRPr="00AD0920">
        <w:t xml:space="preserve"> 평소에 보험료를 내고 보험자인 국민건강보험공</w:t>
      </w:r>
      <w:r w:rsidR="00FA4EA7" w:rsidRPr="00AD0920">
        <w:rPr>
          <w:rFonts w:hint="eastAsia"/>
        </w:rPr>
        <w:t xml:space="preserve">단(이하 </w:t>
      </w:r>
      <w:r w:rsidR="00FA4EA7" w:rsidRPr="00AD0920">
        <w:t>“</w:t>
      </w:r>
      <w:r w:rsidR="00FA4EA7" w:rsidRPr="00AD0920">
        <w:rPr>
          <w:rFonts w:hint="eastAsia"/>
        </w:rPr>
        <w:t>건강보험공단</w:t>
      </w:r>
      <w:r w:rsidR="00FA4EA7" w:rsidRPr="00AD0920">
        <w:t>”)</w:t>
      </w:r>
      <w:r w:rsidR="005F34AB" w:rsidRPr="00AD0920">
        <w:t xml:space="preserve">이 이를 </w:t>
      </w:r>
      <w:r w:rsidR="0066503D" w:rsidRPr="00AD0920">
        <w:rPr>
          <w:rFonts w:hint="eastAsia"/>
        </w:rPr>
        <w:t xml:space="preserve">운영 및 </w:t>
      </w:r>
      <w:r w:rsidR="005F34AB" w:rsidRPr="00AD0920">
        <w:t>관</w:t>
      </w:r>
      <w:r w:rsidR="00D76787" w:rsidRPr="00AD0920">
        <w:rPr>
          <w:rFonts w:hint="eastAsia"/>
        </w:rPr>
        <w:t>리</w:t>
      </w:r>
      <w:r w:rsidR="005F34AB" w:rsidRPr="00AD0920">
        <w:t xml:space="preserve">하다가 필요시 보험급여를 제공함으로써 </w:t>
      </w:r>
      <w:r w:rsidR="005F34AB" w:rsidRPr="00AD0920">
        <w:rPr>
          <w:rFonts w:hint="eastAsia"/>
        </w:rPr>
        <w:t>사회적 보험의 방식으로</w:t>
      </w:r>
      <w:r w:rsidR="00D76787" w:rsidRPr="00AD0920">
        <w:rPr>
          <w:rFonts w:hint="eastAsia"/>
        </w:rPr>
        <w:t xml:space="preserve"> </w:t>
      </w:r>
      <w:r w:rsidR="00D76787" w:rsidRPr="00AD0920">
        <w:t>국민 상호</w:t>
      </w:r>
      <w:r w:rsidR="00950BFC" w:rsidRPr="00AD0920">
        <w:rPr>
          <w:rFonts w:hint="eastAsia"/>
        </w:rPr>
        <w:t xml:space="preserve"> </w:t>
      </w:r>
      <w:r w:rsidR="00D76787" w:rsidRPr="00AD0920">
        <w:t>간 위험을</w:t>
      </w:r>
      <w:r w:rsidR="005F34AB" w:rsidRPr="00AD0920">
        <w:rPr>
          <w:rFonts w:hint="eastAsia"/>
        </w:rPr>
        <w:t xml:space="preserve"> </w:t>
      </w:r>
      <w:r w:rsidR="005F34AB" w:rsidRPr="00AD0920">
        <w:t>분담하고 필요한 의료서비스를 받을 수 있도록 하는</w:t>
      </w:r>
      <w:r w:rsidR="005F34AB" w:rsidRPr="00AD0920">
        <w:rPr>
          <w:rFonts w:hint="eastAsia"/>
        </w:rPr>
        <w:t xml:space="preserve"> 공적의료보험(</w:t>
      </w:r>
      <w:r w:rsidR="005F34AB" w:rsidRPr="00AD0920">
        <w:t>National Health Insurance)</w:t>
      </w:r>
      <w:proofErr w:type="gramStart"/>
      <w:r w:rsidR="005F34AB" w:rsidRPr="00AD0920">
        <w:rPr>
          <w:rFonts w:hint="eastAsia"/>
        </w:rPr>
        <w:t>이다.</w:t>
      </w:r>
      <w:r w:rsidR="005723DF">
        <w:t>(</w:t>
      </w:r>
      <w:proofErr w:type="gramEnd"/>
      <w:r w:rsidR="005723DF" w:rsidRPr="005723DF">
        <w:rPr>
          <w:rFonts w:hint="eastAsia"/>
        </w:rPr>
        <w:t>건강보험심사평가원</w:t>
      </w:r>
      <w:r w:rsidR="00BE1E5D">
        <w:t xml:space="preserve"> </w:t>
      </w:r>
      <w:r w:rsidR="005723DF" w:rsidRPr="005723DF">
        <w:t>2023</w:t>
      </w:r>
      <w:r w:rsidR="005723DF">
        <w:t>)</w:t>
      </w:r>
      <w:r w:rsidR="00BE1E5D">
        <w:rPr>
          <w:rFonts w:hint="eastAsia"/>
        </w:rPr>
        <w:t xml:space="preserve"> </w:t>
      </w:r>
      <w:r w:rsidR="00D76787" w:rsidRPr="00AD0920">
        <w:rPr>
          <w:rFonts w:hint="eastAsia"/>
        </w:rPr>
        <w:t>국민건강보험과 민영 보험사에서 운영하는 사보험을 비교하면 다음</w:t>
      </w:r>
      <w:r w:rsidR="004061BF" w:rsidRPr="00AD0920">
        <w:rPr>
          <w:rFonts w:hint="eastAsia"/>
        </w:rPr>
        <w:t xml:space="preserve"> </w:t>
      </w:r>
      <w:r w:rsidR="003A280F" w:rsidRPr="00AD0920">
        <w:rPr>
          <w:rFonts w:hint="eastAsia"/>
        </w:rPr>
        <w:t>&lt;표1</w:t>
      </w:r>
      <w:r w:rsidR="003A280F" w:rsidRPr="00AD0920">
        <w:t>&gt;</w:t>
      </w:r>
      <w:r w:rsidR="00D76787" w:rsidRPr="00AD0920">
        <w:rPr>
          <w:rFonts w:hint="eastAsia"/>
        </w:rPr>
        <w:t>과 같다.</w:t>
      </w:r>
    </w:p>
    <w:p w14:paraId="3BFB9C24" w14:textId="77777777" w:rsidR="00BE1E5D" w:rsidRPr="00AD0920" w:rsidRDefault="00BE1E5D" w:rsidP="00210987">
      <w:pPr>
        <w:pStyle w:val="a5"/>
      </w:pPr>
    </w:p>
    <w:p w14:paraId="23DD071A" w14:textId="3F41B550" w:rsidR="00D76787" w:rsidRPr="00AD0920" w:rsidRDefault="00D76787" w:rsidP="00210987">
      <w:pPr>
        <w:pStyle w:val="af0"/>
        <w:keepNext/>
      </w:pPr>
      <w:bookmarkStart w:id="10" w:name="_Toc154515575"/>
      <w:r w:rsidRPr="00AD0920">
        <w:rPr>
          <w:rFonts w:hint="eastAsia"/>
        </w:rPr>
        <w:lastRenderedPageBreak/>
        <w:t>&lt;</w:t>
      </w:r>
      <w:r w:rsidRPr="00AD0920">
        <w:t xml:space="preserve">표 </w:t>
      </w:r>
      <w:r w:rsidRPr="00AD0920">
        <w:fldChar w:fldCharType="begin"/>
      </w:r>
      <w:r w:rsidRPr="00AD0920">
        <w:instrText>SEQ 표 \* ARABIC</w:instrText>
      </w:r>
      <w:r w:rsidRPr="00AD0920">
        <w:fldChar w:fldCharType="separate"/>
      </w:r>
      <w:r w:rsidR="00161AAF">
        <w:rPr>
          <w:noProof/>
        </w:rPr>
        <w:t>1</w:t>
      </w:r>
      <w:r w:rsidRPr="00AD0920">
        <w:fldChar w:fldCharType="end"/>
      </w:r>
      <w:r w:rsidRPr="00AD0920">
        <w:t xml:space="preserve">&gt; </w:t>
      </w:r>
      <w:r w:rsidRPr="00AD0920">
        <w:rPr>
          <w:rFonts w:hint="eastAsia"/>
        </w:rPr>
        <w:t>국민건강보험과 사보험의 비교</w:t>
      </w:r>
      <w:bookmarkEnd w:id="10"/>
    </w:p>
    <w:tbl>
      <w:tblPr>
        <w:tblStyle w:val="af"/>
        <w:tblW w:w="0" w:type="auto"/>
        <w:tblLook w:val="04A0" w:firstRow="1" w:lastRow="0" w:firstColumn="1" w:lastColumn="0" w:noHBand="0" w:noVBand="1"/>
      </w:tblPr>
      <w:tblGrid>
        <w:gridCol w:w="1681"/>
        <w:gridCol w:w="3094"/>
        <w:gridCol w:w="3095"/>
      </w:tblGrid>
      <w:tr w:rsidR="00D76787" w:rsidRPr="00AD0920" w14:paraId="7646B845" w14:textId="77777777" w:rsidTr="009D4412">
        <w:trPr>
          <w:trHeight w:val="567"/>
        </w:trPr>
        <w:tc>
          <w:tcPr>
            <w:tcW w:w="1951" w:type="dxa"/>
            <w:tcBorders>
              <w:top w:val="single" w:sz="12" w:space="0" w:color="auto"/>
              <w:left w:val="nil"/>
              <w:bottom w:val="double" w:sz="4" w:space="0" w:color="auto"/>
            </w:tcBorders>
            <w:shd w:val="clear" w:color="auto" w:fill="D0CECE" w:themeFill="background2" w:themeFillShade="E6"/>
            <w:vAlign w:val="center"/>
          </w:tcPr>
          <w:p w14:paraId="608D5E2B" w14:textId="084CA174" w:rsidR="00D76787" w:rsidRPr="00AD0920" w:rsidRDefault="00D76787" w:rsidP="00210987">
            <w:pPr>
              <w:jc w:val="center"/>
              <w:rPr>
                <w:b/>
                <w:bCs/>
              </w:rPr>
            </w:pPr>
            <w:r w:rsidRPr="00AD0920">
              <w:rPr>
                <w:rFonts w:hint="eastAsia"/>
                <w:b/>
                <w:bCs/>
              </w:rPr>
              <w:t>구분</w:t>
            </w:r>
          </w:p>
        </w:tc>
        <w:tc>
          <w:tcPr>
            <w:tcW w:w="3658" w:type="dxa"/>
            <w:tcBorders>
              <w:top w:val="single" w:sz="12" w:space="0" w:color="auto"/>
              <w:bottom w:val="double" w:sz="4" w:space="0" w:color="auto"/>
            </w:tcBorders>
            <w:shd w:val="clear" w:color="auto" w:fill="D0CECE" w:themeFill="background2" w:themeFillShade="E6"/>
            <w:vAlign w:val="center"/>
          </w:tcPr>
          <w:p w14:paraId="2A629128" w14:textId="05C43CDC" w:rsidR="00D76787" w:rsidRPr="00AD0920" w:rsidRDefault="00D76787" w:rsidP="00210987">
            <w:pPr>
              <w:jc w:val="center"/>
              <w:rPr>
                <w:b/>
                <w:bCs/>
              </w:rPr>
            </w:pPr>
            <w:r w:rsidRPr="00AD0920">
              <w:rPr>
                <w:rFonts w:hint="eastAsia"/>
                <w:b/>
                <w:bCs/>
              </w:rPr>
              <w:t>국민건강보험</w:t>
            </w:r>
          </w:p>
        </w:tc>
        <w:tc>
          <w:tcPr>
            <w:tcW w:w="3659" w:type="dxa"/>
            <w:tcBorders>
              <w:top w:val="single" w:sz="12" w:space="0" w:color="auto"/>
              <w:bottom w:val="double" w:sz="4" w:space="0" w:color="auto"/>
              <w:right w:val="nil"/>
            </w:tcBorders>
            <w:shd w:val="clear" w:color="auto" w:fill="D0CECE" w:themeFill="background2" w:themeFillShade="E6"/>
            <w:vAlign w:val="center"/>
          </w:tcPr>
          <w:p w14:paraId="226776D6" w14:textId="27D6827D" w:rsidR="00D76787" w:rsidRPr="00AD0920" w:rsidRDefault="00D76787" w:rsidP="00210987">
            <w:pPr>
              <w:jc w:val="center"/>
              <w:rPr>
                <w:b/>
                <w:bCs/>
              </w:rPr>
            </w:pPr>
            <w:r w:rsidRPr="00AD0920">
              <w:rPr>
                <w:rFonts w:hint="eastAsia"/>
                <w:b/>
                <w:bCs/>
              </w:rPr>
              <w:t>사보험</w:t>
            </w:r>
          </w:p>
        </w:tc>
      </w:tr>
      <w:tr w:rsidR="00D76787" w:rsidRPr="00AD0920" w14:paraId="137DE800" w14:textId="77777777" w:rsidTr="00FF3B4E">
        <w:trPr>
          <w:trHeight w:val="567"/>
        </w:trPr>
        <w:tc>
          <w:tcPr>
            <w:tcW w:w="1951" w:type="dxa"/>
            <w:tcBorders>
              <w:top w:val="double" w:sz="4" w:space="0" w:color="auto"/>
              <w:left w:val="nil"/>
            </w:tcBorders>
            <w:vAlign w:val="center"/>
          </w:tcPr>
          <w:p w14:paraId="121828AE" w14:textId="54ED8C4A" w:rsidR="00D76787" w:rsidRPr="00AD0920" w:rsidRDefault="00D76787" w:rsidP="00210987">
            <w:pPr>
              <w:jc w:val="center"/>
            </w:pPr>
            <w:r w:rsidRPr="00AD0920">
              <w:rPr>
                <w:rFonts w:hint="eastAsia"/>
              </w:rPr>
              <w:t>가입방법</w:t>
            </w:r>
          </w:p>
        </w:tc>
        <w:tc>
          <w:tcPr>
            <w:tcW w:w="3658" w:type="dxa"/>
            <w:tcBorders>
              <w:top w:val="double" w:sz="4" w:space="0" w:color="auto"/>
            </w:tcBorders>
            <w:vAlign w:val="center"/>
          </w:tcPr>
          <w:p w14:paraId="43DD4732" w14:textId="1FBA15B8" w:rsidR="00D76787" w:rsidRPr="00AD0920" w:rsidRDefault="00EF4D7D" w:rsidP="00210987">
            <w:pPr>
              <w:jc w:val="center"/>
            </w:pPr>
            <w:r w:rsidRPr="00AD0920">
              <w:rPr>
                <w:rFonts w:hint="eastAsia"/>
              </w:rPr>
              <w:t>강제가입</w:t>
            </w:r>
          </w:p>
        </w:tc>
        <w:tc>
          <w:tcPr>
            <w:tcW w:w="3659" w:type="dxa"/>
            <w:tcBorders>
              <w:top w:val="double" w:sz="4" w:space="0" w:color="auto"/>
              <w:right w:val="nil"/>
            </w:tcBorders>
            <w:vAlign w:val="center"/>
          </w:tcPr>
          <w:p w14:paraId="1B01148B" w14:textId="27CAC866" w:rsidR="00D76787" w:rsidRPr="00AD0920" w:rsidRDefault="00EF4D7D" w:rsidP="00210987">
            <w:pPr>
              <w:jc w:val="center"/>
            </w:pPr>
            <w:r w:rsidRPr="00AD0920">
              <w:rPr>
                <w:rFonts w:hint="eastAsia"/>
              </w:rPr>
              <w:t>임의가입</w:t>
            </w:r>
          </w:p>
        </w:tc>
      </w:tr>
      <w:tr w:rsidR="00D76787" w:rsidRPr="00AD0920" w14:paraId="29B3A7FD" w14:textId="77777777" w:rsidTr="00FF3B4E">
        <w:trPr>
          <w:trHeight w:val="567"/>
        </w:trPr>
        <w:tc>
          <w:tcPr>
            <w:tcW w:w="1951" w:type="dxa"/>
            <w:tcBorders>
              <w:left w:val="nil"/>
            </w:tcBorders>
            <w:vAlign w:val="center"/>
          </w:tcPr>
          <w:p w14:paraId="6039F0C2" w14:textId="37EE7110" w:rsidR="00D76787" w:rsidRPr="00AD0920" w:rsidRDefault="00D76787" w:rsidP="00210987">
            <w:pPr>
              <w:jc w:val="center"/>
            </w:pPr>
            <w:r w:rsidRPr="00AD0920">
              <w:rPr>
                <w:rFonts w:hint="eastAsia"/>
              </w:rPr>
              <w:t xml:space="preserve">보험료 </w:t>
            </w:r>
            <w:r w:rsidR="00D1375E">
              <w:br/>
            </w:r>
            <w:r w:rsidRPr="00AD0920">
              <w:rPr>
                <w:rFonts w:hint="eastAsia"/>
              </w:rPr>
              <w:t>부과기준</w:t>
            </w:r>
          </w:p>
        </w:tc>
        <w:tc>
          <w:tcPr>
            <w:tcW w:w="3658" w:type="dxa"/>
            <w:vAlign w:val="center"/>
          </w:tcPr>
          <w:p w14:paraId="29D63B7D" w14:textId="346CF1DF" w:rsidR="00D76787" w:rsidRPr="00AD0920" w:rsidRDefault="00EF4D7D" w:rsidP="00210987">
            <w:pPr>
              <w:jc w:val="center"/>
            </w:pPr>
            <w:r w:rsidRPr="00AD0920">
              <w:rPr>
                <w:rFonts w:hint="eastAsia"/>
              </w:rPr>
              <w:t>소득,</w:t>
            </w:r>
            <w:r w:rsidRPr="00AD0920">
              <w:t xml:space="preserve"> </w:t>
            </w:r>
            <w:r w:rsidRPr="00AD0920">
              <w:rPr>
                <w:rFonts w:hint="eastAsia"/>
              </w:rPr>
              <w:t xml:space="preserve">재산 등 </w:t>
            </w:r>
            <w:r w:rsidR="00D1375E">
              <w:br/>
            </w:r>
            <w:r w:rsidRPr="00AD0920">
              <w:rPr>
                <w:rFonts w:hint="eastAsia"/>
              </w:rPr>
              <w:t>개인의 부담능력</w:t>
            </w:r>
          </w:p>
        </w:tc>
        <w:tc>
          <w:tcPr>
            <w:tcW w:w="3659" w:type="dxa"/>
            <w:tcBorders>
              <w:right w:val="nil"/>
            </w:tcBorders>
            <w:vAlign w:val="center"/>
          </w:tcPr>
          <w:p w14:paraId="1AB4EB4D" w14:textId="493E0264" w:rsidR="00D76787" w:rsidRPr="00AD0920" w:rsidRDefault="00EF4D7D" w:rsidP="00210987">
            <w:pPr>
              <w:jc w:val="center"/>
            </w:pPr>
            <w:r w:rsidRPr="00AD0920">
              <w:rPr>
                <w:rFonts w:hint="eastAsia"/>
              </w:rPr>
              <w:t>위험정도,</w:t>
            </w:r>
            <w:r w:rsidRPr="00AD0920">
              <w:t xml:space="preserve"> </w:t>
            </w:r>
            <w:r w:rsidRPr="00AD0920">
              <w:rPr>
                <w:rFonts w:hint="eastAsia"/>
              </w:rPr>
              <w:t>보장범위 등</w:t>
            </w:r>
          </w:p>
        </w:tc>
      </w:tr>
      <w:tr w:rsidR="00D76787" w:rsidRPr="00AD0920" w14:paraId="7C8DBC5A" w14:textId="77777777" w:rsidTr="00FF3B4E">
        <w:trPr>
          <w:trHeight w:val="567"/>
        </w:trPr>
        <w:tc>
          <w:tcPr>
            <w:tcW w:w="1951" w:type="dxa"/>
            <w:tcBorders>
              <w:left w:val="nil"/>
            </w:tcBorders>
            <w:vAlign w:val="center"/>
          </w:tcPr>
          <w:p w14:paraId="6C406588" w14:textId="177C271B" w:rsidR="00D76787" w:rsidRPr="00AD0920" w:rsidRDefault="00D76787" w:rsidP="00210987">
            <w:pPr>
              <w:jc w:val="center"/>
            </w:pPr>
            <w:r w:rsidRPr="00AD0920">
              <w:rPr>
                <w:rFonts w:hint="eastAsia"/>
              </w:rPr>
              <w:t>보험급여</w:t>
            </w:r>
          </w:p>
        </w:tc>
        <w:tc>
          <w:tcPr>
            <w:tcW w:w="3658" w:type="dxa"/>
            <w:vAlign w:val="center"/>
          </w:tcPr>
          <w:p w14:paraId="7D83FD53" w14:textId="39E0210F" w:rsidR="00D76787" w:rsidRPr="00AD0920" w:rsidRDefault="00EF4D7D" w:rsidP="00210987">
            <w:pPr>
              <w:jc w:val="center"/>
            </w:pPr>
            <w:r w:rsidRPr="00AD0920">
              <w:rPr>
                <w:rFonts w:hint="eastAsia"/>
              </w:rPr>
              <w:t xml:space="preserve">건강보험재정에 따른 </w:t>
            </w:r>
            <w:r w:rsidR="00D1375E">
              <w:br/>
            </w:r>
            <w:r w:rsidRPr="00AD0920">
              <w:rPr>
                <w:rFonts w:hint="eastAsia"/>
              </w:rPr>
              <w:t>균등급여</w:t>
            </w:r>
          </w:p>
        </w:tc>
        <w:tc>
          <w:tcPr>
            <w:tcW w:w="3659" w:type="dxa"/>
            <w:tcBorders>
              <w:right w:val="nil"/>
            </w:tcBorders>
            <w:vAlign w:val="center"/>
          </w:tcPr>
          <w:p w14:paraId="4B9A6126" w14:textId="68957F91" w:rsidR="00D76787" w:rsidRPr="00AD0920" w:rsidRDefault="00EF4D7D" w:rsidP="00210987">
            <w:pPr>
              <w:jc w:val="center"/>
            </w:pPr>
            <w:r w:rsidRPr="00AD0920">
              <w:rPr>
                <w:rFonts w:hint="eastAsia"/>
              </w:rPr>
              <w:t xml:space="preserve">보험료 부담수준에 따른 </w:t>
            </w:r>
            <w:r w:rsidR="00D1375E">
              <w:br/>
            </w:r>
            <w:r w:rsidRPr="00AD0920">
              <w:rPr>
                <w:rFonts w:hint="eastAsia"/>
              </w:rPr>
              <w:t>차등급여</w:t>
            </w:r>
          </w:p>
        </w:tc>
      </w:tr>
      <w:tr w:rsidR="00D76787" w:rsidRPr="00AD0920" w14:paraId="58725BAB" w14:textId="77777777" w:rsidTr="009D4412">
        <w:trPr>
          <w:trHeight w:val="567"/>
        </w:trPr>
        <w:tc>
          <w:tcPr>
            <w:tcW w:w="1951" w:type="dxa"/>
            <w:tcBorders>
              <w:left w:val="nil"/>
              <w:bottom w:val="single" w:sz="12" w:space="0" w:color="auto"/>
            </w:tcBorders>
            <w:vAlign w:val="center"/>
          </w:tcPr>
          <w:p w14:paraId="647FC8D2" w14:textId="7DDC173D" w:rsidR="00D76787" w:rsidRPr="00AD0920" w:rsidRDefault="00D76787" w:rsidP="00210987">
            <w:pPr>
              <w:jc w:val="center"/>
            </w:pPr>
            <w:r w:rsidRPr="00AD0920">
              <w:rPr>
                <w:rFonts w:hint="eastAsia"/>
              </w:rPr>
              <w:t>보험료 징수</w:t>
            </w:r>
          </w:p>
        </w:tc>
        <w:tc>
          <w:tcPr>
            <w:tcW w:w="3658" w:type="dxa"/>
            <w:tcBorders>
              <w:bottom w:val="single" w:sz="12" w:space="0" w:color="auto"/>
            </w:tcBorders>
            <w:vAlign w:val="center"/>
          </w:tcPr>
          <w:p w14:paraId="15481182" w14:textId="51372462" w:rsidR="00D76787" w:rsidRPr="00AD0920" w:rsidRDefault="00C33E99" w:rsidP="00210987">
            <w:pPr>
              <w:jc w:val="center"/>
            </w:pPr>
            <w:r w:rsidRPr="00AD0920">
              <w:rPr>
                <w:rFonts w:hint="eastAsia"/>
              </w:rPr>
              <w:t xml:space="preserve">관련 </w:t>
            </w:r>
            <w:r w:rsidR="00EF4D7D" w:rsidRPr="00AD0920">
              <w:rPr>
                <w:rFonts w:hint="eastAsia"/>
              </w:rPr>
              <w:t>법에 따라 강제징수</w:t>
            </w:r>
          </w:p>
        </w:tc>
        <w:tc>
          <w:tcPr>
            <w:tcW w:w="3659" w:type="dxa"/>
            <w:tcBorders>
              <w:bottom w:val="single" w:sz="12" w:space="0" w:color="auto"/>
              <w:right w:val="nil"/>
            </w:tcBorders>
            <w:vAlign w:val="center"/>
          </w:tcPr>
          <w:p w14:paraId="08D46D50" w14:textId="308813FC" w:rsidR="00D76787" w:rsidRPr="00AD0920" w:rsidRDefault="00EF4D7D" w:rsidP="00210987">
            <w:pPr>
              <w:jc w:val="center"/>
            </w:pPr>
            <w:r w:rsidRPr="00AD0920">
              <w:rPr>
                <w:rFonts w:hint="eastAsia"/>
              </w:rPr>
              <w:t>사적계약에 의한 징수</w:t>
            </w:r>
          </w:p>
        </w:tc>
      </w:tr>
    </w:tbl>
    <w:p w14:paraId="2CEE5C13" w14:textId="6240E151" w:rsidR="001B4FB6" w:rsidRPr="00AD0920" w:rsidRDefault="00E7150B" w:rsidP="00210987">
      <w:pPr>
        <w:pStyle w:val="af1"/>
      </w:pPr>
      <w:proofErr w:type="gramStart"/>
      <w:r w:rsidRPr="00AD0920">
        <w:rPr>
          <w:rFonts w:hint="eastAsia"/>
        </w:rPr>
        <w:t>출처</w:t>
      </w:r>
      <w:r w:rsidRPr="00AD0920">
        <w:t xml:space="preserve"> :</w:t>
      </w:r>
      <w:proofErr w:type="gramEnd"/>
      <w:r w:rsidRPr="00AD0920">
        <w:t xml:space="preserve"> </w:t>
      </w:r>
      <w:r w:rsidRPr="00AD0920">
        <w:rPr>
          <w:rFonts w:hint="eastAsia"/>
        </w:rPr>
        <w:t>보건복지부 홈페이지</w:t>
      </w:r>
      <w:r w:rsidR="005748B1" w:rsidRPr="00AD0920">
        <w:rPr>
          <w:rFonts w:hint="eastAsia"/>
        </w:rPr>
        <w:t xml:space="preserve"> </w:t>
      </w:r>
      <w:r w:rsidR="005748B1" w:rsidRPr="00AD0920">
        <w:t>(2023. 6. 26.)</w:t>
      </w:r>
    </w:p>
    <w:p w14:paraId="257B7D51" w14:textId="77777777" w:rsidR="001B4FB6" w:rsidRPr="00AD0920" w:rsidRDefault="001B4FB6" w:rsidP="00210987">
      <w:pPr>
        <w:pStyle w:val="a5"/>
      </w:pPr>
    </w:p>
    <w:p w14:paraId="7F12F5F5" w14:textId="7D863647" w:rsidR="002850EF" w:rsidRPr="00AD0920" w:rsidRDefault="00C33E99" w:rsidP="00210987">
      <w:pPr>
        <w:pStyle w:val="a5"/>
      </w:pPr>
      <w:r w:rsidRPr="00AD0920">
        <w:rPr>
          <w:rFonts w:hint="eastAsia"/>
        </w:rPr>
        <w:t>국민</w:t>
      </w:r>
      <w:r w:rsidR="002850EF" w:rsidRPr="00AD0920">
        <w:rPr>
          <w:rFonts w:hint="eastAsia"/>
        </w:rPr>
        <w:t>건강보험법에 따</w:t>
      </w:r>
      <w:r w:rsidR="004C02AD" w:rsidRPr="00AD0920">
        <w:rPr>
          <w:rFonts w:hint="eastAsia"/>
        </w:rPr>
        <w:t>르면</w:t>
      </w:r>
      <w:r w:rsidR="002850EF" w:rsidRPr="00AD0920">
        <w:rPr>
          <w:rFonts w:hint="eastAsia"/>
        </w:rPr>
        <w:t xml:space="preserve"> 의료급여 </w:t>
      </w:r>
      <w:proofErr w:type="spellStart"/>
      <w:r w:rsidR="002850EF" w:rsidRPr="00AD0920">
        <w:rPr>
          <w:rFonts w:hint="eastAsia"/>
        </w:rPr>
        <w:t>수급권자</w:t>
      </w:r>
      <w:proofErr w:type="spellEnd"/>
      <w:r w:rsidR="002850EF" w:rsidRPr="00AD0920">
        <w:rPr>
          <w:rFonts w:hint="eastAsia"/>
        </w:rPr>
        <w:t xml:space="preserve"> 및 유공자 등 의료보호대상자를 제외</w:t>
      </w:r>
      <w:r w:rsidR="004C02AD" w:rsidRPr="00AD0920">
        <w:rPr>
          <w:rFonts w:hint="eastAsia"/>
        </w:rPr>
        <w:t>한</w:t>
      </w:r>
      <w:r w:rsidR="002850EF" w:rsidRPr="00AD0920">
        <w:rPr>
          <w:rFonts w:hint="eastAsia"/>
        </w:rPr>
        <w:t xml:space="preserve"> 국내에 거주하는 대한민국 국민은 건강보험의</w:t>
      </w:r>
      <w:r w:rsidR="002850EF" w:rsidRPr="00AD0920">
        <w:t xml:space="preserve"> </w:t>
      </w:r>
      <w:r w:rsidR="002850EF" w:rsidRPr="00AD0920">
        <w:rPr>
          <w:rFonts w:hint="eastAsia"/>
        </w:rPr>
        <w:t>가입자 또는 피부양자가</w:t>
      </w:r>
      <w:r w:rsidR="004C02AD" w:rsidRPr="00AD0920">
        <w:t xml:space="preserve"> </w:t>
      </w:r>
      <w:r w:rsidR="004C02AD" w:rsidRPr="00AD0920">
        <w:rPr>
          <w:rFonts w:hint="eastAsia"/>
        </w:rPr>
        <w:t xml:space="preserve">되며 </w:t>
      </w:r>
      <w:r w:rsidR="002850EF" w:rsidRPr="00AD0920">
        <w:rPr>
          <w:rFonts w:hint="eastAsia"/>
        </w:rPr>
        <w:t>가입자는 다시 직장가입자와 지역가입자로 구분된다.</w:t>
      </w:r>
      <w:r w:rsidR="00D1375E" w:rsidRPr="00AD0920">
        <w:rPr>
          <w:rStyle w:val="a8"/>
        </w:rPr>
        <w:footnoteReference w:id="2"/>
      </w:r>
      <w:r w:rsidR="00D1375E">
        <w:rPr>
          <w:rStyle w:val="a8"/>
        </w:rPr>
        <w:t>)</w:t>
      </w:r>
      <w:r w:rsidR="004C02AD" w:rsidRPr="00AD0920">
        <w:t xml:space="preserve"> </w:t>
      </w:r>
      <w:r w:rsidR="002850EF" w:rsidRPr="00AD0920">
        <w:rPr>
          <w:rFonts w:hint="eastAsia"/>
        </w:rPr>
        <w:t>한편,</w:t>
      </w:r>
      <w:r w:rsidR="002850EF" w:rsidRPr="00AD0920">
        <w:t xml:space="preserve"> </w:t>
      </w:r>
      <w:r w:rsidR="002850EF" w:rsidRPr="00AD0920">
        <w:rPr>
          <w:rFonts w:hint="eastAsia"/>
        </w:rPr>
        <w:t>직장가입자의 배우자,</w:t>
      </w:r>
      <w:r w:rsidR="002850EF" w:rsidRPr="00AD0920">
        <w:t xml:space="preserve"> </w:t>
      </w:r>
      <w:r w:rsidR="002850EF" w:rsidRPr="00AD0920">
        <w:rPr>
          <w:rFonts w:hint="eastAsia"/>
        </w:rPr>
        <w:t>직계존</w:t>
      </w:r>
      <w:r w:rsidR="002850EF" w:rsidRPr="00AD0920">
        <w:rPr>
          <w:rFonts w:asciiTheme="minorEastAsia" w:hAnsiTheme="minorEastAsia" w:hint="eastAsia"/>
        </w:rPr>
        <w:t>속</w:t>
      </w:r>
      <w:r w:rsidR="002850EF" w:rsidRPr="00AD0920">
        <w:rPr>
          <w:rFonts w:asciiTheme="minorEastAsia" w:hAnsiTheme="minorEastAsia"/>
        </w:rPr>
        <w:t>(</w:t>
      </w:r>
      <w:r w:rsidR="002850EF" w:rsidRPr="00AD0920">
        <w:rPr>
          <w:rFonts w:asciiTheme="minorEastAsia" w:hAnsiTheme="minorEastAsia" w:hint="eastAsia"/>
        </w:rPr>
        <w:t>배우자의</w:t>
      </w:r>
      <w:r w:rsidR="002850EF" w:rsidRPr="00AD0920">
        <w:rPr>
          <w:rFonts w:asciiTheme="minorEastAsia" w:hAnsiTheme="minorEastAsia"/>
        </w:rPr>
        <w:t xml:space="preserve"> </w:t>
      </w:r>
      <w:r w:rsidR="002850EF" w:rsidRPr="00AD0920">
        <w:rPr>
          <w:rFonts w:hint="eastAsia"/>
        </w:rPr>
        <w:t>직계존</w:t>
      </w:r>
      <w:r w:rsidR="002850EF" w:rsidRPr="00AD0920">
        <w:rPr>
          <w:rFonts w:asciiTheme="minorEastAsia" w:hAnsiTheme="minorEastAsia" w:hint="eastAsia"/>
        </w:rPr>
        <w:t>속을 포함)</w:t>
      </w:r>
      <w:r w:rsidR="002850EF" w:rsidRPr="00AD0920">
        <w:rPr>
          <w:rFonts w:asciiTheme="minorEastAsia" w:hAnsiTheme="minorEastAsia"/>
        </w:rPr>
        <w:t xml:space="preserve">, </w:t>
      </w:r>
      <w:r w:rsidR="002850EF" w:rsidRPr="00AD0920">
        <w:rPr>
          <w:rFonts w:asciiTheme="minorEastAsia" w:hAnsiTheme="minorEastAsia" w:hint="eastAsia"/>
        </w:rPr>
        <w:t>직계비속(배우자의 직계비속을 포함)과 그 배우자,</w:t>
      </w:r>
      <w:r w:rsidR="002850EF" w:rsidRPr="00AD0920">
        <w:rPr>
          <w:rFonts w:asciiTheme="minorEastAsia" w:hAnsiTheme="minorEastAsia"/>
        </w:rPr>
        <w:t xml:space="preserve"> </w:t>
      </w:r>
      <w:proofErr w:type="spellStart"/>
      <w:r w:rsidR="002850EF" w:rsidRPr="00AD0920">
        <w:rPr>
          <w:rFonts w:asciiTheme="minorEastAsia" w:hAnsiTheme="minorEastAsia" w:hint="eastAsia"/>
        </w:rPr>
        <w:t>형제ᆞ자매</w:t>
      </w:r>
      <w:proofErr w:type="spellEnd"/>
      <w:r w:rsidR="002850EF" w:rsidRPr="00AD0920">
        <w:rPr>
          <w:rFonts w:asciiTheme="minorEastAsia" w:hAnsiTheme="minorEastAsia" w:hint="eastAsia"/>
        </w:rPr>
        <w:t xml:space="preserve"> 중 직장가입자에게 주로 생계를 의존하면서 </w:t>
      </w:r>
      <w:r w:rsidR="002850EF" w:rsidRPr="00AD0920">
        <w:rPr>
          <w:rFonts w:hint="eastAsia"/>
        </w:rPr>
        <w:t xml:space="preserve">소득 및 재산이 일정 기준에 미달하는 사람은 직장가입자의 피부양자(이하 </w:t>
      </w:r>
      <w:r w:rsidR="002850EF" w:rsidRPr="00AD0920">
        <w:t>“</w:t>
      </w:r>
      <w:r w:rsidR="002850EF" w:rsidRPr="00AD0920">
        <w:rPr>
          <w:rFonts w:hint="eastAsia"/>
        </w:rPr>
        <w:t>피부양자</w:t>
      </w:r>
      <w:r w:rsidR="002850EF" w:rsidRPr="00AD0920">
        <w:t>”)</w:t>
      </w:r>
      <w:r w:rsidR="002850EF" w:rsidRPr="00AD0920">
        <w:rPr>
          <w:rFonts w:hint="eastAsia"/>
        </w:rPr>
        <w:t>가 된다.</w:t>
      </w:r>
      <w:r w:rsidR="002850EF" w:rsidRPr="00AD0920">
        <w:t xml:space="preserve"> </w:t>
      </w:r>
      <w:r w:rsidR="002850EF" w:rsidRPr="00AD0920">
        <w:rPr>
          <w:rFonts w:hint="eastAsia"/>
        </w:rPr>
        <w:t xml:space="preserve">마지막으로 직장가입자와 그 피부양자를 제외한 </w:t>
      </w:r>
      <w:r w:rsidR="002850EF" w:rsidRPr="00AD0920">
        <w:rPr>
          <w:rFonts w:hint="eastAsia"/>
        </w:rPr>
        <w:lastRenderedPageBreak/>
        <w:t>자는 지역가입자가 된다</w:t>
      </w:r>
      <w:r w:rsidR="0023652E" w:rsidRPr="00AD0920">
        <w:t>.</w:t>
      </w:r>
      <w:r w:rsidR="00D1375E" w:rsidRPr="00AD0920">
        <w:rPr>
          <w:rStyle w:val="a8"/>
        </w:rPr>
        <w:footnoteReference w:id="3"/>
      </w:r>
      <w:r w:rsidR="00D1375E">
        <w:rPr>
          <w:rStyle w:val="a8"/>
        </w:rPr>
        <w:t>)</w:t>
      </w:r>
      <w:r w:rsidR="002850EF" w:rsidRPr="00AD0920">
        <w:t xml:space="preserve"> </w:t>
      </w:r>
    </w:p>
    <w:p w14:paraId="468CE794" w14:textId="765C1DE6" w:rsidR="006B0E58" w:rsidRPr="00AD0920" w:rsidRDefault="006B0E58" w:rsidP="00210987">
      <w:pPr>
        <w:pStyle w:val="af0"/>
      </w:pPr>
      <w:bookmarkStart w:id="11" w:name="_Toc154515576"/>
      <w:r w:rsidRPr="00AD0920">
        <w:rPr>
          <w:rFonts w:hint="eastAsia"/>
        </w:rPr>
        <w:t>&lt;</w:t>
      </w:r>
      <w:r w:rsidRPr="00AD0920">
        <w:t xml:space="preserve">표 </w:t>
      </w:r>
      <w:fldSimple w:instr=" SEQ 표 \* ARABIC ">
        <w:r w:rsidR="00161AAF">
          <w:rPr>
            <w:noProof/>
          </w:rPr>
          <w:t>2</w:t>
        </w:r>
      </w:fldSimple>
      <w:r w:rsidRPr="00AD0920">
        <w:t xml:space="preserve">&gt; </w:t>
      </w:r>
      <w:r w:rsidRPr="00AD0920">
        <w:rPr>
          <w:rFonts w:hint="eastAsia"/>
        </w:rPr>
        <w:t>건강보험 가입자의 종류</w:t>
      </w:r>
      <w:bookmarkEnd w:id="11"/>
    </w:p>
    <w:p w14:paraId="6EDD864E" w14:textId="560F80A8" w:rsidR="000F3758" w:rsidRPr="00AD0920" w:rsidRDefault="002850EF" w:rsidP="00210987">
      <w:pPr>
        <w:pStyle w:val="a5"/>
      </w:pPr>
      <w:r w:rsidRPr="00AD0920">
        <w:rPr>
          <w:rFonts w:hint="eastAsia"/>
          <w:noProof/>
        </w:rPr>
        <w:drawing>
          <wp:inline distT="0" distB="0" distL="0" distR="0" wp14:anchorId="43765DDD" wp14:editId="6CC10245">
            <wp:extent cx="4842510" cy="1714500"/>
            <wp:effectExtent l="0" t="38100" r="0" b="38100"/>
            <wp:docPr id="1484568244" name="다이어그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roofErr w:type="gramStart"/>
      <w:r w:rsidR="00555DB6" w:rsidRPr="004A0588">
        <w:rPr>
          <w:rFonts w:hint="eastAsia"/>
          <w:sz w:val="18"/>
        </w:rPr>
        <w:t>출처</w:t>
      </w:r>
      <w:r w:rsidR="00555DB6" w:rsidRPr="004A0588">
        <w:rPr>
          <w:sz w:val="18"/>
        </w:rPr>
        <w:t xml:space="preserve"> :</w:t>
      </w:r>
      <w:proofErr w:type="gramEnd"/>
      <w:r w:rsidR="00555DB6" w:rsidRPr="004A0588">
        <w:rPr>
          <w:sz w:val="18"/>
        </w:rPr>
        <w:t xml:space="preserve"> </w:t>
      </w:r>
      <w:r w:rsidR="00555DB6" w:rsidRPr="004A0588">
        <w:rPr>
          <w:rFonts w:hint="eastAsia"/>
          <w:sz w:val="18"/>
        </w:rPr>
        <w:t>저자 작성</w:t>
      </w:r>
    </w:p>
    <w:p w14:paraId="6D788633" w14:textId="20DD4C90" w:rsidR="000F3758" w:rsidRPr="00AD0920" w:rsidRDefault="000F3758" w:rsidP="009D4412">
      <w:pPr>
        <w:widowControl/>
        <w:autoSpaceDE/>
        <w:autoSpaceDN/>
        <w:rPr>
          <w:sz w:val="18"/>
        </w:rPr>
      </w:pPr>
    </w:p>
    <w:p w14:paraId="61294CF9" w14:textId="5B33A4DE" w:rsidR="0012747F" w:rsidRPr="00AD0920" w:rsidRDefault="0012747F" w:rsidP="00210987">
      <w:pPr>
        <w:pStyle w:val="af0"/>
        <w:keepNext/>
      </w:pPr>
      <w:bookmarkStart w:id="12" w:name="_Toc154515577"/>
      <w:r w:rsidRPr="00AD0920">
        <w:rPr>
          <w:rFonts w:hint="eastAsia"/>
        </w:rPr>
        <w:t>&lt;</w:t>
      </w:r>
      <w:r w:rsidRPr="00AD0920">
        <w:t xml:space="preserve">표 </w:t>
      </w:r>
      <w:r w:rsidRPr="00AD0920">
        <w:fldChar w:fldCharType="begin"/>
      </w:r>
      <w:r w:rsidRPr="00AD0920">
        <w:instrText>SEQ 표 \* ARABIC</w:instrText>
      </w:r>
      <w:r w:rsidRPr="00AD0920">
        <w:fldChar w:fldCharType="separate"/>
      </w:r>
      <w:r w:rsidR="00161AAF">
        <w:rPr>
          <w:noProof/>
        </w:rPr>
        <w:t>3</w:t>
      </w:r>
      <w:r w:rsidRPr="00AD0920">
        <w:fldChar w:fldCharType="end"/>
      </w:r>
      <w:r w:rsidRPr="00AD0920">
        <w:t xml:space="preserve">&gt; </w:t>
      </w:r>
      <w:r w:rsidRPr="00AD0920">
        <w:rPr>
          <w:rFonts w:hint="eastAsia"/>
        </w:rPr>
        <w:t>건강보험 가입자</w:t>
      </w:r>
      <w:r w:rsidR="0014643A" w:rsidRPr="00AD0920">
        <w:rPr>
          <w:rFonts w:hint="eastAsia"/>
        </w:rPr>
        <w:t>의</w:t>
      </w:r>
      <w:r w:rsidRPr="00AD0920">
        <w:rPr>
          <w:rFonts w:hint="eastAsia"/>
        </w:rPr>
        <w:t xml:space="preserve"> 비교</w:t>
      </w:r>
      <w:bookmarkEnd w:id="12"/>
    </w:p>
    <w:tbl>
      <w:tblPr>
        <w:tblStyle w:val="af"/>
        <w:tblW w:w="0" w:type="auto"/>
        <w:tblLook w:val="04A0" w:firstRow="1" w:lastRow="0" w:firstColumn="1" w:lastColumn="0" w:noHBand="0" w:noVBand="1"/>
      </w:tblPr>
      <w:tblGrid>
        <w:gridCol w:w="1101"/>
        <w:gridCol w:w="2126"/>
        <w:gridCol w:w="2430"/>
        <w:gridCol w:w="2213"/>
      </w:tblGrid>
      <w:tr w:rsidR="00DE0823" w:rsidRPr="00AD0920" w14:paraId="6EB7F562" w14:textId="77777777" w:rsidTr="0085522C">
        <w:trPr>
          <w:trHeight w:val="567"/>
        </w:trPr>
        <w:tc>
          <w:tcPr>
            <w:tcW w:w="1101" w:type="dxa"/>
            <w:tcBorders>
              <w:top w:val="single" w:sz="12" w:space="0" w:color="auto"/>
              <w:left w:val="nil"/>
              <w:bottom w:val="double" w:sz="4" w:space="0" w:color="auto"/>
            </w:tcBorders>
            <w:shd w:val="clear" w:color="auto" w:fill="D0CECE" w:themeFill="background2" w:themeFillShade="E6"/>
            <w:vAlign w:val="center"/>
          </w:tcPr>
          <w:p w14:paraId="68E18417" w14:textId="77777777" w:rsidR="00B509DB" w:rsidRPr="00AD0920" w:rsidRDefault="00B509DB" w:rsidP="00210987">
            <w:pPr>
              <w:jc w:val="center"/>
              <w:rPr>
                <w:b/>
                <w:bCs/>
              </w:rPr>
            </w:pPr>
            <w:r w:rsidRPr="00AD0920">
              <w:rPr>
                <w:rFonts w:hint="eastAsia"/>
                <w:b/>
                <w:bCs/>
              </w:rPr>
              <w:t>구분</w:t>
            </w:r>
          </w:p>
        </w:tc>
        <w:tc>
          <w:tcPr>
            <w:tcW w:w="2126" w:type="dxa"/>
            <w:tcBorders>
              <w:top w:val="single" w:sz="12" w:space="0" w:color="auto"/>
              <w:bottom w:val="double" w:sz="4" w:space="0" w:color="auto"/>
            </w:tcBorders>
            <w:shd w:val="clear" w:color="auto" w:fill="D0CECE" w:themeFill="background2" w:themeFillShade="E6"/>
            <w:vAlign w:val="center"/>
          </w:tcPr>
          <w:p w14:paraId="2E954631" w14:textId="41082109" w:rsidR="00B509DB" w:rsidRPr="00AD0920" w:rsidRDefault="00B509DB" w:rsidP="00210987">
            <w:pPr>
              <w:jc w:val="center"/>
              <w:rPr>
                <w:b/>
                <w:bCs/>
              </w:rPr>
            </w:pPr>
            <w:r w:rsidRPr="00AD0920">
              <w:rPr>
                <w:rFonts w:hint="eastAsia"/>
                <w:b/>
                <w:bCs/>
              </w:rPr>
              <w:t>직장가입자</w:t>
            </w:r>
          </w:p>
        </w:tc>
        <w:tc>
          <w:tcPr>
            <w:tcW w:w="2430" w:type="dxa"/>
            <w:tcBorders>
              <w:top w:val="single" w:sz="12" w:space="0" w:color="auto"/>
              <w:bottom w:val="double" w:sz="4" w:space="0" w:color="auto"/>
            </w:tcBorders>
            <w:shd w:val="clear" w:color="auto" w:fill="D0CECE" w:themeFill="background2" w:themeFillShade="E6"/>
            <w:vAlign w:val="center"/>
          </w:tcPr>
          <w:p w14:paraId="0617EA81" w14:textId="7B2E9496" w:rsidR="00B509DB" w:rsidRPr="00AD0920" w:rsidRDefault="00B509DB" w:rsidP="00210987">
            <w:pPr>
              <w:jc w:val="center"/>
              <w:rPr>
                <w:b/>
                <w:bCs/>
              </w:rPr>
            </w:pPr>
            <w:r w:rsidRPr="00AD0920">
              <w:rPr>
                <w:rFonts w:hint="eastAsia"/>
                <w:b/>
                <w:bCs/>
              </w:rPr>
              <w:t>피부양자</w:t>
            </w:r>
          </w:p>
        </w:tc>
        <w:tc>
          <w:tcPr>
            <w:tcW w:w="2213" w:type="dxa"/>
            <w:tcBorders>
              <w:top w:val="single" w:sz="12" w:space="0" w:color="auto"/>
              <w:bottom w:val="double" w:sz="4" w:space="0" w:color="auto"/>
              <w:right w:val="nil"/>
            </w:tcBorders>
            <w:shd w:val="clear" w:color="auto" w:fill="D0CECE" w:themeFill="background2" w:themeFillShade="E6"/>
            <w:vAlign w:val="center"/>
          </w:tcPr>
          <w:p w14:paraId="2FB2857E" w14:textId="77947A47" w:rsidR="00B509DB" w:rsidRPr="00AD0920" w:rsidRDefault="00B509DB" w:rsidP="00210987">
            <w:pPr>
              <w:jc w:val="center"/>
              <w:rPr>
                <w:b/>
                <w:bCs/>
              </w:rPr>
            </w:pPr>
            <w:r w:rsidRPr="00AD0920">
              <w:rPr>
                <w:rFonts w:hint="eastAsia"/>
                <w:b/>
                <w:bCs/>
              </w:rPr>
              <w:t>지역가입자</w:t>
            </w:r>
          </w:p>
        </w:tc>
      </w:tr>
      <w:tr w:rsidR="00B509DB" w:rsidRPr="00AD0920" w14:paraId="2504F97D" w14:textId="77777777" w:rsidTr="009D4412">
        <w:trPr>
          <w:trHeight w:val="57"/>
        </w:trPr>
        <w:tc>
          <w:tcPr>
            <w:tcW w:w="1101" w:type="dxa"/>
            <w:tcBorders>
              <w:top w:val="double" w:sz="4" w:space="0" w:color="auto"/>
              <w:left w:val="nil"/>
            </w:tcBorders>
            <w:vAlign w:val="center"/>
          </w:tcPr>
          <w:p w14:paraId="224D9CCD" w14:textId="74A6FF23" w:rsidR="00B509DB" w:rsidRPr="00AD0920" w:rsidRDefault="00B509DB" w:rsidP="00210987">
            <w:pPr>
              <w:jc w:val="center"/>
            </w:pPr>
            <w:r w:rsidRPr="00AD0920">
              <w:rPr>
                <w:rFonts w:hint="eastAsia"/>
              </w:rPr>
              <w:t>자격</w:t>
            </w:r>
          </w:p>
        </w:tc>
        <w:tc>
          <w:tcPr>
            <w:tcW w:w="2126" w:type="dxa"/>
            <w:tcBorders>
              <w:top w:val="double" w:sz="4" w:space="0" w:color="auto"/>
            </w:tcBorders>
            <w:vAlign w:val="center"/>
          </w:tcPr>
          <w:p w14:paraId="1685230A" w14:textId="27FB4C21" w:rsidR="00B509DB" w:rsidRPr="00AD0920" w:rsidRDefault="004876FF" w:rsidP="00210987">
            <w:pPr>
              <w:jc w:val="center"/>
            </w:pPr>
            <w:r w:rsidRPr="00AD0920">
              <w:rPr>
                <w:rFonts w:hint="eastAsia"/>
              </w:rPr>
              <w:t>근로자 및</w:t>
            </w:r>
            <w:r w:rsidR="00E53072" w:rsidRPr="00AD0920">
              <w:rPr>
                <w:rFonts w:hint="eastAsia"/>
              </w:rPr>
              <w:t xml:space="preserve"> </w:t>
            </w:r>
            <w:r w:rsidRPr="00AD0920">
              <w:rPr>
                <w:rFonts w:hint="eastAsia"/>
              </w:rPr>
              <w:t>사용자,</w:t>
            </w:r>
            <w:r w:rsidRPr="00AD0920">
              <w:t xml:space="preserve"> </w:t>
            </w:r>
            <w:r w:rsidR="00E53072" w:rsidRPr="00AD0920">
              <w:br/>
            </w:r>
            <w:r w:rsidRPr="00AD0920">
              <w:rPr>
                <w:rFonts w:hint="eastAsia"/>
              </w:rPr>
              <w:t>공무원 및 교직원</w:t>
            </w:r>
          </w:p>
        </w:tc>
        <w:tc>
          <w:tcPr>
            <w:tcW w:w="2430" w:type="dxa"/>
            <w:tcBorders>
              <w:top w:val="double" w:sz="4" w:space="0" w:color="auto"/>
            </w:tcBorders>
            <w:vAlign w:val="center"/>
          </w:tcPr>
          <w:p w14:paraId="3B4216A0" w14:textId="2FA47067" w:rsidR="00B509DB" w:rsidRPr="00AD0920" w:rsidRDefault="004876FF" w:rsidP="00210987">
            <w:pPr>
              <w:jc w:val="center"/>
            </w:pPr>
            <w:r w:rsidRPr="00AD0920">
              <w:rPr>
                <w:rFonts w:hint="eastAsia"/>
              </w:rPr>
              <w:t>부양요건,</w:t>
            </w:r>
            <w:r w:rsidRPr="00AD0920">
              <w:t xml:space="preserve"> </w:t>
            </w:r>
            <w:r w:rsidRPr="00AD0920">
              <w:rPr>
                <w:rFonts w:hint="eastAsia"/>
              </w:rPr>
              <w:t xml:space="preserve">소득 및 </w:t>
            </w:r>
            <w:r w:rsidR="004B286B">
              <w:br/>
            </w:r>
            <w:r w:rsidRPr="00AD0920">
              <w:rPr>
                <w:rFonts w:hint="eastAsia"/>
              </w:rPr>
              <w:t>재산요건을 충족한 자</w:t>
            </w:r>
          </w:p>
        </w:tc>
        <w:tc>
          <w:tcPr>
            <w:tcW w:w="2213" w:type="dxa"/>
            <w:tcBorders>
              <w:top w:val="double" w:sz="4" w:space="0" w:color="auto"/>
              <w:right w:val="nil"/>
            </w:tcBorders>
            <w:vAlign w:val="center"/>
          </w:tcPr>
          <w:p w14:paraId="0C9E03D0" w14:textId="5BD53C6B" w:rsidR="00B509DB" w:rsidRPr="00AD0920" w:rsidRDefault="004876FF" w:rsidP="00210987">
            <w:pPr>
              <w:jc w:val="center"/>
            </w:pPr>
            <w:r w:rsidRPr="00AD0920">
              <w:rPr>
                <w:rFonts w:hint="eastAsia"/>
              </w:rPr>
              <w:t xml:space="preserve">직장가입자 및 </w:t>
            </w:r>
            <w:r w:rsidR="004B286B">
              <w:br/>
            </w:r>
            <w:r w:rsidRPr="00AD0920">
              <w:rPr>
                <w:rFonts w:hint="eastAsia"/>
              </w:rPr>
              <w:t>피부양자가 아닌 자</w:t>
            </w:r>
          </w:p>
        </w:tc>
      </w:tr>
      <w:tr w:rsidR="004876FF" w:rsidRPr="00AD0920" w14:paraId="3F85E5D6" w14:textId="77777777" w:rsidTr="009D4412">
        <w:trPr>
          <w:trHeight w:val="57"/>
        </w:trPr>
        <w:tc>
          <w:tcPr>
            <w:tcW w:w="1101" w:type="dxa"/>
            <w:tcBorders>
              <w:left w:val="nil"/>
            </w:tcBorders>
            <w:vAlign w:val="center"/>
          </w:tcPr>
          <w:p w14:paraId="4AE3E95B" w14:textId="33A5E7FB" w:rsidR="004876FF" w:rsidRPr="00AD0920" w:rsidRDefault="004876FF" w:rsidP="00210987">
            <w:pPr>
              <w:jc w:val="center"/>
            </w:pPr>
            <w:r w:rsidRPr="00AD0920">
              <w:rPr>
                <w:rFonts w:hint="eastAsia"/>
              </w:rPr>
              <w:t xml:space="preserve">보험료 </w:t>
            </w:r>
            <w:r w:rsidR="00757992" w:rsidRPr="00AD0920">
              <w:br/>
            </w:r>
            <w:r w:rsidRPr="00AD0920">
              <w:rPr>
                <w:rFonts w:hint="eastAsia"/>
              </w:rPr>
              <w:t>부과</w:t>
            </w:r>
            <w:r w:rsidR="00E803E3" w:rsidRPr="00AD0920">
              <w:rPr>
                <w:rFonts w:hint="eastAsia"/>
              </w:rPr>
              <w:t>기준</w:t>
            </w:r>
          </w:p>
        </w:tc>
        <w:tc>
          <w:tcPr>
            <w:tcW w:w="2126" w:type="dxa"/>
            <w:vAlign w:val="center"/>
          </w:tcPr>
          <w:p w14:paraId="247C23B3" w14:textId="20F7EAC8" w:rsidR="004876FF" w:rsidRPr="00AD0920" w:rsidRDefault="00E803E3" w:rsidP="00210987">
            <w:pPr>
              <w:jc w:val="center"/>
            </w:pPr>
            <w:r w:rsidRPr="00AD0920">
              <w:rPr>
                <w:rFonts w:hint="eastAsia"/>
              </w:rPr>
              <w:t>직장가입자 개인</w:t>
            </w:r>
          </w:p>
        </w:tc>
        <w:tc>
          <w:tcPr>
            <w:tcW w:w="2430" w:type="dxa"/>
            <w:vAlign w:val="center"/>
          </w:tcPr>
          <w:p w14:paraId="2A44FF8F" w14:textId="71DD75AD" w:rsidR="004876FF" w:rsidRPr="00AD0920" w:rsidRDefault="004876FF" w:rsidP="00210987">
            <w:pPr>
              <w:jc w:val="center"/>
            </w:pPr>
            <w:r w:rsidRPr="00AD0920">
              <w:rPr>
                <w:rFonts w:hint="eastAsia"/>
              </w:rPr>
              <w:t>해당 없음</w:t>
            </w:r>
          </w:p>
        </w:tc>
        <w:tc>
          <w:tcPr>
            <w:tcW w:w="2213" w:type="dxa"/>
            <w:tcBorders>
              <w:right w:val="nil"/>
            </w:tcBorders>
            <w:vAlign w:val="center"/>
          </w:tcPr>
          <w:p w14:paraId="4972431F" w14:textId="2478A956" w:rsidR="004876FF" w:rsidRPr="00AD0920" w:rsidRDefault="00B84425" w:rsidP="00210987">
            <w:pPr>
              <w:jc w:val="center"/>
            </w:pPr>
            <w:r w:rsidRPr="00AD0920">
              <w:rPr>
                <w:rFonts w:hint="eastAsia"/>
              </w:rPr>
              <w:t>세대</w:t>
            </w:r>
          </w:p>
        </w:tc>
      </w:tr>
      <w:tr w:rsidR="00B84425" w:rsidRPr="00AD0920" w14:paraId="6E97F2CB" w14:textId="77777777" w:rsidTr="009D4412">
        <w:trPr>
          <w:trHeight w:val="57"/>
        </w:trPr>
        <w:tc>
          <w:tcPr>
            <w:tcW w:w="1101" w:type="dxa"/>
            <w:tcBorders>
              <w:left w:val="nil"/>
            </w:tcBorders>
            <w:vAlign w:val="center"/>
          </w:tcPr>
          <w:p w14:paraId="613372F4" w14:textId="7EC14A7E" w:rsidR="00B84425" w:rsidRPr="00AD0920" w:rsidRDefault="00B84425" w:rsidP="00210987">
            <w:pPr>
              <w:jc w:val="center"/>
            </w:pPr>
            <w:r w:rsidRPr="00AD0920">
              <w:rPr>
                <w:rFonts w:hint="eastAsia"/>
              </w:rPr>
              <w:t xml:space="preserve">보험료 </w:t>
            </w:r>
            <w:r w:rsidR="00757992" w:rsidRPr="00AD0920">
              <w:br/>
            </w:r>
            <w:r w:rsidRPr="00AD0920">
              <w:rPr>
                <w:rFonts w:hint="eastAsia"/>
              </w:rPr>
              <w:t>부과대상</w:t>
            </w:r>
          </w:p>
        </w:tc>
        <w:tc>
          <w:tcPr>
            <w:tcW w:w="2126" w:type="dxa"/>
            <w:vAlign w:val="center"/>
          </w:tcPr>
          <w:p w14:paraId="0DCDEF62" w14:textId="0F409E26" w:rsidR="00B84425" w:rsidRPr="00AD0920" w:rsidRDefault="00B84425" w:rsidP="00210987">
            <w:pPr>
              <w:jc w:val="center"/>
            </w:pPr>
            <w:r w:rsidRPr="00AD0920">
              <w:rPr>
                <w:rFonts w:hint="eastAsia"/>
              </w:rPr>
              <w:t>직장에서 받는 보수 및 그 밖의 소득</w:t>
            </w:r>
          </w:p>
        </w:tc>
        <w:tc>
          <w:tcPr>
            <w:tcW w:w="2430" w:type="dxa"/>
            <w:vAlign w:val="center"/>
          </w:tcPr>
          <w:p w14:paraId="306535EE" w14:textId="3CFFE07C" w:rsidR="00B84425" w:rsidRPr="00AD0920" w:rsidRDefault="00B84425" w:rsidP="00210987">
            <w:pPr>
              <w:jc w:val="center"/>
            </w:pPr>
            <w:r w:rsidRPr="00AD0920">
              <w:rPr>
                <w:rFonts w:hint="eastAsia"/>
              </w:rPr>
              <w:t>해당 없음</w:t>
            </w:r>
          </w:p>
        </w:tc>
        <w:tc>
          <w:tcPr>
            <w:tcW w:w="2213" w:type="dxa"/>
            <w:tcBorders>
              <w:right w:val="nil"/>
            </w:tcBorders>
            <w:vAlign w:val="center"/>
          </w:tcPr>
          <w:p w14:paraId="35D2AF32" w14:textId="75B7F0BD" w:rsidR="00B84425" w:rsidRPr="00AD0920" w:rsidRDefault="00E803E3" w:rsidP="00210987">
            <w:pPr>
              <w:jc w:val="center"/>
            </w:pPr>
            <w:r w:rsidRPr="00AD0920">
              <w:rPr>
                <w:rFonts w:hint="eastAsia"/>
              </w:rPr>
              <w:t xml:space="preserve">지역가입자 </w:t>
            </w:r>
            <w:r w:rsidR="00B84425" w:rsidRPr="00AD0920">
              <w:rPr>
                <w:rFonts w:hint="eastAsia"/>
              </w:rPr>
              <w:t>세대</w:t>
            </w:r>
            <w:r w:rsidRPr="00AD0920">
              <w:rPr>
                <w:rFonts w:hint="eastAsia"/>
              </w:rPr>
              <w:t xml:space="preserve">의 </w:t>
            </w:r>
            <w:r w:rsidRPr="00AD0920">
              <w:br/>
            </w:r>
            <w:r w:rsidRPr="00AD0920">
              <w:rPr>
                <w:rFonts w:hint="eastAsia"/>
              </w:rPr>
              <w:t>소득 및 재산</w:t>
            </w:r>
          </w:p>
        </w:tc>
      </w:tr>
      <w:tr w:rsidR="00DE0823" w:rsidRPr="00AD0920" w14:paraId="05ED3B6B" w14:textId="77777777" w:rsidTr="00DE0823">
        <w:trPr>
          <w:trHeight w:val="57"/>
        </w:trPr>
        <w:tc>
          <w:tcPr>
            <w:tcW w:w="1101" w:type="dxa"/>
            <w:tcBorders>
              <w:left w:val="nil"/>
              <w:bottom w:val="single" w:sz="12" w:space="0" w:color="auto"/>
            </w:tcBorders>
            <w:vAlign w:val="center"/>
          </w:tcPr>
          <w:p w14:paraId="0ECF19F6" w14:textId="04ACCF35" w:rsidR="004876FF" w:rsidRPr="00AD0920" w:rsidRDefault="004876FF" w:rsidP="00210987">
            <w:pPr>
              <w:jc w:val="center"/>
            </w:pPr>
            <w:r w:rsidRPr="00AD0920">
              <w:rPr>
                <w:rFonts w:hint="eastAsia"/>
              </w:rPr>
              <w:t xml:space="preserve">보험료 </w:t>
            </w:r>
            <w:r w:rsidR="004B286B">
              <w:br/>
            </w:r>
            <w:r w:rsidRPr="00AD0920">
              <w:rPr>
                <w:rFonts w:hint="eastAsia"/>
              </w:rPr>
              <w:t>계산</w:t>
            </w:r>
          </w:p>
        </w:tc>
        <w:tc>
          <w:tcPr>
            <w:tcW w:w="2126" w:type="dxa"/>
            <w:tcBorders>
              <w:bottom w:val="single" w:sz="12" w:space="0" w:color="auto"/>
            </w:tcBorders>
            <w:vAlign w:val="center"/>
          </w:tcPr>
          <w:p w14:paraId="3A23B654" w14:textId="5E09605C" w:rsidR="004876FF" w:rsidRPr="00AD0920" w:rsidRDefault="00E803E3" w:rsidP="00210987">
            <w:pPr>
              <w:jc w:val="center"/>
            </w:pPr>
            <w:r w:rsidRPr="00AD0920">
              <w:rPr>
                <w:rFonts w:hint="eastAsia"/>
              </w:rPr>
              <w:t xml:space="preserve">보수 및 소득 </w:t>
            </w:r>
            <w:r w:rsidRPr="00AD0920">
              <w:t xml:space="preserve">x </w:t>
            </w:r>
            <w:r w:rsidR="0014643A" w:rsidRPr="00AD0920">
              <w:br/>
            </w:r>
            <w:r w:rsidRPr="00AD0920">
              <w:rPr>
                <w:rFonts w:hint="eastAsia"/>
              </w:rPr>
              <w:t>보험료율</w:t>
            </w:r>
          </w:p>
        </w:tc>
        <w:tc>
          <w:tcPr>
            <w:tcW w:w="2430" w:type="dxa"/>
            <w:tcBorders>
              <w:bottom w:val="single" w:sz="12" w:space="0" w:color="auto"/>
            </w:tcBorders>
            <w:vAlign w:val="center"/>
          </w:tcPr>
          <w:p w14:paraId="6C7031E2" w14:textId="755C087A" w:rsidR="004876FF" w:rsidRPr="00AD0920" w:rsidRDefault="00E803E3" w:rsidP="00210987">
            <w:pPr>
              <w:jc w:val="center"/>
            </w:pPr>
            <w:r w:rsidRPr="00AD0920">
              <w:rPr>
                <w:rFonts w:hint="eastAsia"/>
              </w:rPr>
              <w:t>해당 없음</w:t>
            </w:r>
          </w:p>
        </w:tc>
        <w:tc>
          <w:tcPr>
            <w:tcW w:w="2213" w:type="dxa"/>
            <w:tcBorders>
              <w:bottom w:val="single" w:sz="12" w:space="0" w:color="auto"/>
              <w:right w:val="nil"/>
            </w:tcBorders>
            <w:vAlign w:val="center"/>
          </w:tcPr>
          <w:p w14:paraId="071684B1" w14:textId="6B2D17FB" w:rsidR="004876FF" w:rsidRPr="00AD0920" w:rsidRDefault="00E803E3" w:rsidP="00210987">
            <w:pPr>
              <w:jc w:val="center"/>
            </w:pPr>
            <w:r w:rsidRPr="00AD0920">
              <w:rPr>
                <w:rFonts w:hint="eastAsia"/>
              </w:rPr>
              <w:t xml:space="preserve">보험료부과점수 </w:t>
            </w:r>
            <w:r w:rsidRPr="00AD0920">
              <w:t xml:space="preserve">x </w:t>
            </w:r>
            <w:r w:rsidRPr="00AD0920">
              <w:br/>
            </w:r>
            <w:r w:rsidRPr="00AD0920">
              <w:rPr>
                <w:rFonts w:hint="eastAsia"/>
              </w:rPr>
              <w:t>점수당 금액</w:t>
            </w:r>
          </w:p>
        </w:tc>
      </w:tr>
    </w:tbl>
    <w:p w14:paraId="3030AFBB" w14:textId="77777777" w:rsidR="00E53072" w:rsidRPr="00AD0920" w:rsidRDefault="00E53072" w:rsidP="00210987">
      <w:pPr>
        <w:pStyle w:val="af1"/>
      </w:pPr>
      <w:proofErr w:type="gramStart"/>
      <w:r w:rsidRPr="00AD0920">
        <w:rPr>
          <w:rFonts w:hint="eastAsia"/>
        </w:rPr>
        <w:t>출처</w:t>
      </w:r>
      <w:r w:rsidRPr="00AD0920">
        <w:t xml:space="preserve"> :</w:t>
      </w:r>
      <w:proofErr w:type="gramEnd"/>
      <w:r w:rsidRPr="00AD0920">
        <w:t xml:space="preserve"> </w:t>
      </w:r>
      <w:r w:rsidRPr="00AD0920">
        <w:rPr>
          <w:rFonts w:hint="eastAsia"/>
        </w:rPr>
        <w:t>저자 작성</w:t>
      </w:r>
    </w:p>
    <w:p w14:paraId="0ED03210" w14:textId="6807BC9C" w:rsidR="00F10B39" w:rsidRPr="00AD0920" w:rsidRDefault="00F10B39" w:rsidP="00210987">
      <w:pPr>
        <w:pStyle w:val="af0"/>
        <w:keepNext/>
      </w:pPr>
      <w:bookmarkStart w:id="13" w:name="_Toc154515578"/>
      <w:r w:rsidRPr="00AD0920">
        <w:rPr>
          <w:rFonts w:hint="eastAsia"/>
        </w:rPr>
        <w:lastRenderedPageBreak/>
        <w:t>&lt;</w:t>
      </w:r>
      <w:r w:rsidRPr="00AD0920">
        <w:t xml:space="preserve">표 </w:t>
      </w:r>
      <w:r w:rsidRPr="00AD0920">
        <w:fldChar w:fldCharType="begin"/>
      </w:r>
      <w:r w:rsidRPr="00AD0920">
        <w:instrText>SEQ 표 \* ARABIC</w:instrText>
      </w:r>
      <w:r w:rsidRPr="00AD0920">
        <w:fldChar w:fldCharType="separate"/>
      </w:r>
      <w:r w:rsidR="00161AAF">
        <w:rPr>
          <w:noProof/>
        </w:rPr>
        <w:t>4</w:t>
      </w:r>
      <w:r w:rsidRPr="00AD0920">
        <w:fldChar w:fldCharType="end"/>
      </w:r>
      <w:r w:rsidRPr="00AD0920">
        <w:t xml:space="preserve">&gt; </w:t>
      </w:r>
      <w:r w:rsidR="009F75F1" w:rsidRPr="00AD0920">
        <w:rPr>
          <w:rFonts w:hint="eastAsia"/>
        </w:rPr>
        <w:t xml:space="preserve">최근 </w:t>
      </w:r>
      <w:r w:rsidR="00C271D0">
        <w:t>6</w:t>
      </w:r>
      <w:r w:rsidR="009F75F1" w:rsidRPr="00AD0920">
        <w:rPr>
          <w:rFonts w:hint="eastAsia"/>
        </w:rPr>
        <w:t>개년</w:t>
      </w:r>
      <w:r w:rsidR="005B547C" w:rsidRPr="00AD0920">
        <w:rPr>
          <w:rFonts w:hint="eastAsia"/>
        </w:rPr>
        <w:t>(</w:t>
      </w:r>
      <w:r w:rsidR="005B547C" w:rsidRPr="00AD0920">
        <w:t>2017–</w:t>
      </w:r>
      <w:r w:rsidR="00C271D0" w:rsidRPr="00AD0920">
        <w:t>202</w:t>
      </w:r>
      <w:r w:rsidR="00C271D0">
        <w:t>2</w:t>
      </w:r>
      <w:r w:rsidR="00C271D0">
        <w:rPr>
          <w:rFonts w:hint="eastAsia"/>
        </w:rPr>
        <w:t>년</w:t>
      </w:r>
      <w:r w:rsidR="005B547C" w:rsidRPr="00AD0920">
        <w:t>)</w:t>
      </w:r>
      <w:r w:rsidR="009F75F1" w:rsidRPr="00AD0920">
        <w:rPr>
          <w:rFonts w:hint="eastAsia"/>
        </w:rPr>
        <w:t xml:space="preserve">의 </w:t>
      </w:r>
      <w:r w:rsidRPr="00AD0920">
        <w:rPr>
          <w:rFonts w:hint="eastAsia"/>
        </w:rPr>
        <w:t>건강보험 가입자 현</w:t>
      </w:r>
      <w:r w:rsidR="00057E0A" w:rsidRPr="00AD0920">
        <w:rPr>
          <w:rFonts w:hint="eastAsia"/>
        </w:rPr>
        <w:t>황</w:t>
      </w:r>
      <w:bookmarkEnd w:id="13"/>
    </w:p>
    <w:tbl>
      <w:tblPr>
        <w:tblStyle w:val="af"/>
        <w:tblW w:w="0" w:type="auto"/>
        <w:tblLook w:val="04A0" w:firstRow="1" w:lastRow="0" w:firstColumn="1" w:lastColumn="0" w:noHBand="0" w:noVBand="1"/>
      </w:tblPr>
      <w:tblGrid>
        <w:gridCol w:w="1668"/>
        <w:gridCol w:w="1033"/>
        <w:gridCol w:w="1034"/>
        <w:gridCol w:w="1034"/>
        <w:gridCol w:w="1033"/>
        <w:gridCol w:w="1034"/>
        <w:gridCol w:w="1034"/>
      </w:tblGrid>
      <w:tr w:rsidR="00DB3EFD" w:rsidRPr="00AD0920" w14:paraId="7C0378CE" w14:textId="50DB16ED" w:rsidTr="009D4412">
        <w:tc>
          <w:tcPr>
            <w:tcW w:w="7870" w:type="dxa"/>
            <w:gridSpan w:val="7"/>
            <w:tcBorders>
              <w:top w:val="nil"/>
              <w:left w:val="nil"/>
              <w:bottom w:val="single" w:sz="12" w:space="0" w:color="auto"/>
              <w:right w:val="nil"/>
            </w:tcBorders>
            <w:vAlign w:val="center"/>
          </w:tcPr>
          <w:p w14:paraId="000B702A" w14:textId="44F0B2EF" w:rsidR="00DB3EFD" w:rsidRPr="00AD0920" w:rsidRDefault="00DB3EFD" w:rsidP="00210987">
            <w:pPr>
              <w:jc w:val="right"/>
            </w:pPr>
            <w:r w:rsidRPr="00AD0920">
              <w:rPr>
                <w:rFonts w:hint="eastAsia"/>
              </w:rPr>
              <w:t>(단위:</w:t>
            </w:r>
            <w:r w:rsidRPr="00AD0920">
              <w:t xml:space="preserve"> </w:t>
            </w:r>
            <w:r w:rsidRPr="00AD0920">
              <w:rPr>
                <w:rFonts w:hint="eastAsia"/>
              </w:rPr>
              <w:t>천 명,</w:t>
            </w:r>
            <w:r w:rsidRPr="00AD0920">
              <w:t xml:space="preserve"> </w:t>
            </w:r>
            <w:r w:rsidRPr="00AD0920">
              <w:rPr>
                <w:rFonts w:hint="eastAsia"/>
              </w:rPr>
              <w:t>천 세대)</w:t>
            </w:r>
          </w:p>
        </w:tc>
      </w:tr>
      <w:tr w:rsidR="004B286B" w:rsidRPr="00AD0920" w14:paraId="68A6725E" w14:textId="51DA98EE" w:rsidTr="0085522C">
        <w:trPr>
          <w:trHeight w:val="567"/>
        </w:trPr>
        <w:tc>
          <w:tcPr>
            <w:tcW w:w="1668" w:type="dxa"/>
            <w:tcBorders>
              <w:top w:val="single" w:sz="12" w:space="0" w:color="auto"/>
              <w:left w:val="nil"/>
              <w:bottom w:val="double" w:sz="4" w:space="0" w:color="auto"/>
            </w:tcBorders>
            <w:shd w:val="clear" w:color="auto" w:fill="D0CECE" w:themeFill="background2" w:themeFillShade="E6"/>
            <w:vAlign w:val="center"/>
          </w:tcPr>
          <w:p w14:paraId="487AD3F9" w14:textId="193B1D1F" w:rsidR="00DB3EFD" w:rsidRPr="00AD0920" w:rsidRDefault="00DB3EFD" w:rsidP="00210987">
            <w:pPr>
              <w:jc w:val="center"/>
              <w:rPr>
                <w:b/>
                <w:bCs/>
              </w:rPr>
            </w:pPr>
            <w:r w:rsidRPr="00AD0920">
              <w:rPr>
                <w:rFonts w:hint="eastAsia"/>
                <w:b/>
                <w:bCs/>
              </w:rPr>
              <w:t>구분</w:t>
            </w:r>
          </w:p>
        </w:tc>
        <w:tc>
          <w:tcPr>
            <w:tcW w:w="1033" w:type="dxa"/>
            <w:tcBorders>
              <w:top w:val="single" w:sz="12" w:space="0" w:color="auto"/>
              <w:bottom w:val="double" w:sz="4" w:space="0" w:color="auto"/>
            </w:tcBorders>
            <w:shd w:val="clear" w:color="auto" w:fill="D0CECE" w:themeFill="background2" w:themeFillShade="E6"/>
            <w:vAlign w:val="center"/>
          </w:tcPr>
          <w:p w14:paraId="2B22CE00" w14:textId="4B01A50A" w:rsidR="00DB3EFD" w:rsidRPr="00AD0920" w:rsidRDefault="00DB3EFD" w:rsidP="00210987">
            <w:pPr>
              <w:jc w:val="center"/>
              <w:rPr>
                <w:b/>
                <w:bCs/>
              </w:rPr>
            </w:pPr>
            <w:r w:rsidRPr="00AD0920">
              <w:rPr>
                <w:rFonts w:hint="eastAsia"/>
                <w:b/>
                <w:bCs/>
              </w:rPr>
              <w:t>2</w:t>
            </w:r>
            <w:r w:rsidRPr="00AD0920">
              <w:rPr>
                <w:b/>
                <w:bCs/>
              </w:rPr>
              <w:t>017</w:t>
            </w:r>
            <w:r w:rsidRPr="00AD0920">
              <w:rPr>
                <w:rFonts w:hint="eastAsia"/>
                <w:b/>
                <w:bCs/>
              </w:rPr>
              <w:t>년</w:t>
            </w:r>
          </w:p>
        </w:tc>
        <w:tc>
          <w:tcPr>
            <w:tcW w:w="1034" w:type="dxa"/>
            <w:tcBorders>
              <w:top w:val="single" w:sz="12" w:space="0" w:color="auto"/>
              <w:bottom w:val="double" w:sz="4" w:space="0" w:color="auto"/>
            </w:tcBorders>
            <w:shd w:val="clear" w:color="auto" w:fill="D0CECE" w:themeFill="background2" w:themeFillShade="E6"/>
            <w:vAlign w:val="center"/>
          </w:tcPr>
          <w:p w14:paraId="7145A7F8" w14:textId="14F09CCB" w:rsidR="00DB3EFD" w:rsidRPr="00AD0920" w:rsidRDefault="00DB3EFD" w:rsidP="00210987">
            <w:pPr>
              <w:jc w:val="center"/>
              <w:rPr>
                <w:b/>
                <w:bCs/>
              </w:rPr>
            </w:pPr>
            <w:r w:rsidRPr="00AD0920">
              <w:rPr>
                <w:rFonts w:hint="eastAsia"/>
                <w:b/>
                <w:bCs/>
              </w:rPr>
              <w:t>2</w:t>
            </w:r>
            <w:r w:rsidRPr="00AD0920">
              <w:rPr>
                <w:b/>
                <w:bCs/>
              </w:rPr>
              <w:t>018</w:t>
            </w:r>
            <w:r w:rsidRPr="00AD0920">
              <w:rPr>
                <w:rFonts w:hint="eastAsia"/>
                <w:b/>
                <w:bCs/>
              </w:rPr>
              <w:t>년</w:t>
            </w:r>
          </w:p>
        </w:tc>
        <w:tc>
          <w:tcPr>
            <w:tcW w:w="1034" w:type="dxa"/>
            <w:tcBorders>
              <w:top w:val="single" w:sz="12" w:space="0" w:color="auto"/>
              <w:bottom w:val="double" w:sz="4" w:space="0" w:color="auto"/>
            </w:tcBorders>
            <w:shd w:val="clear" w:color="auto" w:fill="D0CECE" w:themeFill="background2" w:themeFillShade="E6"/>
            <w:vAlign w:val="center"/>
          </w:tcPr>
          <w:p w14:paraId="1849CA5C" w14:textId="04C170C6" w:rsidR="00DB3EFD" w:rsidRPr="00AD0920" w:rsidRDefault="00DB3EFD" w:rsidP="00210987">
            <w:pPr>
              <w:jc w:val="center"/>
              <w:rPr>
                <w:b/>
                <w:bCs/>
              </w:rPr>
            </w:pPr>
            <w:r w:rsidRPr="00AD0920">
              <w:rPr>
                <w:rFonts w:hint="eastAsia"/>
                <w:b/>
                <w:bCs/>
              </w:rPr>
              <w:t>2</w:t>
            </w:r>
            <w:r w:rsidRPr="00AD0920">
              <w:rPr>
                <w:b/>
                <w:bCs/>
              </w:rPr>
              <w:t>019</w:t>
            </w:r>
            <w:r w:rsidRPr="00AD0920">
              <w:rPr>
                <w:rFonts w:hint="eastAsia"/>
                <w:b/>
                <w:bCs/>
              </w:rPr>
              <w:t>년</w:t>
            </w:r>
          </w:p>
        </w:tc>
        <w:tc>
          <w:tcPr>
            <w:tcW w:w="1033" w:type="dxa"/>
            <w:tcBorders>
              <w:top w:val="single" w:sz="12" w:space="0" w:color="auto"/>
              <w:bottom w:val="double" w:sz="4" w:space="0" w:color="auto"/>
            </w:tcBorders>
            <w:shd w:val="clear" w:color="auto" w:fill="D0CECE" w:themeFill="background2" w:themeFillShade="E6"/>
            <w:vAlign w:val="center"/>
          </w:tcPr>
          <w:p w14:paraId="61E4E93C" w14:textId="59384F7D" w:rsidR="00DB3EFD" w:rsidRPr="00AD0920" w:rsidRDefault="00DB3EFD" w:rsidP="00210987">
            <w:pPr>
              <w:jc w:val="center"/>
              <w:rPr>
                <w:b/>
                <w:bCs/>
              </w:rPr>
            </w:pPr>
            <w:r w:rsidRPr="00AD0920">
              <w:rPr>
                <w:rFonts w:hint="eastAsia"/>
                <w:b/>
                <w:bCs/>
              </w:rPr>
              <w:t>2</w:t>
            </w:r>
            <w:r w:rsidRPr="00AD0920">
              <w:rPr>
                <w:b/>
                <w:bCs/>
              </w:rPr>
              <w:t>020</w:t>
            </w:r>
            <w:r w:rsidRPr="00AD0920">
              <w:rPr>
                <w:rFonts w:hint="eastAsia"/>
                <w:b/>
                <w:bCs/>
              </w:rPr>
              <w:t>년</w:t>
            </w:r>
          </w:p>
        </w:tc>
        <w:tc>
          <w:tcPr>
            <w:tcW w:w="1034" w:type="dxa"/>
            <w:tcBorders>
              <w:top w:val="single" w:sz="12" w:space="0" w:color="auto"/>
              <w:bottom w:val="double" w:sz="4" w:space="0" w:color="auto"/>
              <w:right w:val="nil"/>
            </w:tcBorders>
            <w:shd w:val="clear" w:color="auto" w:fill="D0CECE" w:themeFill="background2" w:themeFillShade="E6"/>
            <w:vAlign w:val="center"/>
          </w:tcPr>
          <w:p w14:paraId="25D49D62" w14:textId="00923501" w:rsidR="00DB3EFD" w:rsidRPr="00AD0920" w:rsidRDefault="00DB3EFD" w:rsidP="00210987">
            <w:pPr>
              <w:jc w:val="center"/>
              <w:rPr>
                <w:b/>
                <w:bCs/>
              </w:rPr>
            </w:pPr>
            <w:r w:rsidRPr="00AD0920">
              <w:rPr>
                <w:rFonts w:hint="eastAsia"/>
                <w:b/>
                <w:bCs/>
              </w:rPr>
              <w:t>2</w:t>
            </w:r>
            <w:r w:rsidRPr="00AD0920">
              <w:rPr>
                <w:b/>
                <w:bCs/>
              </w:rPr>
              <w:t>021</w:t>
            </w:r>
            <w:r w:rsidRPr="00AD0920">
              <w:rPr>
                <w:rFonts w:hint="eastAsia"/>
                <w:b/>
                <w:bCs/>
              </w:rPr>
              <w:t>년</w:t>
            </w:r>
          </w:p>
        </w:tc>
        <w:tc>
          <w:tcPr>
            <w:tcW w:w="1034" w:type="dxa"/>
            <w:tcBorders>
              <w:top w:val="single" w:sz="12" w:space="0" w:color="auto"/>
              <w:bottom w:val="double" w:sz="4" w:space="0" w:color="auto"/>
              <w:right w:val="nil"/>
            </w:tcBorders>
            <w:shd w:val="clear" w:color="auto" w:fill="D0CECE" w:themeFill="background2" w:themeFillShade="E6"/>
            <w:vAlign w:val="center"/>
          </w:tcPr>
          <w:p w14:paraId="4A29B99B" w14:textId="1560D8CF" w:rsidR="00DB3EFD" w:rsidRPr="00AD0920" w:rsidRDefault="00DB3EFD" w:rsidP="00210987">
            <w:pPr>
              <w:jc w:val="center"/>
              <w:rPr>
                <w:b/>
                <w:bCs/>
              </w:rPr>
            </w:pPr>
            <w:r w:rsidRPr="00AD0920">
              <w:rPr>
                <w:rFonts w:hint="eastAsia"/>
                <w:b/>
                <w:bCs/>
              </w:rPr>
              <w:t>2</w:t>
            </w:r>
            <w:r w:rsidRPr="00AD0920">
              <w:rPr>
                <w:b/>
                <w:bCs/>
              </w:rPr>
              <w:t>02</w:t>
            </w:r>
            <w:r w:rsidR="00811223">
              <w:rPr>
                <w:b/>
                <w:bCs/>
              </w:rPr>
              <w:t>2</w:t>
            </w:r>
            <w:r w:rsidRPr="00AD0920">
              <w:rPr>
                <w:rFonts w:hint="eastAsia"/>
                <w:b/>
                <w:bCs/>
              </w:rPr>
              <w:t>년</w:t>
            </w:r>
          </w:p>
        </w:tc>
      </w:tr>
      <w:tr w:rsidR="004B286B" w:rsidRPr="00AD0920" w14:paraId="718E3D30" w14:textId="3DC239F0" w:rsidTr="009D4412">
        <w:trPr>
          <w:trHeight w:val="454"/>
        </w:trPr>
        <w:tc>
          <w:tcPr>
            <w:tcW w:w="1668" w:type="dxa"/>
            <w:tcBorders>
              <w:left w:val="nil"/>
            </w:tcBorders>
            <w:vAlign w:val="center"/>
          </w:tcPr>
          <w:p w14:paraId="2AA15439" w14:textId="62B4E6B9" w:rsidR="00DB3EFD" w:rsidRPr="00AD0920" w:rsidRDefault="00DB3EFD" w:rsidP="00210987">
            <w:pPr>
              <w:jc w:val="left"/>
            </w:pPr>
            <w:r w:rsidRPr="00AD0920">
              <w:rPr>
                <w:rFonts w:hint="eastAsia"/>
              </w:rPr>
              <w:t>1</w:t>
            </w:r>
            <w:r w:rsidRPr="00AD0920">
              <w:t xml:space="preserve">. </w:t>
            </w:r>
            <w:r w:rsidRPr="00AD0920">
              <w:rPr>
                <w:rFonts w:hint="eastAsia"/>
              </w:rPr>
              <w:t>직장가입자</w:t>
            </w:r>
          </w:p>
        </w:tc>
        <w:tc>
          <w:tcPr>
            <w:tcW w:w="1033" w:type="dxa"/>
            <w:vAlign w:val="center"/>
          </w:tcPr>
          <w:p w14:paraId="0A28E9C0" w14:textId="3FC3C06D" w:rsidR="00DB3EFD" w:rsidRPr="00AD0920" w:rsidRDefault="00DB3EFD" w:rsidP="00210987">
            <w:pPr>
              <w:jc w:val="center"/>
            </w:pPr>
            <w:r w:rsidRPr="00AD0920">
              <w:t>16,830</w:t>
            </w:r>
          </w:p>
        </w:tc>
        <w:tc>
          <w:tcPr>
            <w:tcW w:w="1034" w:type="dxa"/>
            <w:vAlign w:val="center"/>
          </w:tcPr>
          <w:p w14:paraId="5E9C1276" w14:textId="6CCF59B8" w:rsidR="00DB3EFD" w:rsidRPr="00AD0920" w:rsidRDefault="00DB3EFD" w:rsidP="00210987">
            <w:pPr>
              <w:jc w:val="center"/>
            </w:pPr>
            <w:r w:rsidRPr="00AD0920">
              <w:rPr>
                <w:rFonts w:hint="eastAsia"/>
              </w:rPr>
              <w:t>1</w:t>
            </w:r>
            <w:r w:rsidRPr="00AD0920">
              <w:t>7,479</w:t>
            </w:r>
          </w:p>
        </w:tc>
        <w:tc>
          <w:tcPr>
            <w:tcW w:w="1034" w:type="dxa"/>
            <w:vAlign w:val="center"/>
          </w:tcPr>
          <w:p w14:paraId="247D1D0C" w14:textId="108F2FDA" w:rsidR="00DB3EFD" w:rsidRPr="00AD0920" w:rsidRDefault="00DB3EFD" w:rsidP="00210987">
            <w:pPr>
              <w:jc w:val="center"/>
            </w:pPr>
            <w:r w:rsidRPr="00AD0920">
              <w:rPr>
                <w:rFonts w:hint="eastAsia"/>
              </w:rPr>
              <w:t>1</w:t>
            </w:r>
            <w:r w:rsidRPr="00AD0920">
              <w:t>8,123</w:t>
            </w:r>
          </w:p>
        </w:tc>
        <w:tc>
          <w:tcPr>
            <w:tcW w:w="1033" w:type="dxa"/>
            <w:vAlign w:val="center"/>
          </w:tcPr>
          <w:p w14:paraId="6ED02994" w14:textId="5098E205" w:rsidR="00DB3EFD" w:rsidRPr="00AD0920" w:rsidRDefault="00DB3EFD" w:rsidP="00210987">
            <w:pPr>
              <w:jc w:val="center"/>
            </w:pPr>
            <w:r w:rsidRPr="00AD0920">
              <w:rPr>
                <w:rFonts w:hint="eastAsia"/>
              </w:rPr>
              <w:t>1</w:t>
            </w:r>
            <w:r w:rsidRPr="00AD0920">
              <w:t>8,543</w:t>
            </w:r>
          </w:p>
        </w:tc>
        <w:tc>
          <w:tcPr>
            <w:tcW w:w="1034" w:type="dxa"/>
            <w:tcBorders>
              <w:right w:val="nil"/>
            </w:tcBorders>
            <w:vAlign w:val="center"/>
          </w:tcPr>
          <w:p w14:paraId="42D7F2E6" w14:textId="30325664" w:rsidR="00DB3EFD" w:rsidRPr="00AD0920" w:rsidRDefault="00DB3EFD" w:rsidP="00210987">
            <w:pPr>
              <w:jc w:val="center"/>
            </w:pPr>
            <w:r w:rsidRPr="00AD0920">
              <w:rPr>
                <w:rFonts w:hint="eastAsia"/>
              </w:rPr>
              <w:t>1</w:t>
            </w:r>
            <w:r w:rsidRPr="00AD0920">
              <w:t>9,090</w:t>
            </w:r>
          </w:p>
        </w:tc>
        <w:tc>
          <w:tcPr>
            <w:tcW w:w="1034" w:type="dxa"/>
            <w:tcBorders>
              <w:right w:val="nil"/>
            </w:tcBorders>
            <w:vAlign w:val="center"/>
          </w:tcPr>
          <w:p w14:paraId="5F3582BA" w14:textId="1AD5FF73" w:rsidR="00DB3EFD" w:rsidRPr="00AD0920" w:rsidRDefault="00DB3EFD" w:rsidP="00210987">
            <w:pPr>
              <w:jc w:val="center"/>
            </w:pPr>
            <w:r w:rsidRPr="00AD0920">
              <w:rPr>
                <w:rFonts w:hint="eastAsia"/>
              </w:rPr>
              <w:t>1</w:t>
            </w:r>
            <w:r w:rsidRPr="00AD0920">
              <w:t>9,</w:t>
            </w:r>
            <w:r w:rsidR="001563B8">
              <w:t>594</w:t>
            </w:r>
          </w:p>
        </w:tc>
      </w:tr>
      <w:tr w:rsidR="004B286B" w:rsidRPr="00AD0920" w14:paraId="0F54CB08" w14:textId="22E511E8" w:rsidTr="009D4412">
        <w:trPr>
          <w:trHeight w:val="454"/>
        </w:trPr>
        <w:tc>
          <w:tcPr>
            <w:tcW w:w="1668" w:type="dxa"/>
            <w:tcBorders>
              <w:left w:val="nil"/>
            </w:tcBorders>
            <w:vAlign w:val="center"/>
          </w:tcPr>
          <w:p w14:paraId="78CE6042" w14:textId="12AFE6C8" w:rsidR="00DB3EFD" w:rsidRPr="00AD0920" w:rsidRDefault="00DB3EFD" w:rsidP="00210987">
            <w:pPr>
              <w:jc w:val="left"/>
            </w:pPr>
            <w:r w:rsidRPr="00AD0920">
              <w:rPr>
                <w:rFonts w:hint="eastAsia"/>
              </w:rPr>
              <w:t>2</w:t>
            </w:r>
            <w:r w:rsidRPr="00AD0920">
              <w:t xml:space="preserve">. </w:t>
            </w:r>
            <w:r w:rsidRPr="00AD0920">
              <w:rPr>
                <w:rFonts w:hint="eastAsia"/>
              </w:rPr>
              <w:t>피부양자</w:t>
            </w:r>
          </w:p>
        </w:tc>
        <w:tc>
          <w:tcPr>
            <w:tcW w:w="1033" w:type="dxa"/>
            <w:vAlign w:val="center"/>
          </w:tcPr>
          <w:p w14:paraId="204FADB4" w14:textId="5521C080" w:rsidR="00DB3EFD" w:rsidRPr="00AD0920" w:rsidRDefault="00DB3EFD" w:rsidP="00210987">
            <w:pPr>
              <w:jc w:val="center"/>
            </w:pPr>
            <w:r w:rsidRPr="00AD0920">
              <w:rPr>
                <w:rFonts w:hint="eastAsia"/>
              </w:rPr>
              <w:t>2</w:t>
            </w:r>
            <w:r w:rsidRPr="00AD0920">
              <w:t>0,069</w:t>
            </w:r>
          </w:p>
        </w:tc>
        <w:tc>
          <w:tcPr>
            <w:tcW w:w="1034" w:type="dxa"/>
            <w:vAlign w:val="center"/>
          </w:tcPr>
          <w:p w14:paraId="2BC79142" w14:textId="2F68EEEC" w:rsidR="00DB3EFD" w:rsidRPr="00AD0920" w:rsidRDefault="00DB3EFD" w:rsidP="00210987">
            <w:pPr>
              <w:jc w:val="center"/>
            </w:pPr>
            <w:r w:rsidRPr="00AD0920">
              <w:rPr>
                <w:rFonts w:hint="eastAsia"/>
              </w:rPr>
              <w:t>1</w:t>
            </w:r>
            <w:r w:rsidRPr="00AD0920">
              <w:t>9,510</w:t>
            </w:r>
          </w:p>
        </w:tc>
        <w:tc>
          <w:tcPr>
            <w:tcW w:w="1034" w:type="dxa"/>
            <w:vAlign w:val="center"/>
          </w:tcPr>
          <w:p w14:paraId="221C53AA" w14:textId="60AB4655" w:rsidR="00DB3EFD" w:rsidRPr="00AD0920" w:rsidRDefault="00DB3EFD" w:rsidP="00210987">
            <w:pPr>
              <w:jc w:val="center"/>
            </w:pPr>
            <w:r w:rsidRPr="00AD0920">
              <w:rPr>
                <w:rFonts w:hint="eastAsia"/>
              </w:rPr>
              <w:t>1</w:t>
            </w:r>
            <w:r w:rsidRPr="00AD0920">
              <w:t>9,104</w:t>
            </w:r>
          </w:p>
        </w:tc>
        <w:tc>
          <w:tcPr>
            <w:tcW w:w="1033" w:type="dxa"/>
            <w:vAlign w:val="center"/>
          </w:tcPr>
          <w:p w14:paraId="33C26D8F" w14:textId="4BC4C7BA" w:rsidR="00DB3EFD" w:rsidRPr="00AD0920" w:rsidRDefault="00DB3EFD" w:rsidP="00210987">
            <w:pPr>
              <w:jc w:val="center"/>
            </w:pPr>
            <w:r w:rsidRPr="00AD0920">
              <w:rPr>
                <w:rFonts w:hint="eastAsia"/>
              </w:rPr>
              <w:t>1</w:t>
            </w:r>
            <w:r w:rsidRPr="00AD0920">
              <w:t>8,607</w:t>
            </w:r>
          </w:p>
        </w:tc>
        <w:tc>
          <w:tcPr>
            <w:tcW w:w="1034" w:type="dxa"/>
            <w:tcBorders>
              <w:right w:val="nil"/>
            </w:tcBorders>
            <w:vAlign w:val="center"/>
          </w:tcPr>
          <w:p w14:paraId="44F1E7C2" w14:textId="23151D70" w:rsidR="00DB3EFD" w:rsidRPr="00AD0920" w:rsidRDefault="00DB3EFD" w:rsidP="00210987">
            <w:pPr>
              <w:jc w:val="center"/>
            </w:pPr>
            <w:r w:rsidRPr="00AD0920">
              <w:rPr>
                <w:rFonts w:hint="eastAsia"/>
              </w:rPr>
              <w:t>1</w:t>
            </w:r>
            <w:r w:rsidRPr="00AD0920">
              <w:t>8,090</w:t>
            </w:r>
          </w:p>
        </w:tc>
        <w:tc>
          <w:tcPr>
            <w:tcW w:w="1034" w:type="dxa"/>
            <w:tcBorders>
              <w:right w:val="nil"/>
            </w:tcBorders>
            <w:vAlign w:val="center"/>
          </w:tcPr>
          <w:p w14:paraId="48ECC02E" w14:textId="5BA7C342" w:rsidR="00DB3EFD" w:rsidRPr="00AD0920" w:rsidRDefault="00DB3EFD" w:rsidP="00210987">
            <w:pPr>
              <w:jc w:val="center"/>
            </w:pPr>
            <w:r w:rsidRPr="00AD0920">
              <w:rPr>
                <w:rFonts w:hint="eastAsia"/>
              </w:rPr>
              <w:t>1</w:t>
            </w:r>
            <w:r w:rsidR="001563B8">
              <w:t>7</w:t>
            </w:r>
            <w:r w:rsidRPr="00AD0920">
              <w:t>,</w:t>
            </w:r>
            <w:r w:rsidR="001563B8">
              <w:t>039</w:t>
            </w:r>
          </w:p>
        </w:tc>
      </w:tr>
      <w:tr w:rsidR="004B286B" w:rsidRPr="00AD0920" w14:paraId="748B5802" w14:textId="3D9588D1" w:rsidTr="009D4412">
        <w:trPr>
          <w:trHeight w:val="454"/>
        </w:trPr>
        <w:tc>
          <w:tcPr>
            <w:tcW w:w="1668" w:type="dxa"/>
            <w:tcBorders>
              <w:left w:val="nil"/>
            </w:tcBorders>
            <w:vAlign w:val="center"/>
          </w:tcPr>
          <w:p w14:paraId="24C8CAC2" w14:textId="5D8AEAF8" w:rsidR="00DB3EFD" w:rsidRPr="00AD0920" w:rsidRDefault="00DB3EFD" w:rsidP="009D4412">
            <w:pPr>
              <w:ind w:firstLineChars="100" w:firstLine="220"/>
              <w:jc w:val="left"/>
            </w:pPr>
            <w:r w:rsidRPr="00AD0920">
              <w:t xml:space="preserve">- </w:t>
            </w:r>
            <w:proofErr w:type="spellStart"/>
            <w:r w:rsidRPr="00AD0920">
              <w:rPr>
                <w:rFonts w:hint="eastAsia"/>
              </w:rPr>
              <w:t>부양률</w:t>
            </w:r>
            <w:proofErr w:type="spellEnd"/>
            <w:r w:rsidRPr="00AD0920">
              <w:rPr>
                <w:rFonts w:hint="eastAsia"/>
              </w:rPr>
              <w:t>(명)</w:t>
            </w:r>
          </w:p>
        </w:tc>
        <w:tc>
          <w:tcPr>
            <w:tcW w:w="1033" w:type="dxa"/>
            <w:vAlign w:val="center"/>
          </w:tcPr>
          <w:p w14:paraId="461748B2" w14:textId="3447E0DA" w:rsidR="00DB3EFD" w:rsidRPr="00AD0920" w:rsidRDefault="00DB3EFD" w:rsidP="00210987">
            <w:pPr>
              <w:jc w:val="center"/>
            </w:pPr>
            <w:r w:rsidRPr="00AD0920">
              <w:rPr>
                <w:rFonts w:hint="eastAsia"/>
              </w:rPr>
              <w:t>1</w:t>
            </w:r>
            <w:r w:rsidRPr="00AD0920">
              <w:t>.19</w:t>
            </w:r>
          </w:p>
        </w:tc>
        <w:tc>
          <w:tcPr>
            <w:tcW w:w="1034" w:type="dxa"/>
            <w:vAlign w:val="center"/>
          </w:tcPr>
          <w:p w14:paraId="064CB4CD" w14:textId="76E7F3DA" w:rsidR="00DB3EFD" w:rsidRPr="00AD0920" w:rsidRDefault="00DB3EFD" w:rsidP="00210987">
            <w:pPr>
              <w:jc w:val="center"/>
            </w:pPr>
            <w:r w:rsidRPr="00AD0920">
              <w:rPr>
                <w:rFonts w:hint="eastAsia"/>
              </w:rPr>
              <w:t>1</w:t>
            </w:r>
            <w:r w:rsidRPr="00AD0920">
              <w:t>.12</w:t>
            </w:r>
          </w:p>
        </w:tc>
        <w:tc>
          <w:tcPr>
            <w:tcW w:w="1034" w:type="dxa"/>
            <w:vAlign w:val="center"/>
          </w:tcPr>
          <w:p w14:paraId="47C0D1AC" w14:textId="6696234A" w:rsidR="00DB3EFD" w:rsidRPr="00AD0920" w:rsidRDefault="00DB3EFD" w:rsidP="00210987">
            <w:pPr>
              <w:jc w:val="center"/>
            </w:pPr>
            <w:r w:rsidRPr="00AD0920">
              <w:rPr>
                <w:rFonts w:hint="eastAsia"/>
              </w:rPr>
              <w:t>1</w:t>
            </w:r>
            <w:r w:rsidRPr="00AD0920">
              <w:t>.05</w:t>
            </w:r>
          </w:p>
        </w:tc>
        <w:tc>
          <w:tcPr>
            <w:tcW w:w="1033" w:type="dxa"/>
            <w:vAlign w:val="center"/>
          </w:tcPr>
          <w:p w14:paraId="4B388BF9" w14:textId="25935184" w:rsidR="00DB3EFD" w:rsidRPr="00AD0920" w:rsidRDefault="00DB3EFD" w:rsidP="00210987">
            <w:pPr>
              <w:jc w:val="center"/>
            </w:pPr>
            <w:r w:rsidRPr="00AD0920">
              <w:rPr>
                <w:rFonts w:hint="eastAsia"/>
              </w:rPr>
              <w:t>1</w:t>
            </w:r>
            <w:r w:rsidRPr="00AD0920">
              <w:t>.00</w:t>
            </w:r>
          </w:p>
        </w:tc>
        <w:tc>
          <w:tcPr>
            <w:tcW w:w="1034" w:type="dxa"/>
            <w:tcBorders>
              <w:right w:val="nil"/>
            </w:tcBorders>
            <w:vAlign w:val="center"/>
          </w:tcPr>
          <w:p w14:paraId="535EBD27" w14:textId="191A6F0E" w:rsidR="00DB3EFD" w:rsidRPr="00AD0920" w:rsidRDefault="00DB3EFD" w:rsidP="00210987">
            <w:pPr>
              <w:jc w:val="center"/>
            </w:pPr>
            <w:r w:rsidRPr="00AD0920">
              <w:rPr>
                <w:rFonts w:hint="eastAsia"/>
              </w:rPr>
              <w:t>0</w:t>
            </w:r>
            <w:r w:rsidRPr="00AD0920">
              <w:t>.95</w:t>
            </w:r>
          </w:p>
        </w:tc>
        <w:tc>
          <w:tcPr>
            <w:tcW w:w="1034" w:type="dxa"/>
            <w:tcBorders>
              <w:right w:val="nil"/>
            </w:tcBorders>
            <w:vAlign w:val="center"/>
          </w:tcPr>
          <w:p w14:paraId="2CAE872E" w14:textId="67BA1EF4" w:rsidR="00DB3EFD" w:rsidRPr="00AD0920" w:rsidRDefault="00DB3EFD" w:rsidP="00210987">
            <w:pPr>
              <w:jc w:val="center"/>
            </w:pPr>
            <w:r w:rsidRPr="00AD0920">
              <w:rPr>
                <w:rFonts w:hint="eastAsia"/>
              </w:rPr>
              <w:t>0</w:t>
            </w:r>
            <w:r w:rsidRPr="00AD0920">
              <w:t>.</w:t>
            </w:r>
            <w:r w:rsidR="001563B8">
              <w:t>87</w:t>
            </w:r>
          </w:p>
        </w:tc>
      </w:tr>
      <w:tr w:rsidR="004B286B" w:rsidRPr="00AD0920" w14:paraId="55CD0EA9" w14:textId="3E84AD9A" w:rsidTr="009D4412">
        <w:trPr>
          <w:trHeight w:val="454"/>
        </w:trPr>
        <w:tc>
          <w:tcPr>
            <w:tcW w:w="1668" w:type="dxa"/>
            <w:tcBorders>
              <w:left w:val="nil"/>
            </w:tcBorders>
            <w:vAlign w:val="center"/>
          </w:tcPr>
          <w:p w14:paraId="42FDA54F" w14:textId="6C3B1B4A" w:rsidR="00DB3EFD" w:rsidRPr="00AD0920" w:rsidRDefault="00DB3EFD" w:rsidP="00210987">
            <w:pPr>
              <w:jc w:val="left"/>
            </w:pPr>
            <w:r w:rsidRPr="00AD0920">
              <w:rPr>
                <w:rFonts w:hint="eastAsia"/>
              </w:rPr>
              <w:t>3</w:t>
            </w:r>
            <w:r w:rsidRPr="00AD0920">
              <w:t xml:space="preserve">. </w:t>
            </w:r>
            <w:r w:rsidRPr="00AD0920">
              <w:rPr>
                <w:rFonts w:hint="eastAsia"/>
              </w:rPr>
              <w:t>지역가입자</w:t>
            </w:r>
          </w:p>
        </w:tc>
        <w:tc>
          <w:tcPr>
            <w:tcW w:w="1033" w:type="dxa"/>
            <w:vAlign w:val="center"/>
          </w:tcPr>
          <w:p w14:paraId="17BB9268" w14:textId="355BD05F" w:rsidR="00DB3EFD" w:rsidRPr="00AD0920" w:rsidRDefault="00DB3EFD" w:rsidP="00210987">
            <w:pPr>
              <w:jc w:val="center"/>
            </w:pPr>
            <w:r w:rsidRPr="00AD0920">
              <w:rPr>
                <w:rFonts w:hint="eastAsia"/>
              </w:rPr>
              <w:t>1</w:t>
            </w:r>
            <w:r w:rsidRPr="00AD0920">
              <w:t>4,042</w:t>
            </w:r>
          </w:p>
        </w:tc>
        <w:tc>
          <w:tcPr>
            <w:tcW w:w="1034" w:type="dxa"/>
            <w:vAlign w:val="center"/>
          </w:tcPr>
          <w:p w14:paraId="11EC56EE" w14:textId="27506C08" w:rsidR="00DB3EFD" w:rsidRPr="00AD0920" w:rsidRDefault="00DB3EFD" w:rsidP="00210987">
            <w:pPr>
              <w:jc w:val="center"/>
            </w:pPr>
            <w:r w:rsidRPr="00AD0920">
              <w:rPr>
                <w:rFonts w:hint="eastAsia"/>
              </w:rPr>
              <w:t>1</w:t>
            </w:r>
            <w:r w:rsidRPr="00AD0920">
              <w:t>4,082</w:t>
            </w:r>
          </w:p>
        </w:tc>
        <w:tc>
          <w:tcPr>
            <w:tcW w:w="1034" w:type="dxa"/>
            <w:vAlign w:val="center"/>
          </w:tcPr>
          <w:p w14:paraId="32CFB650" w14:textId="409CFA7E" w:rsidR="00DB3EFD" w:rsidRPr="00AD0920" w:rsidRDefault="00DB3EFD" w:rsidP="00210987">
            <w:pPr>
              <w:jc w:val="center"/>
            </w:pPr>
            <w:r w:rsidRPr="00AD0920">
              <w:rPr>
                <w:rFonts w:hint="eastAsia"/>
              </w:rPr>
              <w:t>1</w:t>
            </w:r>
            <w:r w:rsidRPr="00AD0920">
              <w:t>4,164</w:t>
            </w:r>
          </w:p>
        </w:tc>
        <w:tc>
          <w:tcPr>
            <w:tcW w:w="1033" w:type="dxa"/>
            <w:vAlign w:val="center"/>
          </w:tcPr>
          <w:p w14:paraId="6591EA56" w14:textId="5E67AC10" w:rsidR="00DB3EFD" w:rsidRPr="00AD0920" w:rsidRDefault="00DB3EFD" w:rsidP="00210987">
            <w:pPr>
              <w:jc w:val="center"/>
            </w:pPr>
            <w:r w:rsidRPr="00AD0920">
              <w:rPr>
                <w:rFonts w:hint="eastAsia"/>
              </w:rPr>
              <w:t>1</w:t>
            </w:r>
            <w:r w:rsidRPr="00AD0920">
              <w:t>4,195</w:t>
            </w:r>
          </w:p>
        </w:tc>
        <w:tc>
          <w:tcPr>
            <w:tcW w:w="1034" w:type="dxa"/>
            <w:tcBorders>
              <w:right w:val="nil"/>
            </w:tcBorders>
            <w:vAlign w:val="center"/>
          </w:tcPr>
          <w:p w14:paraId="29D7C5D4" w14:textId="7690CBB4" w:rsidR="00DB3EFD" w:rsidRPr="00AD0920" w:rsidRDefault="00DB3EFD" w:rsidP="00210987">
            <w:pPr>
              <w:jc w:val="center"/>
            </w:pPr>
            <w:r w:rsidRPr="00AD0920">
              <w:rPr>
                <w:rFonts w:hint="eastAsia"/>
              </w:rPr>
              <w:t>1</w:t>
            </w:r>
            <w:r w:rsidRPr="00AD0920">
              <w:t>4,232</w:t>
            </w:r>
          </w:p>
        </w:tc>
        <w:tc>
          <w:tcPr>
            <w:tcW w:w="1034" w:type="dxa"/>
            <w:tcBorders>
              <w:right w:val="nil"/>
            </w:tcBorders>
            <w:vAlign w:val="center"/>
          </w:tcPr>
          <w:p w14:paraId="0304C823" w14:textId="38826ACD" w:rsidR="00DB3EFD" w:rsidRPr="00AD0920" w:rsidRDefault="00DB3EFD" w:rsidP="00210987">
            <w:pPr>
              <w:jc w:val="center"/>
            </w:pPr>
            <w:r w:rsidRPr="00AD0920">
              <w:rPr>
                <w:rFonts w:hint="eastAsia"/>
              </w:rPr>
              <w:t>1</w:t>
            </w:r>
            <w:r w:rsidRPr="00AD0920">
              <w:t>4,</w:t>
            </w:r>
            <w:r w:rsidR="001563B8">
              <w:t>777</w:t>
            </w:r>
          </w:p>
        </w:tc>
      </w:tr>
      <w:tr w:rsidR="004B286B" w:rsidRPr="00AD0920" w14:paraId="59B841D3" w14:textId="260349D7" w:rsidTr="009D4412">
        <w:trPr>
          <w:trHeight w:val="454"/>
        </w:trPr>
        <w:tc>
          <w:tcPr>
            <w:tcW w:w="1668" w:type="dxa"/>
            <w:tcBorders>
              <w:left w:val="nil"/>
              <w:bottom w:val="single" w:sz="12" w:space="0" w:color="auto"/>
            </w:tcBorders>
            <w:vAlign w:val="center"/>
          </w:tcPr>
          <w:p w14:paraId="02AF6BC1" w14:textId="23658FFD" w:rsidR="00DB3EFD" w:rsidRPr="00AD0920" w:rsidRDefault="00DB3EFD" w:rsidP="00210987">
            <w:pPr>
              <w:jc w:val="center"/>
            </w:pPr>
            <w:r w:rsidRPr="00AD0920">
              <w:rPr>
                <w:rFonts w:hint="eastAsia"/>
                <w:b/>
                <w:bCs/>
              </w:rPr>
              <w:t>합계</w:t>
            </w:r>
          </w:p>
        </w:tc>
        <w:tc>
          <w:tcPr>
            <w:tcW w:w="1033" w:type="dxa"/>
            <w:tcBorders>
              <w:bottom w:val="single" w:sz="12" w:space="0" w:color="auto"/>
            </w:tcBorders>
            <w:vAlign w:val="center"/>
          </w:tcPr>
          <w:p w14:paraId="1EC57D2B" w14:textId="0A519A35" w:rsidR="00DB3EFD" w:rsidRPr="00AD0920" w:rsidRDefault="00DB3EFD" w:rsidP="00210987">
            <w:pPr>
              <w:jc w:val="center"/>
              <w:rPr>
                <w:b/>
              </w:rPr>
            </w:pPr>
            <w:r w:rsidRPr="00AD0920">
              <w:rPr>
                <w:rFonts w:hint="eastAsia"/>
                <w:b/>
              </w:rPr>
              <w:t>5</w:t>
            </w:r>
            <w:r w:rsidRPr="00AD0920">
              <w:rPr>
                <w:b/>
              </w:rPr>
              <w:t>0,941</w:t>
            </w:r>
          </w:p>
        </w:tc>
        <w:tc>
          <w:tcPr>
            <w:tcW w:w="1034" w:type="dxa"/>
            <w:tcBorders>
              <w:bottom w:val="single" w:sz="12" w:space="0" w:color="auto"/>
            </w:tcBorders>
            <w:vAlign w:val="center"/>
          </w:tcPr>
          <w:p w14:paraId="195F9AFD" w14:textId="779586B1" w:rsidR="00DB3EFD" w:rsidRPr="00AD0920" w:rsidRDefault="00DB3EFD" w:rsidP="00210987">
            <w:pPr>
              <w:jc w:val="center"/>
              <w:rPr>
                <w:b/>
              </w:rPr>
            </w:pPr>
            <w:r w:rsidRPr="00AD0920">
              <w:rPr>
                <w:rFonts w:hint="eastAsia"/>
                <w:b/>
              </w:rPr>
              <w:t>5</w:t>
            </w:r>
            <w:r w:rsidRPr="00AD0920">
              <w:rPr>
                <w:b/>
              </w:rPr>
              <w:t>1,072</w:t>
            </w:r>
          </w:p>
        </w:tc>
        <w:tc>
          <w:tcPr>
            <w:tcW w:w="1034" w:type="dxa"/>
            <w:tcBorders>
              <w:bottom w:val="single" w:sz="12" w:space="0" w:color="auto"/>
            </w:tcBorders>
            <w:vAlign w:val="center"/>
          </w:tcPr>
          <w:p w14:paraId="03C9A784" w14:textId="3E5D3148" w:rsidR="00DB3EFD" w:rsidRPr="00AD0920" w:rsidRDefault="00DB3EFD" w:rsidP="00210987">
            <w:pPr>
              <w:jc w:val="center"/>
              <w:rPr>
                <w:b/>
              </w:rPr>
            </w:pPr>
            <w:r w:rsidRPr="00AD0920">
              <w:rPr>
                <w:rFonts w:hint="eastAsia"/>
                <w:b/>
              </w:rPr>
              <w:t>5</w:t>
            </w:r>
            <w:r w:rsidRPr="00AD0920">
              <w:rPr>
                <w:b/>
              </w:rPr>
              <w:t>1,391</w:t>
            </w:r>
          </w:p>
        </w:tc>
        <w:tc>
          <w:tcPr>
            <w:tcW w:w="1033" w:type="dxa"/>
            <w:tcBorders>
              <w:bottom w:val="single" w:sz="12" w:space="0" w:color="auto"/>
            </w:tcBorders>
            <w:vAlign w:val="center"/>
          </w:tcPr>
          <w:p w14:paraId="6A2C30FE" w14:textId="18387019" w:rsidR="00DB3EFD" w:rsidRPr="00AD0920" w:rsidRDefault="00DB3EFD" w:rsidP="00210987">
            <w:pPr>
              <w:jc w:val="center"/>
              <w:rPr>
                <w:b/>
              </w:rPr>
            </w:pPr>
            <w:r w:rsidRPr="00AD0920">
              <w:rPr>
                <w:rFonts w:hint="eastAsia"/>
                <w:b/>
              </w:rPr>
              <w:t>5</w:t>
            </w:r>
            <w:r w:rsidRPr="00AD0920">
              <w:rPr>
                <w:b/>
              </w:rPr>
              <w:t>1,345</w:t>
            </w:r>
          </w:p>
        </w:tc>
        <w:tc>
          <w:tcPr>
            <w:tcW w:w="1034" w:type="dxa"/>
            <w:tcBorders>
              <w:bottom w:val="single" w:sz="12" w:space="0" w:color="auto"/>
              <w:right w:val="nil"/>
            </w:tcBorders>
            <w:vAlign w:val="center"/>
          </w:tcPr>
          <w:p w14:paraId="3C606966" w14:textId="483139DC" w:rsidR="00DB3EFD" w:rsidRPr="00AD0920" w:rsidRDefault="00DB3EFD" w:rsidP="00210987">
            <w:pPr>
              <w:jc w:val="center"/>
              <w:rPr>
                <w:b/>
              </w:rPr>
            </w:pPr>
            <w:r w:rsidRPr="00AD0920">
              <w:rPr>
                <w:rFonts w:hint="eastAsia"/>
                <w:b/>
              </w:rPr>
              <w:t>5</w:t>
            </w:r>
            <w:r w:rsidRPr="00AD0920">
              <w:rPr>
                <w:b/>
              </w:rPr>
              <w:t>1,412</w:t>
            </w:r>
          </w:p>
        </w:tc>
        <w:tc>
          <w:tcPr>
            <w:tcW w:w="1034" w:type="dxa"/>
            <w:tcBorders>
              <w:bottom w:val="single" w:sz="12" w:space="0" w:color="auto"/>
              <w:right w:val="nil"/>
            </w:tcBorders>
            <w:vAlign w:val="center"/>
          </w:tcPr>
          <w:p w14:paraId="673472E7" w14:textId="2C04CEE5" w:rsidR="00DB3EFD" w:rsidRPr="00AD0920" w:rsidRDefault="00DB3EFD" w:rsidP="00210987">
            <w:pPr>
              <w:jc w:val="center"/>
              <w:rPr>
                <w:b/>
              </w:rPr>
            </w:pPr>
            <w:r w:rsidRPr="00AD0920">
              <w:rPr>
                <w:rFonts w:hint="eastAsia"/>
                <w:b/>
              </w:rPr>
              <w:t>5</w:t>
            </w:r>
            <w:r w:rsidR="001563B8">
              <w:rPr>
                <w:b/>
              </w:rPr>
              <w:t>2,932</w:t>
            </w:r>
          </w:p>
        </w:tc>
      </w:tr>
    </w:tbl>
    <w:p w14:paraId="718FA1AF" w14:textId="222DA23A" w:rsidR="00CA2865" w:rsidRPr="00AD0920" w:rsidRDefault="00CA2865" w:rsidP="00210987">
      <w:pPr>
        <w:pStyle w:val="af1"/>
      </w:pPr>
      <w:proofErr w:type="gramStart"/>
      <w:r w:rsidRPr="00AD0920">
        <w:rPr>
          <w:rFonts w:hint="eastAsia"/>
        </w:rPr>
        <w:t>출처</w:t>
      </w:r>
      <w:r w:rsidRPr="00AD0920">
        <w:t xml:space="preserve"> :</w:t>
      </w:r>
      <w:proofErr w:type="gramEnd"/>
      <w:r w:rsidRPr="00AD0920">
        <w:t xml:space="preserve"> </w:t>
      </w:r>
      <w:r w:rsidR="00A37305" w:rsidRPr="00AD0920">
        <w:rPr>
          <w:rFonts w:hint="eastAsia"/>
        </w:rPr>
        <w:t>2</w:t>
      </w:r>
      <w:r w:rsidR="00A37305" w:rsidRPr="00AD0920">
        <w:t>02</w:t>
      </w:r>
      <w:r w:rsidR="00A37305">
        <w:t>2</w:t>
      </w:r>
      <w:r w:rsidR="00A37305" w:rsidRPr="00AD0920">
        <w:t xml:space="preserve"> </w:t>
      </w:r>
      <w:r w:rsidRPr="00AD0920">
        <w:rPr>
          <w:rFonts w:hint="eastAsia"/>
        </w:rPr>
        <w:t>건강보험통계연보</w:t>
      </w:r>
    </w:p>
    <w:p w14:paraId="11109880" w14:textId="77777777" w:rsidR="006830AE" w:rsidRPr="00AD0920" w:rsidRDefault="006830AE" w:rsidP="00210987">
      <w:pPr>
        <w:pStyle w:val="a5"/>
      </w:pPr>
    </w:p>
    <w:p w14:paraId="7F54C849" w14:textId="125B92F8" w:rsidR="004D3848" w:rsidRDefault="00A65ED1" w:rsidP="00210987">
      <w:pPr>
        <w:pStyle w:val="a5"/>
      </w:pPr>
      <w:r w:rsidRPr="00AD0920">
        <w:rPr>
          <w:rFonts w:hint="eastAsia"/>
        </w:rPr>
        <w:t xml:space="preserve">우리나라 </w:t>
      </w:r>
      <w:r w:rsidR="005E5CB6" w:rsidRPr="00AD0920">
        <w:rPr>
          <w:rFonts w:hint="eastAsia"/>
        </w:rPr>
        <w:t>건강보험</w:t>
      </w:r>
      <w:r w:rsidRPr="00AD0920">
        <w:rPr>
          <w:rFonts w:hint="eastAsia"/>
        </w:rPr>
        <w:t xml:space="preserve"> </w:t>
      </w:r>
      <w:r w:rsidR="005E5CB6" w:rsidRPr="00AD0920">
        <w:rPr>
          <w:rFonts w:hint="eastAsia"/>
        </w:rPr>
        <w:t>제도</w:t>
      </w:r>
      <w:r w:rsidRPr="00AD0920">
        <w:rPr>
          <w:rFonts w:hint="eastAsia"/>
        </w:rPr>
        <w:t xml:space="preserve">는 </w:t>
      </w:r>
      <w:r w:rsidRPr="00AD0920">
        <w:t>1963</w:t>
      </w:r>
      <w:r w:rsidRPr="00AD0920">
        <w:rPr>
          <w:rFonts w:hint="eastAsia"/>
        </w:rPr>
        <w:t>년 의료보험법</w:t>
      </w:r>
      <w:r w:rsidR="009C6623" w:rsidRPr="00AD0920">
        <w:rPr>
          <w:rFonts w:hint="eastAsia"/>
        </w:rPr>
        <w:t xml:space="preserve"> 제정에 따</w:t>
      </w:r>
      <w:r w:rsidR="00B1079D" w:rsidRPr="00AD0920">
        <w:rPr>
          <w:rFonts w:hint="eastAsia"/>
        </w:rPr>
        <w:t>라 도입된</w:t>
      </w:r>
      <w:r w:rsidR="009C6623" w:rsidRPr="00AD0920">
        <w:rPr>
          <w:rFonts w:hint="eastAsia"/>
        </w:rPr>
        <w:t xml:space="preserve"> </w:t>
      </w:r>
      <w:r w:rsidR="00B1079D" w:rsidRPr="00AD0920">
        <w:rPr>
          <w:rFonts w:hint="eastAsia"/>
        </w:rPr>
        <w:t>의료보험</w:t>
      </w:r>
      <w:r w:rsidR="009C6623" w:rsidRPr="00AD0920">
        <w:rPr>
          <w:rFonts w:hint="eastAsia"/>
        </w:rPr>
        <w:t xml:space="preserve">조합을 </w:t>
      </w:r>
      <w:r w:rsidR="00B1079D" w:rsidRPr="00AD0920">
        <w:rPr>
          <w:rFonts w:hint="eastAsia"/>
        </w:rPr>
        <w:t>그 뿌리로</w:t>
      </w:r>
      <w:r w:rsidR="009C6623" w:rsidRPr="00AD0920">
        <w:rPr>
          <w:rFonts w:hint="eastAsia"/>
        </w:rPr>
        <w:t xml:space="preserve"> </w:t>
      </w:r>
      <w:r w:rsidR="00B1079D" w:rsidRPr="00AD0920">
        <w:rPr>
          <w:rFonts w:hint="eastAsia"/>
        </w:rPr>
        <w:t>하</w:t>
      </w:r>
      <w:r w:rsidR="009C6623" w:rsidRPr="00AD0920">
        <w:rPr>
          <w:rFonts w:hint="eastAsia"/>
        </w:rPr>
        <w:t>나</w:t>
      </w:r>
      <w:r w:rsidR="007B7A15" w:rsidRPr="00AD0920">
        <w:rPr>
          <w:rFonts w:hint="eastAsia"/>
        </w:rPr>
        <w:t>,</w:t>
      </w:r>
      <w:r w:rsidR="009A0B93">
        <w:t xml:space="preserve"> </w:t>
      </w:r>
      <w:r w:rsidR="009A0B93">
        <w:rPr>
          <w:rFonts w:hint="eastAsia"/>
        </w:rPr>
        <w:t>그 당시</w:t>
      </w:r>
      <w:r w:rsidR="007B7A15" w:rsidRPr="00AD0920">
        <w:t xml:space="preserve"> </w:t>
      </w:r>
      <w:r w:rsidR="007B7A15" w:rsidRPr="00AD0920">
        <w:rPr>
          <w:rFonts w:hint="eastAsia"/>
        </w:rPr>
        <w:t>의료보험조합은</w:t>
      </w:r>
      <w:r w:rsidR="00B1079D" w:rsidRPr="00AD0920">
        <w:t xml:space="preserve"> </w:t>
      </w:r>
      <w:r w:rsidR="00ED4C91" w:rsidRPr="00AD0920">
        <w:rPr>
          <w:rFonts w:hint="eastAsia"/>
        </w:rPr>
        <w:t xml:space="preserve">현재와 달리 </w:t>
      </w:r>
      <w:r w:rsidR="00B1079D" w:rsidRPr="00AD0920">
        <w:rPr>
          <w:rFonts w:hint="eastAsia"/>
        </w:rPr>
        <w:t>근로자만을 대상으로 하였으며 임의가입 형식으로 운영되었</w:t>
      </w:r>
      <w:r w:rsidR="007B7A15" w:rsidRPr="00AD0920">
        <w:rPr>
          <w:rFonts w:hint="eastAsia"/>
        </w:rPr>
        <w:t>다는 한계가 있었</w:t>
      </w:r>
      <w:r w:rsidR="00B1079D" w:rsidRPr="00AD0920">
        <w:rPr>
          <w:rFonts w:hint="eastAsia"/>
        </w:rPr>
        <w:t>다.</w:t>
      </w:r>
      <w:r w:rsidR="004D3848">
        <w:rPr>
          <w:rFonts w:hint="eastAsia"/>
        </w:rPr>
        <w:t xml:space="preserve"> </w:t>
      </w:r>
      <w:r w:rsidR="009C6623" w:rsidRPr="00AD0920">
        <w:rPr>
          <w:rFonts w:hint="eastAsia"/>
        </w:rPr>
        <w:t>현재와 비슷한 틀을 갖</w:t>
      </w:r>
      <w:r w:rsidR="00B1079D" w:rsidRPr="00AD0920">
        <w:rPr>
          <w:rFonts w:hint="eastAsia"/>
        </w:rPr>
        <w:t>추</w:t>
      </w:r>
      <w:r w:rsidR="009C6623" w:rsidRPr="00AD0920">
        <w:rPr>
          <w:rFonts w:hint="eastAsia"/>
        </w:rPr>
        <w:t>게 된 것은</w:t>
      </w:r>
      <w:r w:rsidRPr="00AD0920">
        <w:t xml:space="preserve"> </w:t>
      </w:r>
      <w:r w:rsidR="00F25830" w:rsidRPr="00AD0920">
        <w:t>1977</w:t>
      </w:r>
      <w:r w:rsidR="00F25830" w:rsidRPr="00AD0920">
        <w:rPr>
          <w:rFonts w:hint="eastAsia"/>
        </w:rPr>
        <w:t xml:space="preserve">년 </w:t>
      </w:r>
      <w:r w:rsidR="009C6623" w:rsidRPr="00AD0920">
        <w:t>500</w:t>
      </w:r>
      <w:r w:rsidR="009C6623" w:rsidRPr="00AD0920">
        <w:rPr>
          <w:rFonts w:hint="eastAsia"/>
        </w:rPr>
        <w:t>인 이상 사업장</w:t>
      </w:r>
      <w:r w:rsidR="00B1079D" w:rsidRPr="00AD0920">
        <w:rPr>
          <w:rFonts w:hint="eastAsia"/>
        </w:rPr>
        <w:t>의 근로자를 대상으로</w:t>
      </w:r>
      <w:r w:rsidR="009C6623" w:rsidRPr="00AD0920">
        <w:rPr>
          <w:rFonts w:hint="eastAsia"/>
        </w:rPr>
        <w:t xml:space="preserve"> 강제 </w:t>
      </w:r>
      <w:r w:rsidR="00B1079D" w:rsidRPr="00AD0920">
        <w:rPr>
          <w:rFonts w:hint="eastAsia"/>
        </w:rPr>
        <w:t xml:space="preserve">의료보험 </w:t>
      </w:r>
      <w:r w:rsidR="009C6623" w:rsidRPr="00AD0920">
        <w:rPr>
          <w:rFonts w:hint="eastAsia"/>
        </w:rPr>
        <w:t>가입을</w:t>
      </w:r>
      <w:r w:rsidR="00B1079D" w:rsidRPr="00AD0920">
        <w:rPr>
          <w:rFonts w:hint="eastAsia"/>
        </w:rPr>
        <w:t xml:space="preserve"> </w:t>
      </w:r>
      <w:proofErr w:type="spellStart"/>
      <w:r w:rsidR="00B1079D" w:rsidRPr="00AD0920">
        <w:rPr>
          <w:rFonts w:hint="eastAsia"/>
        </w:rPr>
        <w:t>시행하면서부터다</w:t>
      </w:r>
      <w:proofErr w:type="spellEnd"/>
      <w:r w:rsidR="00B1079D" w:rsidRPr="00AD0920">
        <w:rPr>
          <w:rFonts w:hint="eastAsia"/>
        </w:rPr>
        <w:t>.</w:t>
      </w:r>
      <w:r w:rsidR="009C6623" w:rsidRPr="00AD0920">
        <w:rPr>
          <w:rFonts w:hint="eastAsia"/>
        </w:rPr>
        <w:t xml:space="preserve"> </w:t>
      </w:r>
      <w:r w:rsidR="007B7A15" w:rsidRPr="00AD0920">
        <w:rPr>
          <w:rFonts w:hint="eastAsia"/>
        </w:rPr>
        <w:t xml:space="preserve">그로부터 </w:t>
      </w:r>
      <w:r w:rsidR="007B7A15" w:rsidRPr="00AD0920">
        <w:t>12</w:t>
      </w:r>
      <w:r w:rsidR="007B7A15" w:rsidRPr="00AD0920">
        <w:rPr>
          <w:rFonts w:hint="eastAsia"/>
        </w:rPr>
        <w:t xml:space="preserve">년이 지난 </w:t>
      </w:r>
      <w:r w:rsidR="007B7A15" w:rsidRPr="00AD0920">
        <w:t>1989</w:t>
      </w:r>
      <w:r w:rsidR="007B7A15" w:rsidRPr="00AD0920">
        <w:rPr>
          <w:rFonts w:hint="eastAsia"/>
        </w:rPr>
        <w:t>년</w:t>
      </w:r>
      <w:r w:rsidR="007B7A15" w:rsidRPr="00AD0920">
        <w:t xml:space="preserve"> </w:t>
      </w:r>
      <w:r w:rsidRPr="00AD0920">
        <w:rPr>
          <w:rFonts w:hint="eastAsia"/>
        </w:rPr>
        <w:t>현</w:t>
      </w:r>
      <w:r w:rsidR="00F25830" w:rsidRPr="00AD0920">
        <w:rPr>
          <w:rFonts w:hint="eastAsia"/>
        </w:rPr>
        <w:t>재</w:t>
      </w:r>
      <w:r w:rsidRPr="00AD0920">
        <w:rPr>
          <w:rFonts w:hint="eastAsia"/>
        </w:rPr>
        <w:t>와 같</w:t>
      </w:r>
      <w:r w:rsidR="004B286B">
        <w:rPr>
          <w:rFonts w:hint="eastAsia"/>
        </w:rPr>
        <w:t>은</w:t>
      </w:r>
      <w:r w:rsidRPr="00AD0920">
        <w:rPr>
          <w:rFonts w:hint="eastAsia"/>
        </w:rPr>
        <w:t xml:space="preserve"> 전</w:t>
      </w:r>
      <w:r w:rsidR="0007675D" w:rsidRPr="00AD0920">
        <w:rPr>
          <w:rFonts w:hint="eastAsia"/>
        </w:rPr>
        <w:t xml:space="preserve"> </w:t>
      </w:r>
      <w:r w:rsidRPr="00AD0920">
        <w:rPr>
          <w:rFonts w:hint="eastAsia"/>
        </w:rPr>
        <w:t>국민</w:t>
      </w:r>
      <w:r w:rsidR="003A54B4" w:rsidRPr="00AD0920">
        <w:rPr>
          <w:rFonts w:hint="eastAsia"/>
        </w:rPr>
        <w:t>을</w:t>
      </w:r>
      <w:r w:rsidR="003A54B4" w:rsidRPr="00AD0920">
        <w:t xml:space="preserve"> </w:t>
      </w:r>
      <w:r w:rsidR="003A54B4" w:rsidRPr="00AD0920">
        <w:rPr>
          <w:rFonts w:hint="eastAsia"/>
        </w:rPr>
        <w:t xml:space="preserve">대상으로 하는 </w:t>
      </w:r>
      <w:r w:rsidRPr="00AD0920">
        <w:rPr>
          <w:rFonts w:hint="eastAsia"/>
        </w:rPr>
        <w:t>의료보험</w:t>
      </w:r>
      <w:r w:rsidR="003A54B4" w:rsidRPr="00AD0920">
        <w:rPr>
          <w:rFonts w:hint="eastAsia"/>
        </w:rPr>
        <w:t>이 비로소 시작되었으며</w:t>
      </w:r>
      <w:r w:rsidR="003A54B4" w:rsidRPr="00AD0920">
        <w:t>, 2000</w:t>
      </w:r>
      <w:r w:rsidR="003A54B4" w:rsidRPr="00AD0920">
        <w:rPr>
          <w:rFonts w:hint="eastAsia"/>
        </w:rPr>
        <w:t>년</w:t>
      </w:r>
      <w:r w:rsidR="00466306" w:rsidRPr="00AD0920">
        <w:rPr>
          <w:rFonts w:hint="eastAsia"/>
        </w:rPr>
        <w:t xml:space="preserve"> </w:t>
      </w:r>
      <w:r w:rsidR="00466306" w:rsidRPr="00AD0920">
        <w:t>7</w:t>
      </w:r>
      <w:r w:rsidR="00466306" w:rsidRPr="00AD0920">
        <w:rPr>
          <w:rFonts w:hint="eastAsia"/>
        </w:rPr>
        <w:t>월</w:t>
      </w:r>
      <w:r w:rsidR="003A54B4" w:rsidRPr="00AD0920">
        <w:rPr>
          <w:rFonts w:hint="eastAsia"/>
        </w:rPr>
        <w:t xml:space="preserve">에는 </w:t>
      </w:r>
      <w:r w:rsidR="00466306" w:rsidRPr="00AD0920">
        <w:rPr>
          <w:rFonts w:hint="eastAsia"/>
        </w:rPr>
        <w:t>직장의료보험과</w:t>
      </w:r>
      <w:r w:rsidR="00466306" w:rsidRPr="00AD0920">
        <w:t xml:space="preserve"> 지역 및 공무원</w:t>
      </w:r>
      <w:r w:rsidR="00466306" w:rsidRPr="00AD0920">
        <w:rPr>
          <w:rFonts w:hint="eastAsia"/>
        </w:rPr>
        <w:t>,</w:t>
      </w:r>
      <w:r w:rsidR="007227A2" w:rsidRPr="00AD0920">
        <w:t xml:space="preserve"> </w:t>
      </w:r>
      <w:r w:rsidR="00466306" w:rsidRPr="00AD0920">
        <w:t>교직원</w:t>
      </w:r>
      <w:r w:rsidR="00466306" w:rsidRPr="00AD0920">
        <w:rPr>
          <w:rFonts w:hint="eastAsia"/>
        </w:rPr>
        <w:t xml:space="preserve"> </w:t>
      </w:r>
      <w:r w:rsidR="00466306" w:rsidRPr="00AD0920">
        <w:t>의료보험 조직</w:t>
      </w:r>
      <w:r w:rsidR="00466306" w:rsidRPr="00AD0920">
        <w:rPr>
          <w:rFonts w:hint="eastAsia"/>
        </w:rPr>
        <w:t>이 하나로 통합되면서</w:t>
      </w:r>
      <w:r w:rsidR="00466306" w:rsidRPr="00AD0920">
        <w:t xml:space="preserve"> </w:t>
      </w:r>
      <w:r w:rsidR="00466306" w:rsidRPr="00AD0920">
        <w:rPr>
          <w:rFonts w:hint="eastAsia"/>
        </w:rPr>
        <w:t>이를 운영 및 관리하는 건강보험공단</w:t>
      </w:r>
      <w:r w:rsidR="00466306" w:rsidRPr="00AD0920">
        <w:t>이 공식 출범</w:t>
      </w:r>
      <w:r w:rsidR="00466306" w:rsidRPr="00AD0920">
        <w:rPr>
          <w:rFonts w:hint="eastAsia"/>
        </w:rPr>
        <w:t>하였다.</w:t>
      </w:r>
      <w:r w:rsidR="00466306" w:rsidRPr="00AD0920">
        <w:t xml:space="preserve"> </w:t>
      </w:r>
      <w:r w:rsidR="00466306" w:rsidRPr="00AD0920">
        <w:rPr>
          <w:rFonts w:hint="eastAsia"/>
        </w:rPr>
        <w:t xml:space="preserve">이후 </w:t>
      </w:r>
      <w:r w:rsidR="00192721" w:rsidRPr="00AD0920">
        <w:rPr>
          <w:rFonts w:hint="eastAsia"/>
        </w:rPr>
        <w:t>직장가</w:t>
      </w:r>
      <w:r w:rsidR="00192721" w:rsidRPr="00AD0920">
        <w:rPr>
          <w:rFonts w:hint="eastAsia"/>
        </w:rPr>
        <w:lastRenderedPageBreak/>
        <w:t>입자와 지역가입자 간 이원화된 보험료 부과기준</w:t>
      </w:r>
      <w:r w:rsidR="00192721" w:rsidRPr="00AD0920">
        <w:t xml:space="preserve"> </w:t>
      </w:r>
      <w:r w:rsidR="00192721" w:rsidRPr="00AD0920">
        <w:rPr>
          <w:rFonts w:hint="eastAsia"/>
        </w:rPr>
        <w:t>및 피부양자 제도 등에 대한 형평성 논란이 지속</w:t>
      </w:r>
      <w:r w:rsidR="0007675D" w:rsidRPr="00AD0920">
        <w:rPr>
          <w:rFonts w:hint="eastAsia"/>
        </w:rPr>
        <w:t>해서</w:t>
      </w:r>
      <w:r w:rsidR="00192721" w:rsidRPr="00AD0920">
        <w:rPr>
          <w:rFonts w:hint="eastAsia"/>
        </w:rPr>
        <w:t xml:space="preserve"> 제기되어</w:t>
      </w:r>
      <w:r w:rsidR="0007675D" w:rsidRPr="00AD0920">
        <w:rPr>
          <w:rFonts w:hint="eastAsia"/>
        </w:rPr>
        <w:t xml:space="preserve"> </w:t>
      </w:r>
      <w:r w:rsidR="00192721" w:rsidRPr="00AD0920">
        <w:rPr>
          <w:rFonts w:hint="eastAsia"/>
        </w:rPr>
        <w:t>왔으며,</w:t>
      </w:r>
      <w:r w:rsidR="00192721" w:rsidRPr="00AD0920">
        <w:t xml:space="preserve"> </w:t>
      </w:r>
      <w:r w:rsidR="00192721" w:rsidRPr="00AD0920">
        <w:rPr>
          <w:rFonts w:hint="eastAsia"/>
        </w:rPr>
        <w:t>이를 해소하기 위해</w:t>
      </w:r>
      <w:r w:rsidR="009D47E6" w:rsidRPr="00AD0920">
        <w:t xml:space="preserve"> 2018</w:t>
      </w:r>
      <w:r w:rsidR="009D47E6" w:rsidRPr="00AD0920">
        <w:rPr>
          <w:rFonts w:hint="eastAsia"/>
        </w:rPr>
        <w:t xml:space="preserve">년과 </w:t>
      </w:r>
      <w:r w:rsidR="009D47E6" w:rsidRPr="00AD0920">
        <w:t>2022</w:t>
      </w:r>
      <w:r w:rsidR="009D47E6" w:rsidRPr="00AD0920">
        <w:rPr>
          <w:rFonts w:hint="eastAsia"/>
        </w:rPr>
        <w:t>년 2차례에 걸쳐 소득 중심의 보험료 부과체계 개편을</w:t>
      </w:r>
      <w:r w:rsidR="009D47E6" w:rsidRPr="00AD0920">
        <w:t xml:space="preserve"> </w:t>
      </w:r>
      <w:r w:rsidR="009D47E6" w:rsidRPr="00AD0920">
        <w:rPr>
          <w:rFonts w:hint="eastAsia"/>
        </w:rPr>
        <w:t>시행하여 오늘날에 이르고 있다.</w:t>
      </w:r>
      <w:r w:rsidR="0010286D" w:rsidRPr="00AD0920">
        <w:t xml:space="preserve"> </w:t>
      </w:r>
    </w:p>
    <w:p w14:paraId="5A6F1F38" w14:textId="2012A4B6" w:rsidR="00C33E99" w:rsidRPr="00AD0920" w:rsidRDefault="0010286D" w:rsidP="00210987">
      <w:pPr>
        <w:pStyle w:val="a5"/>
      </w:pPr>
      <w:r w:rsidRPr="00AD0920">
        <w:rPr>
          <w:rFonts w:hint="eastAsia"/>
        </w:rPr>
        <w:t xml:space="preserve">특히 </w:t>
      </w:r>
      <w:r w:rsidRPr="00AD0920">
        <w:t>2018</w:t>
      </w:r>
      <w:r w:rsidRPr="00AD0920">
        <w:rPr>
          <w:rFonts w:hint="eastAsia"/>
        </w:rPr>
        <w:t>년의 건강보험료</w:t>
      </w:r>
      <w:r w:rsidRPr="00AD0920">
        <w:t xml:space="preserve"> </w:t>
      </w:r>
      <w:r w:rsidRPr="00AD0920">
        <w:rPr>
          <w:rFonts w:hint="eastAsia"/>
        </w:rPr>
        <w:t xml:space="preserve">부과체계 </w:t>
      </w:r>
      <w:r w:rsidR="00F40D72" w:rsidRPr="00AD0920">
        <w:t>1</w:t>
      </w:r>
      <w:r w:rsidR="00F40D72" w:rsidRPr="00AD0920">
        <w:rPr>
          <w:rFonts w:hint="eastAsia"/>
        </w:rPr>
        <w:t xml:space="preserve">단계 </w:t>
      </w:r>
      <w:r w:rsidRPr="00AD0920">
        <w:rPr>
          <w:rFonts w:hint="eastAsia"/>
        </w:rPr>
        <w:t>개</w:t>
      </w:r>
      <w:r w:rsidR="00C83A21">
        <w:rPr>
          <w:rFonts w:hint="eastAsia"/>
        </w:rPr>
        <w:t>편에서는</w:t>
      </w:r>
      <w:r w:rsidRPr="00AD0920">
        <w:rPr>
          <w:rFonts w:hint="eastAsia"/>
        </w:rPr>
        <w:t xml:space="preserve"> 충분한 소득과 재산이 있</w:t>
      </w:r>
      <w:r w:rsidR="00676902">
        <w:rPr>
          <w:rFonts w:hint="eastAsia"/>
        </w:rPr>
        <w:t>는 자가</w:t>
      </w:r>
      <w:r w:rsidRPr="00AD0920">
        <w:rPr>
          <w:rFonts w:hint="eastAsia"/>
        </w:rPr>
        <w:t xml:space="preserve"> 건강보험료를 납부하지</w:t>
      </w:r>
      <w:r w:rsidR="00F40D72" w:rsidRPr="00AD0920">
        <w:rPr>
          <w:rFonts w:hint="eastAsia"/>
        </w:rPr>
        <w:t xml:space="preserve"> 않</w:t>
      </w:r>
      <w:r w:rsidR="00676902">
        <w:rPr>
          <w:rFonts w:hint="eastAsia"/>
        </w:rPr>
        <w:t>는</w:t>
      </w:r>
      <w:r w:rsidR="00F40D72" w:rsidRPr="00AD0920">
        <w:rPr>
          <w:rFonts w:hint="eastAsia"/>
        </w:rPr>
        <w:t xml:space="preserve"> 문제를 해결하고자</w:t>
      </w:r>
      <w:r w:rsidR="003E1E53" w:rsidRPr="00AD0920">
        <w:rPr>
          <w:rFonts w:hint="eastAsia"/>
        </w:rPr>
        <w:t xml:space="preserve"> 피부양자 기준을 대폭 강화</w:t>
      </w:r>
      <w:r w:rsidR="00F40D72" w:rsidRPr="00AD0920">
        <w:rPr>
          <w:rFonts w:hint="eastAsia"/>
        </w:rPr>
        <w:t>하였으며</w:t>
      </w:r>
      <w:r w:rsidR="00850DD4" w:rsidRPr="00AD0920">
        <w:rPr>
          <w:rFonts w:hint="eastAsia"/>
        </w:rPr>
        <w:t>,</w:t>
      </w:r>
      <w:r w:rsidR="009B3C9E" w:rsidRPr="00AD0920">
        <w:rPr>
          <w:rFonts w:hint="eastAsia"/>
        </w:rPr>
        <w:t xml:space="preserve"> </w:t>
      </w:r>
      <w:r w:rsidR="009B3C9E" w:rsidRPr="00AD0920">
        <w:t>2020</w:t>
      </w:r>
      <w:r w:rsidR="009B3C9E" w:rsidRPr="00AD0920">
        <w:rPr>
          <w:rFonts w:hint="eastAsia"/>
        </w:rPr>
        <w:t>년</w:t>
      </w:r>
      <w:r w:rsidR="001D46DE" w:rsidRPr="00AD0920">
        <w:rPr>
          <w:rFonts w:hint="eastAsia"/>
        </w:rPr>
        <w:t>부터는</w:t>
      </w:r>
      <w:r w:rsidR="009B3C9E" w:rsidRPr="00AD0920">
        <w:rPr>
          <w:rFonts w:hint="eastAsia"/>
        </w:rPr>
        <w:t xml:space="preserve"> </w:t>
      </w:r>
      <w:r w:rsidR="009B3C9E" w:rsidRPr="00AD0920">
        <w:t>1</w:t>
      </w:r>
      <w:r w:rsidR="001D46DE" w:rsidRPr="00AD0920">
        <w:rPr>
          <w:rFonts w:hint="eastAsia"/>
        </w:rPr>
        <w:t>,</w:t>
      </w:r>
      <w:r w:rsidR="001D46DE" w:rsidRPr="00AD0920">
        <w:t>000</w:t>
      </w:r>
      <w:r w:rsidR="001D46DE" w:rsidRPr="00AD0920">
        <w:rPr>
          <w:rFonts w:hint="eastAsia"/>
        </w:rPr>
        <w:t>만</w:t>
      </w:r>
      <w:r w:rsidR="009B3C9E" w:rsidRPr="00AD0920">
        <w:rPr>
          <w:rFonts w:hint="eastAsia"/>
        </w:rPr>
        <w:t xml:space="preserve"> 원 초과 분리과세 금융소득</w:t>
      </w:r>
      <w:r w:rsidR="001D46DE" w:rsidRPr="00AD0920">
        <w:rPr>
          <w:rFonts w:hint="eastAsia"/>
        </w:rPr>
        <w:t xml:space="preserve"> 및 총수입금액 </w:t>
      </w:r>
      <w:r w:rsidR="001D46DE" w:rsidRPr="00AD0920">
        <w:t>2,000</w:t>
      </w:r>
      <w:r w:rsidR="001D46DE" w:rsidRPr="00AD0920">
        <w:rPr>
          <w:rFonts w:hint="eastAsia"/>
        </w:rPr>
        <w:t>만 원 이하 분리과세 주택임대소득</w:t>
      </w:r>
      <w:r w:rsidR="009B3C9E" w:rsidRPr="00AD0920">
        <w:rPr>
          <w:rFonts w:hint="eastAsia"/>
        </w:rPr>
        <w:t>도</w:t>
      </w:r>
      <w:r w:rsidR="001D46DE" w:rsidRPr="00AD0920">
        <w:rPr>
          <w:rFonts w:hint="eastAsia"/>
        </w:rPr>
        <w:t xml:space="preserve"> 건강보험료 산정 </w:t>
      </w:r>
      <w:r w:rsidR="00B927EB">
        <w:rPr>
          <w:rFonts w:hint="eastAsia"/>
        </w:rPr>
        <w:t>및 피부양자 자격관리에</w:t>
      </w:r>
      <w:r w:rsidR="001D46DE" w:rsidRPr="00AD0920">
        <w:rPr>
          <w:rFonts w:hint="eastAsia"/>
        </w:rPr>
        <w:t xml:space="preserve"> 반영되게 되었다.</w:t>
      </w:r>
      <w:r w:rsidR="001D46DE" w:rsidRPr="00AD0920">
        <w:t xml:space="preserve"> </w:t>
      </w:r>
      <w:r w:rsidR="001D46DE" w:rsidRPr="00AD0920">
        <w:rPr>
          <w:rFonts w:hint="eastAsia"/>
        </w:rPr>
        <w:t>이후</w:t>
      </w:r>
      <w:r w:rsidR="00F40D72" w:rsidRPr="00AD0920">
        <w:t xml:space="preserve"> 2022</w:t>
      </w:r>
      <w:r w:rsidR="00F40D72" w:rsidRPr="00AD0920">
        <w:rPr>
          <w:rFonts w:hint="eastAsia"/>
        </w:rPr>
        <w:t xml:space="preserve">년도의 </w:t>
      </w:r>
      <w:r w:rsidR="00F40D72" w:rsidRPr="00AD0920">
        <w:t>2</w:t>
      </w:r>
      <w:r w:rsidR="00F40D72" w:rsidRPr="00AD0920">
        <w:rPr>
          <w:rFonts w:hint="eastAsia"/>
        </w:rPr>
        <w:t>단계 개편에서는 부담능력에 따</w:t>
      </w:r>
      <w:r w:rsidR="00C055FA" w:rsidRPr="00AD0920">
        <w:rPr>
          <w:rFonts w:hint="eastAsia"/>
        </w:rPr>
        <w:t>른</w:t>
      </w:r>
      <w:r w:rsidR="00F40D72" w:rsidRPr="00AD0920">
        <w:rPr>
          <w:rFonts w:hint="eastAsia"/>
        </w:rPr>
        <w:t xml:space="preserve"> 보험료</w:t>
      </w:r>
      <w:r w:rsidR="00C055FA" w:rsidRPr="00AD0920">
        <w:rPr>
          <w:rFonts w:hint="eastAsia"/>
        </w:rPr>
        <w:t xml:space="preserve"> 납부</w:t>
      </w:r>
      <w:r w:rsidR="00F40D72" w:rsidRPr="00AD0920">
        <w:rPr>
          <w:rFonts w:hint="eastAsia"/>
        </w:rPr>
        <w:t xml:space="preserve"> 원칙에 따라 피부양자 요건을 </w:t>
      </w:r>
      <w:r w:rsidR="003E1E53" w:rsidRPr="00AD0920">
        <w:rPr>
          <w:rFonts w:hint="eastAsia"/>
        </w:rPr>
        <w:t xml:space="preserve">더욱 </w:t>
      </w:r>
      <w:r w:rsidR="00F40D72" w:rsidRPr="00AD0920">
        <w:rPr>
          <w:rFonts w:hint="eastAsia"/>
        </w:rPr>
        <w:t>강화하고</w:t>
      </w:r>
      <w:r w:rsidR="003E1E53" w:rsidRPr="00AD0920">
        <w:rPr>
          <w:rFonts w:hint="eastAsia"/>
        </w:rPr>
        <w:t>,</w:t>
      </w:r>
      <w:r w:rsidR="00F40D72" w:rsidRPr="00AD0920">
        <w:t xml:space="preserve"> </w:t>
      </w:r>
      <w:r w:rsidR="003E1E53" w:rsidRPr="00AD0920">
        <w:rPr>
          <w:rFonts w:hint="eastAsia"/>
        </w:rPr>
        <w:t>직장가입자와 지역가입자의 건강보험료 부담 형평성을 제고하고자 노력하였다.</w:t>
      </w:r>
      <w:r w:rsidR="00FD517D" w:rsidRPr="00AD0920">
        <w:t xml:space="preserve"> </w:t>
      </w:r>
      <w:r w:rsidR="00955377" w:rsidRPr="00AD0920">
        <w:rPr>
          <w:rFonts w:hint="eastAsia"/>
        </w:rPr>
        <w:t xml:space="preserve">한편 </w:t>
      </w:r>
      <w:r w:rsidR="00955377" w:rsidRPr="00AD0920">
        <w:t>2008</w:t>
      </w:r>
      <w:r w:rsidR="00955377" w:rsidRPr="00AD0920">
        <w:rPr>
          <w:rFonts w:hint="eastAsia"/>
        </w:rPr>
        <w:t xml:space="preserve">년 </w:t>
      </w:r>
      <w:r w:rsidR="00955377" w:rsidRPr="00AD0920">
        <w:t>7</w:t>
      </w:r>
      <w:r w:rsidR="00955377" w:rsidRPr="00AD0920">
        <w:rPr>
          <w:rFonts w:hint="eastAsia"/>
        </w:rPr>
        <w:t xml:space="preserve">월부터는 노인장기요양보험법에 근거한 </w:t>
      </w:r>
      <w:proofErr w:type="spellStart"/>
      <w:r w:rsidR="00955377" w:rsidRPr="00AD0920">
        <w:rPr>
          <w:rFonts w:hint="eastAsia"/>
        </w:rPr>
        <w:t>노인장기요양보험제도가</w:t>
      </w:r>
      <w:proofErr w:type="spellEnd"/>
      <w:r w:rsidR="00955377" w:rsidRPr="00AD0920">
        <w:rPr>
          <w:rFonts w:hint="eastAsia"/>
        </w:rPr>
        <w:t xml:space="preserve"> 시행됨에 따라 건강보험료 부과 시 장기요양보험료가 추가되었다.</w:t>
      </w:r>
      <w:r w:rsidR="00D1375E" w:rsidRPr="00AD0920">
        <w:rPr>
          <w:rStyle w:val="a8"/>
        </w:rPr>
        <w:footnoteReference w:id="4"/>
      </w:r>
      <w:r w:rsidR="00D1375E">
        <w:rPr>
          <w:rStyle w:val="a8"/>
        </w:rPr>
        <w:t>)</w:t>
      </w:r>
      <w:r w:rsidR="00F40D72" w:rsidRPr="00AD0920">
        <w:rPr>
          <w:rFonts w:hint="eastAsia"/>
        </w:rPr>
        <w:t xml:space="preserve"> </w:t>
      </w:r>
    </w:p>
    <w:p w14:paraId="2CC2995D" w14:textId="6471F64C" w:rsidR="0009195F" w:rsidRPr="00AD0920" w:rsidRDefault="0009195F" w:rsidP="00210987">
      <w:pPr>
        <w:pStyle w:val="3"/>
      </w:pPr>
      <w:bookmarkStart w:id="14" w:name="_Toc154516858"/>
      <w:r w:rsidRPr="00AD0920">
        <w:rPr>
          <w:rFonts w:hint="eastAsia"/>
        </w:rPr>
        <w:lastRenderedPageBreak/>
        <w:t>피부양자</w:t>
      </w:r>
      <w:r w:rsidR="00BF1063" w:rsidRPr="00AD0920">
        <w:rPr>
          <w:rFonts w:hint="eastAsia"/>
        </w:rPr>
        <w:t xml:space="preserve"> 제도</w:t>
      </w:r>
      <w:bookmarkEnd w:id="14"/>
    </w:p>
    <w:p w14:paraId="2A3E9DE8" w14:textId="0645A8B9" w:rsidR="003B1E56" w:rsidRPr="00AD0920" w:rsidRDefault="003B1E56" w:rsidP="00210987">
      <w:pPr>
        <w:pStyle w:val="a5"/>
      </w:pPr>
      <w:r w:rsidRPr="00AD0920">
        <w:rPr>
          <w:rFonts w:hint="eastAsia"/>
        </w:rPr>
        <w:t xml:space="preserve">의료급여 </w:t>
      </w:r>
      <w:proofErr w:type="spellStart"/>
      <w:r w:rsidRPr="00AD0920">
        <w:rPr>
          <w:rFonts w:hint="eastAsia"/>
        </w:rPr>
        <w:t>수급권자</w:t>
      </w:r>
      <w:proofErr w:type="spellEnd"/>
      <w:r w:rsidRPr="00AD0920">
        <w:rPr>
          <w:rFonts w:hint="eastAsia"/>
        </w:rPr>
        <w:t xml:space="preserve"> 및 의료보호대상자에 </w:t>
      </w:r>
      <w:r w:rsidR="00B81F10" w:rsidRPr="00AD0920">
        <w:rPr>
          <w:rFonts w:hint="eastAsia"/>
        </w:rPr>
        <w:t>속하지는 않지만</w:t>
      </w:r>
      <w:r w:rsidR="00C0734F" w:rsidRPr="00AD0920">
        <w:rPr>
          <w:rFonts w:hint="eastAsia"/>
        </w:rPr>
        <w:t>,</w:t>
      </w:r>
      <w:r w:rsidRPr="00AD0920">
        <w:rPr>
          <w:rFonts w:hint="eastAsia"/>
        </w:rPr>
        <w:t xml:space="preserve"> </w:t>
      </w:r>
      <w:r w:rsidR="00B81F10" w:rsidRPr="00AD0920">
        <w:rPr>
          <w:rFonts w:hint="eastAsia"/>
        </w:rPr>
        <w:t>건강보험료</w:t>
      </w:r>
      <w:r w:rsidR="003056DA" w:rsidRPr="00AD0920">
        <w:rPr>
          <w:rFonts w:hint="eastAsia"/>
        </w:rPr>
        <w:t>를 스스로</w:t>
      </w:r>
      <w:r w:rsidR="00B81F10" w:rsidRPr="00AD0920">
        <w:rPr>
          <w:rFonts w:hint="eastAsia"/>
        </w:rPr>
        <w:t xml:space="preserve"> 부담</w:t>
      </w:r>
      <w:r w:rsidR="003056DA" w:rsidRPr="00AD0920">
        <w:rPr>
          <w:rFonts w:hint="eastAsia"/>
        </w:rPr>
        <w:t>하기</w:t>
      </w:r>
      <w:r w:rsidR="00B81F10" w:rsidRPr="00AD0920">
        <w:rPr>
          <w:rFonts w:hint="eastAsia"/>
        </w:rPr>
        <w:t xml:space="preserve"> </w:t>
      </w:r>
      <w:r w:rsidRPr="00AD0920">
        <w:rPr>
          <w:rFonts w:hint="eastAsia"/>
        </w:rPr>
        <w:t>어려운 사람들에게도</w:t>
      </w:r>
      <w:r w:rsidRPr="00AD0920">
        <w:t xml:space="preserve"> </w:t>
      </w:r>
      <w:r w:rsidRPr="00AD0920">
        <w:rPr>
          <w:rFonts w:hint="eastAsia"/>
        </w:rPr>
        <w:t>공적의료보험을 제공하기 위해 도입된 것이 바로 피부양자 제도다.</w:t>
      </w:r>
      <w:r w:rsidRPr="00AD0920">
        <w:t xml:space="preserve"> </w:t>
      </w:r>
      <w:proofErr w:type="spellStart"/>
      <w:r w:rsidR="00FD517D" w:rsidRPr="00AD0920">
        <w:rPr>
          <w:rFonts w:hint="eastAsia"/>
        </w:rPr>
        <w:t>보수</w:t>
      </w:r>
      <w:r w:rsidR="00601277" w:rsidRPr="00AD0920">
        <w:rPr>
          <w:rFonts w:eastAsiaTheme="minorHAnsi"/>
        </w:rPr>
        <w:t>ᆞ</w:t>
      </w:r>
      <w:r w:rsidR="00B86D7A" w:rsidRPr="00AD0920">
        <w:rPr>
          <w:rFonts w:hint="eastAsia"/>
        </w:rPr>
        <w:t>소득을</w:t>
      </w:r>
      <w:proofErr w:type="spellEnd"/>
      <w:r w:rsidR="00B86D7A" w:rsidRPr="00AD0920">
        <w:rPr>
          <w:rFonts w:hint="eastAsia"/>
        </w:rPr>
        <w:t xml:space="preserve"> 기준으로 보험료가 산정되는 직장가입자 및 소득과 재산을 기준으로 보험료가 산정되는 지역가입자와 달리, 피부양자</w:t>
      </w:r>
      <w:r w:rsidRPr="00AD0920">
        <w:rPr>
          <w:rFonts w:hint="eastAsia"/>
        </w:rPr>
        <w:t xml:space="preserve">는 별도의 </w:t>
      </w:r>
      <w:r w:rsidR="00AB7A00" w:rsidRPr="00AD0920">
        <w:rPr>
          <w:rFonts w:hint="eastAsia"/>
        </w:rPr>
        <w:t>건강</w:t>
      </w:r>
      <w:r w:rsidRPr="00AD0920">
        <w:rPr>
          <w:rFonts w:hint="eastAsia"/>
        </w:rPr>
        <w:t>보험료 부담이 없다.</w:t>
      </w:r>
      <w:r w:rsidRPr="00AD0920">
        <w:t xml:space="preserve"> </w:t>
      </w:r>
      <w:r w:rsidRPr="00AD0920">
        <w:rPr>
          <w:rFonts w:hint="eastAsia"/>
        </w:rPr>
        <w:t>또한 피부양자</w:t>
      </w:r>
      <w:r w:rsidR="00007FC0">
        <w:rPr>
          <w:rFonts w:hint="eastAsia"/>
        </w:rPr>
        <w:t>는</w:t>
      </w:r>
      <w:r w:rsidRPr="00AD0920">
        <w:rPr>
          <w:rFonts w:hint="eastAsia"/>
        </w:rPr>
        <w:t xml:space="preserve"> </w:t>
      </w:r>
      <w:r w:rsidR="003056DA" w:rsidRPr="00AD0920">
        <w:rPr>
          <w:rFonts w:hint="eastAsia"/>
        </w:rPr>
        <w:t xml:space="preserve">생계를 책임지는 </w:t>
      </w:r>
      <w:r w:rsidRPr="00AD0920">
        <w:rPr>
          <w:rFonts w:hint="eastAsia"/>
        </w:rPr>
        <w:t>직장가입자의 존재를 전제로 하</w:t>
      </w:r>
      <w:r w:rsidR="00C0734F" w:rsidRPr="00AD0920">
        <w:rPr>
          <w:rFonts w:hint="eastAsia"/>
        </w:rPr>
        <w:t>므로</w:t>
      </w:r>
      <w:r w:rsidRPr="00AD0920">
        <w:t xml:space="preserve"> </w:t>
      </w:r>
      <w:r w:rsidRPr="00AD0920">
        <w:rPr>
          <w:rFonts w:hint="eastAsia"/>
        </w:rPr>
        <w:t>피부양자 자격의 취득 및 상실은 직장가입자 자격에 종속되며,</w:t>
      </w:r>
      <w:r w:rsidRPr="00AD0920">
        <w:t xml:space="preserve"> </w:t>
      </w:r>
      <w:r w:rsidRPr="00AD0920">
        <w:rPr>
          <w:rFonts w:hint="eastAsia"/>
        </w:rPr>
        <w:t>피부양자 자격취득은 공단에 신고를 통해서만 가능한 것이 원칙이다.</w:t>
      </w:r>
    </w:p>
    <w:p w14:paraId="61EA368F" w14:textId="3E70C56D" w:rsidR="00E35D6E" w:rsidRDefault="003B1E56" w:rsidP="00210987">
      <w:pPr>
        <w:pStyle w:val="a5"/>
        <w:rPr>
          <w:b/>
          <w:bCs/>
        </w:rPr>
      </w:pPr>
      <w:r w:rsidRPr="00AD0920">
        <w:t xml:space="preserve"> </w:t>
      </w:r>
      <w:r w:rsidR="0009195F" w:rsidRPr="00AD0920">
        <w:rPr>
          <w:rFonts w:hint="eastAsia"/>
        </w:rPr>
        <w:t xml:space="preserve">피부양자 </w:t>
      </w:r>
      <w:r w:rsidR="007D3B4A">
        <w:rPr>
          <w:rFonts w:hint="eastAsia"/>
        </w:rPr>
        <w:t>자격을 취득하기 위해서는</w:t>
      </w:r>
      <w:r w:rsidR="0009195F" w:rsidRPr="00AD0920">
        <w:rPr>
          <w:rFonts w:hint="eastAsia"/>
        </w:rPr>
        <w:t xml:space="preserve"> 보건복지부령으로 정하는 요건을 충족해야 하는데</w:t>
      </w:r>
      <w:r w:rsidR="000E6C01" w:rsidRPr="00AD0920">
        <w:rPr>
          <w:rFonts w:hint="eastAsia"/>
        </w:rPr>
        <w:t xml:space="preserve">, 이는 다시 </w:t>
      </w:r>
      <w:r w:rsidR="00F4292D" w:rsidRPr="00AD0920">
        <w:rPr>
          <w:rFonts w:hint="eastAsia"/>
        </w:rPr>
        <w:t xml:space="preserve">부양요건과 소득 및 재산요건으로 </w:t>
      </w:r>
      <w:r w:rsidR="000E6C01" w:rsidRPr="00AD0920">
        <w:rPr>
          <w:rFonts w:hint="eastAsia"/>
        </w:rPr>
        <w:t>나뉜다.</w:t>
      </w:r>
      <w:r w:rsidR="000E6C01" w:rsidRPr="00AD0920">
        <w:t xml:space="preserve"> </w:t>
      </w:r>
      <w:r w:rsidR="005928C9" w:rsidRPr="00AD0920">
        <w:rPr>
          <w:rFonts w:hint="eastAsia"/>
        </w:rPr>
        <w:t>피부양자 요건에서</w:t>
      </w:r>
      <w:r w:rsidR="009E48C9" w:rsidRPr="00AD0920">
        <w:rPr>
          <w:rFonts w:hint="eastAsia"/>
        </w:rPr>
        <w:t xml:space="preserve"> </w:t>
      </w:r>
      <w:r w:rsidR="00526EE3" w:rsidRPr="00AD0920">
        <w:rPr>
          <w:rFonts w:hint="eastAsia"/>
        </w:rPr>
        <w:t>특히 유</w:t>
      </w:r>
      <w:r w:rsidR="009E48C9" w:rsidRPr="00AD0920">
        <w:rPr>
          <w:rFonts w:hint="eastAsia"/>
        </w:rPr>
        <w:t xml:space="preserve">의해야 할 점은 </w:t>
      </w:r>
      <w:r w:rsidR="005928C9" w:rsidRPr="00AD0920">
        <w:rPr>
          <w:rFonts w:hint="eastAsia"/>
        </w:rPr>
        <w:t>피부양자가 기혼자인 경우,</w:t>
      </w:r>
      <w:r w:rsidR="005928C9" w:rsidRPr="00AD0920">
        <w:t xml:space="preserve"> </w:t>
      </w:r>
      <w:r w:rsidR="005928C9" w:rsidRPr="00AD0920">
        <w:rPr>
          <w:rFonts w:hint="eastAsia"/>
        </w:rPr>
        <w:t xml:space="preserve">부부 중 일방이 소득기준 </w:t>
      </w:r>
      <w:r w:rsidR="00526EE3" w:rsidRPr="00AD0920">
        <w:rPr>
          <w:rFonts w:hint="eastAsia"/>
        </w:rPr>
        <w:t>초과</w:t>
      </w:r>
      <w:r w:rsidR="005928C9" w:rsidRPr="00AD0920">
        <w:rPr>
          <w:rFonts w:hint="eastAsia"/>
        </w:rPr>
        <w:t>로 인해 피부양자</w:t>
      </w:r>
      <w:r w:rsidR="00945918" w:rsidRPr="00AD0920">
        <w:rPr>
          <w:rFonts w:hint="eastAsia"/>
        </w:rPr>
        <w:t xml:space="preserve"> 자격을 상실</w:t>
      </w:r>
      <w:r w:rsidR="00CA76C0" w:rsidRPr="00AD0920">
        <w:rPr>
          <w:rFonts w:hint="eastAsia"/>
        </w:rPr>
        <w:t>한다면 배우자도 함께 피부양자 자격</w:t>
      </w:r>
      <w:r w:rsidR="00945918" w:rsidRPr="00AD0920">
        <w:rPr>
          <w:rFonts w:hint="eastAsia"/>
        </w:rPr>
        <w:t>을</w:t>
      </w:r>
      <w:r w:rsidR="00CA76C0" w:rsidRPr="00AD0920">
        <w:rPr>
          <w:rFonts w:hint="eastAsia"/>
        </w:rPr>
        <w:t xml:space="preserve"> </w:t>
      </w:r>
      <w:r w:rsidR="00945918" w:rsidRPr="00AD0920">
        <w:rPr>
          <w:rFonts w:hint="eastAsia"/>
        </w:rPr>
        <w:t>상실</w:t>
      </w:r>
      <w:r w:rsidR="00CA76C0" w:rsidRPr="00AD0920">
        <w:rPr>
          <w:rFonts w:hint="eastAsia"/>
        </w:rPr>
        <w:t>하</w:t>
      </w:r>
      <w:r w:rsidR="00526EE3" w:rsidRPr="00AD0920">
        <w:rPr>
          <w:rFonts w:hint="eastAsia"/>
        </w:rPr>
        <w:t>게 되</w:t>
      </w:r>
      <w:r w:rsidR="00CA76C0" w:rsidRPr="00AD0920">
        <w:rPr>
          <w:rFonts w:hint="eastAsia"/>
        </w:rPr>
        <w:t xml:space="preserve">는 </w:t>
      </w:r>
      <w:r w:rsidR="00810DBD" w:rsidRPr="00AD0920">
        <w:rPr>
          <w:rFonts w:hint="eastAsia"/>
        </w:rPr>
        <w:t xml:space="preserve">이른바 </w:t>
      </w:r>
      <w:r w:rsidR="00267437" w:rsidRPr="00AD0920">
        <w:t>‘</w:t>
      </w:r>
      <w:r w:rsidR="00810DBD" w:rsidRPr="00AD0920">
        <w:rPr>
          <w:rFonts w:hint="eastAsia"/>
        </w:rPr>
        <w:t>동반탈락</w:t>
      </w:r>
      <w:r w:rsidR="00267437" w:rsidRPr="00AD0920">
        <w:t>’</w:t>
      </w:r>
      <w:r w:rsidR="00810DBD" w:rsidRPr="00AD0920">
        <w:rPr>
          <w:rFonts w:hint="eastAsia"/>
        </w:rPr>
        <w:t xml:space="preserve"> 제도를 두고 있다는 점이</w:t>
      </w:r>
      <w:r w:rsidR="004A55F9" w:rsidRPr="00AD0920">
        <w:rPr>
          <w:rFonts w:hint="eastAsia"/>
        </w:rPr>
        <w:t>다</w:t>
      </w:r>
      <w:r w:rsidR="000E3556" w:rsidRPr="00AD0920">
        <w:t xml:space="preserve">. </w:t>
      </w:r>
      <w:r w:rsidR="00810DBD" w:rsidRPr="00AD0920">
        <w:rPr>
          <w:rFonts w:hint="eastAsia"/>
        </w:rPr>
        <w:t>이는</w:t>
      </w:r>
      <w:r w:rsidR="000E3556" w:rsidRPr="00AD0920">
        <w:rPr>
          <w:rFonts w:hint="eastAsia"/>
        </w:rPr>
        <w:t xml:space="preserve"> </w:t>
      </w:r>
      <w:r w:rsidR="000E3556" w:rsidRPr="00AD0920">
        <w:rPr>
          <w:rFonts w:hint="eastAsia"/>
        </w:rPr>
        <w:lastRenderedPageBreak/>
        <w:t>부부 중 일방이 재산기준</w:t>
      </w:r>
      <w:r w:rsidR="00427D31" w:rsidRPr="00AD0920">
        <w:t xml:space="preserve"> </w:t>
      </w:r>
      <w:r w:rsidR="00427D31" w:rsidRPr="00AD0920">
        <w:rPr>
          <w:rFonts w:hint="eastAsia"/>
        </w:rPr>
        <w:t xml:space="preserve">초과 시 </w:t>
      </w:r>
      <w:r w:rsidR="00867C48" w:rsidRPr="00AD0920">
        <w:rPr>
          <w:rFonts w:hint="eastAsia"/>
        </w:rPr>
        <w:t xml:space="preserve">초과한 자만 </w:t>
      </w:r>
      <w:r w:rsidR="00CB0610" w:rsidRPr="00AD0920">
        <w:rPr>
          <w:rFonts w:hint="eastAsia"/>
        </w:rPr>
        <w:t>피부양자 자격을 상실</w:t>
      </w:r>
      <w:r w:rsidR="00427D31" w:rsidRPr="00AD0920">
        <w:rPr>
          <w:rFonts w:hint="eastAsia"/>
        </w:rPr>
        <w:t>하는 것과</w:t>
      </w:r>
      <w:r w:rsidR="00965D65" w:rsidRPr="00AD0920">
        <w:rPr>
          <w:rFonts w:hint="eastAsia"/>
        </w:rPr>
        <w:t>는</w:t>
      </w:r>
      <w:r w:rsidR="00427D31" w:rsidRPr="00AD0920">
        <w:rPr>
          <w:rFonts w:hint="eastAsia"/>
        </w:rPr>
        <w:t xml:space="preserve"> 구분된다.</w:t>
      </w:r>
      <w:r w:rsidR="00810DBD" w:rsidRPr="00AD0920">
        <w:rPr>
          <w:rFonts w:hint="eastAsia"/>
        </w:rPr>
        <w:t xml:space="preserve"> </w:t>
      </w:r>
      <w:r w:rsidR="000D05EA">
        <w:rPr>
          <w:rFonts w:hint="eastAsia"/>
        </w:rPr>
        <w:t>본 논문의 분석대상 기간</w:t>
      </w:r>
      <w:r w:rsidR="00892667">
        <w:rPr>
          <w:rFonts w:hint="eastAsia"/>
        </w:rPr>
        <w:t xml:space="preserve">인 </w:t>
      </w:r>
      <w:r w:rsidR="00892667">
        <w:t>2018</w:t>
      </w:r>
      <w:r w:rsidR="00892667">
        <w:rPr>
          <w:rFonts w:hint="eastAsia"/>
        </w:rPr>
        <w:t>년 이전부터</w:t>
      </w:r>
      <w:r w:rsidR="000E6C01" w:rsidRPr="00AD0920">
        <w:t xml:space="preserve"> </w:t>
      </w:r>
      <w:r w:rsidR="000E6C01" w:rsidRPr="00AD0920">
        <w:rPr>
          <w:rFonts w:hint="eastAsia"/>
        </w:rPr>
        <w:t>현재까지의</w:t>
      </w:r>
      <w:r w:rsidR="000E6C01" w:rsidRPr="00AD0920">
        <w:t xml:space="preserve"> </w:t>
      </w:r>
      <w:r w:rsidR="000E6C01" w:rsidRPr="00AD0920">
        <w:rPr>
          <w:rFonts w:hint="eastAsia"/>
        </w:rPr>
        <w:t>피부양자</w:t>
      </w:r>
      <w:r w:rsidR="000E6C01" w:rsidRPr="00AD0920">
        <w:t xml:space="preserve"> </w:t>
      </w:r>
      <w:r w:rsidR="000E6C01" w:rsidRPr="00AD0920">
        <w:rPr>
          <w:rFonts w:hint="eastAsia"/>
        </w:rPr>
        <w:t>요건</w:t>
      </w:r>
      <w:r w:rsidR="000E6C01" w:rsidRPr="00AD0920">
        <w:t xml:space="preserve"> </w:t>
      </w:r>
      <w:r w:rsidR="000E6C01" w:rsidRPr="00AD0920">
        <w:rPr>
          <w:rFonts w:hint="eastAsia"/>
        </w:rPr>
        <w:t>변화를</w:t>
      </w:r>
      <w:r w:rsidR="000E6C01" w:rsidRPr="00AD0920">
        <w:t xml:space="preserve"> </w:t>
      </w:r>
      <w:r w:rsidR="000E6C01" w:rsidRPr="00AD0920">
        <w:rPr>
          <w:rFonts w:hint="eastAsia"/>
        </w:rPr>
        <w:t>정리하</w:t>
      </w:r>
      <w:r w:rsidR="00F4292D" w:rsidRPr="00AD0920">
        <w:rPr>
          <w:rFonts w:hint="eastAsia"/>
        </w:rPr>
        <w:t>면</w:t>
      </w:r>
      <w:r w:rsidR="00F4292D" w:rsidRPr="00AD0920">
        <w:t xml:space="preserve"> 다음 &lt;</w:t>
      </w:r>
      <w:r w:rsidR="00F4292D" w:rsidRPr="00AD0920">
        <w:rPr>
          <w:rFonts w:hint="eastAsia"/>
        </w:rPr>
        <w:t>표</w:t>
      </w:r>
      <w:r w:rsidR="00934AEB">
        <w:rPr>
          <w:rFonts w:hint="eastAsia"/>
        </w:rPr>
        <w:t xml:space="preserve"> </w:t>
      </w:r>
      <w:r w:rsidR="00934AEB">
        <w:t>5</w:t>
      </w:r>
      <w:r w:rsidR="00F4292D" w:rsidRPr="00AD0920">
        <w:t xml:space="preserve">&gt; </w:t>
      </w:r>
      <w:r w:rsidR="00F4292D" w:rsidRPr="00AD0920">
        <w:rPr>
          <w:rFonts w:hint="eastAsia"/>
        </w:rPr>
        <w:t>및</w:t>
      </w:r>
      <w:r w:rsidR="00F4292D" w:rsidRPr="00AD0920">
        <w:t xml:space="preserve"> &lt;</w:t>
      </w:r>
      <w:r w:rsidR="00F4292D" w:rsidRPr="00AD0920">
        <w:rPr>
          <w:rFonts w:hint="eastAsia"/>
        </w:rPr>
        <w:t>표</w:t>
      </w:r>
      <w:r w:rsidR="00934AEB">
        <w:rPr>
          <w:rFonts w:hint="eastAsia"/>
        </w:rPr>
        <w:t xml:space="preserve"> </w:t>
      </w:r>
      <w:r w:rsidR="00934AEB">
        <w:t>6</w:t>
      </w:r>
      <w:r w:rsidR="00F4292D" w:rsidRPr="00AD0920">
        <w:t>&gt;</w:t>
      </w:r>
      <w:r w:rsidR="00F4292D" w:rsidRPr="00AD0920">
        <w:rPr>
          <w:rFonts w:hint="eastAsia"/>
        </w:rPr>
        <w:t>과</w:t>
      </w:r>
      <w:r w:rsidR="00F4292D" w:rsidRPr="00AD0920">
        <w:t xml:space="preserve"> </w:t>
      </w:r>
      <w:r w:rsidR="00F4292D" w:rsidRPr="00AD0920">
        <w:rPr>
          <w:rFonts w:hint="eastAsia"/>
        </w:rPr>
        <w:t>같다.</w:t>
      </w:r>
      <w:r w:rsidR="00D1375E" w:rsidRPr="00AD0920">
        <w:rPr>
          <w:rStyle w:val="a8"/>
        </w:rPr>
        <w:footnoteReference w:id="5"/>
      </w:r>
      <w:r w:rsidR="00D1375E">
        <w:rPr>
          <w:rStyle w:val="a8"/>
        </w:rPr>
        <w:t>)</w:t>
      </w:r>
    </w:p>
    <w:p w14:paraId="115BE9E9" w14:textId="2A164ECA" w:rsidR="001C7CAB" w:rsidRDefault="001C7CAB" w:rsidP="00210987">
      <w:pPr>
        <w:pStyle w:val="a5"/>
        <w:rPr>
          <w:b/>
          <w:bCs/>
        </w:rPr>
      </w:pPr>
      <w:r>
        <w:rPr>
          <w:b/>
          <w:bCs/>
        </w:rPr>
        <w:br w:type="page"/>
      </w:r>
    </w:p>
    <w:p w14:paraId="62EFDCCB" w14:textId="77777777" w:rsidR="001C7CAB" w:rsidRDefault="001C7CAB" w:rsidP="00210987">
      <w:pPr>
        <w:pStyle w:val="a5"/>
        <w:rPr>
          <w:b/>
          <w:bCs/>
        </w:rPr>
        <w:sectPr w:rsidR="001C7CAB" w:rsidSect="00977B13">
          <w:footerReference w:type="default" r:id="rId23"/>
          <w:pgSz w:w="10490" w:h="14459"/>
          <w:pgMar w:top="1701" w:right="1418" w:bottom="1701" w:left="1418" w:header="851" w:footer="850" w:gutter="0"/>
          <w:pgNumType w:start="1"/>
          <w:cols w:space="425"/>
          <w:docGrid w:linePitch="360"/>
        </w:sectPr>
      </w:pPr>
    </w:p>
    <w:p w14:paraId="5BEB87F5" w14:textId="2D959CBC" w:rsidR="008867A7" w:rsidRDefault="008867A7" w:rsidP="008867A7">
      <w:pPr>
        <w:pStyle w:val="af0"/>
        <w:keepNext/>
      </w:pPr>
      <w:bookmarkStart w:id="15" w:name="_Toc154515579"/>
      <w:r>
        <w:rPr>
          <w:rFonts w:hint="eastAsia"/>
        </w:rPr>
        <w:lastRenderedPageBreak/>
        <w:t>&lt;</w:t>
      </w:r>
      <w:r>
        <w:t xml:space="preserve">표 </w:t>
      </w:r>
      <w:fldSimple w:instr=" SEQ 표 \* ARABIC ">
        <w:r w:rsidR="00161AAF">
          <w:rPr>
            <w:noProof/>
          </w:rPr>
          <w:t>5</w:t>
        </w:r>
      </w:fldSimple>
      <w:r>
        <w:t xml:space="preserve">&gt; </w:t>
      </w:r>
      <w:r>
        <w:rPr>
          <w:rFonts w:hint="eastAsia"/>
        </w:rPr>
        <w:t>피부양자 부양요건 변화</w:t>
      </w:r>
      <w:bookmarkEnd w:id="15"/>
    </w:p>
    <w:p w14:paraId="5031DE22" w14:textId="1C395622" w:rsidR="001C7CAB" w:rsidRDefault="00B527E5" w:rsidP="00B527E5">
      <w:pPr>
        <w:pStyle w:val="a5"/>
        <w:ind w:firstLineChars="0" w:firstLine="0"/>
        <w:rPr>
          <w:b/>
          <w:bCs/>
        </w:rPr>
      </w:pPr>
      <w:r w:rsidRPr="00B527E5">
        <w:rPr>
          <w:rFonts w:hint="eastAsia"/>
          <w:noProof/>
        </w:rPr>
        <w:drawing>
          <wp:inline distT="0" distB="0" distL="0" distR="0" wp14:anchorId="72EB1099" wp14:editId="6B69E97F">
            <wp:extent cx="7021195" cy="4399626"/>
            <wp:effectExtent l="0" t="0" r="0" b="0"/>
            <wp:docPr id="202040660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029167" cy="4404621"/>
                    </a:xfrm>
                    <a:prstGeom prst="rect">
                      <a:avLst/>
                    </a:prstGeom>
                    <a:noFill/>
                    <a:ln>
                      <a:noFill/>
                    </a:ln>
                  </pic:spPr>
                </pic:pic>
              </a:graphicData>
            </a:graphic>
          </wp:inline>
        </w:drawing>
      </w:r>
    </w:p>
    <w:p w14:paraId="2E68CCF4" w14:textId="77777777" w:rsidR="00C50E11" w:rsidRDefault="00B527E5" w:rsidP="00C50E11">
      <w:pPr>
        <w:widowControl/>
        <w:wordWrap/>
        <w:autoSpaceDE/>
        <w:autoSpaceDN/>
        <w:spacing w:after="0"/>
        <w:rPr>
          <w:b/>
          <w:bCs/>
        </w:rPr>
      </w:pPr>
      <w:r w:rsidRPr="00B527E5">
        <w:rPr>
          <w:noProof/>
        </w:rPr>
        <w:lastRenderedPageBreak/>
        <w:drawing>
          <wp:inline distT="0" distB="0" distL="0" distR="0" wp14:anchorId="2B7EA3D4" wp14:editId="6630229E">
            <wp:extent cx="7020000" cy="4392000"/>
            <wp:effectExtent l="0" t="0" r="0" b="0"/>
            <wp:docPr id="1753642545" name="그림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020000" cy="4392000"/>
                    </a:xfrm>
                    <a:prstGeom prst="rect">
                      <a:avLst/>
                    </a:prstGeom>
                    <a:noFill/>
                    <a:ln>
                      <a:noFill/>
                    </a:ln>
                  </pic:spPr>
                </pic:pic>
              </a:graphicData>
            </a:graphic>
          </wp:inline>
        </w:drawing>
      </w:r>
    </w:p>
    <w:p w14:paraId="07A8DDE9" w14:textId="2458E9B5" w:rsidR="001C7CAB" w:rsidRDefault="00C50E11" w:rsidP="00C50E11">
      <w:pPr>
        <w:pStyle w:val="af1"/>
        <w:rPr>
          <w:b/>
          <w:bCs/>
        </w:rPr>
      </w:pPr>
      <w:proofErr w:type="gramStart"/>
      <w:r w:rsidRPr="00AD0920">
        <w:rPr>
          <w:rFonts w:hint="eastAsia"/>
        </w:rPr>
        <w:t>출처</w:t>
      </w:r>
      <w:r w:rsidRPr="00AD0920">
        <w:t xml:space="preserve"> :</w:t>
      </w:r>
      <w:proofErr w:type="gramEnd"/>
      <w:r w:rsidRPr="00AD0920">
        <w:t xml:space="preserve"> </w:t>
      </w:r>
      <w:r w:rsidRPr="00C50E11">
        <w:rPr>
          <w:rFonts w:hint="eastAsia"/>
        </w:rPr>
        <w:t>국민건강보험법을</w:t>
      </w:r>
      <w:r w:rsidRPr="00C50E11">
        <w:t xml:space="preserve"> 재구성하여 저자 작성</w:t>
      </w:r>
      <w:r w:rsidR="001C7CAB">
        <w:rPr>
          <w:b/>
          <w:bCs/>
        </w:rPr>
        <w:br w:type="page"/>
      </w:r>
    </w:p>
    <w:p w14:paraId="52876BDD" w14:textId="574EA674" w:rsidR="00C50E11" w:rsidRDefault="00C50E11" w:rsidP="00C50E11">
      <w:pPr>
        <w:pStyle w:val="af0"/>
        <w:keepNext/>
      </w:pPr>
      <w:bookmarkStart w:id="16" w:name="_Toc154515580"/>
      <w:r>
        <w:rPr>
          <w:rFonts w:hint="eastAsia"/>
        </w:rPr>
        <w:lastRenderedPageBreak/>
        <w:t>&lt;</w:t>
      </w:r>
      <w:r>
        <w:t xml:space="preserve">표 </w:t>
      </w:r>
      <w:fldSimple w:instr=" SEQ 표 \* ARABIC ">
        <w:r w:rsidR="00161AAF">
          <w:rPr>
            <w:noProof/>
          </w:rPr>
          <w:t>6</w:t>
        </w:r>
      </w:fldSimple>
      <w:r>
        <w:t xml:space="preserve">&gt; </w:t>
      </w:r>
      <w:r w:rsidRPr="00C50E11">
        <w:rPr>
          <w:rFonts w:hint="eastAsia"/>
        </w:rPr>
        <w:t>피부양자</w:t>
      </w:r>
      <w:r w:rsidRPr="00C50E11">
        <w:t xml:space="preserve"> 소득 및 재산요건 변화</w:t>
      </w:r>
      <w:bookmarkEnd w:id="16"/>
    </w:p>
    <w:p w14:paraId="2122A452" w14:textId="7742282B" w:rsidR="001C7CAB" w:rsidRDefault="008867A7" w:rsidP="008867A7">
      <w:pPr>
        <w:pStyle w:val="a5"/>
        <w:ind w:firstLineChars="0" w:firstLine="0"/>
        <w:rPr>
          <w:b/>
          <w:bCs/>
        </w:rPr>
      </w:pPr>
      <w:r w:rsidRPr="008867A7">
        <w:rPr>
          <w:rFonts w:hint="eastAsia"/>
          <w:noProof/>
        </w:rPr>
        <w:drawing>
          <wp:inline distT="0" distB="0" distL="0" distR="0" wp14:anchorId="06FA5ECE" wp14:editId="2D26DE56">
            <wp:extent cx="7021195" cy="3775075"/>
            <wp:effectExtent l="0" t="0" r="0" b="0"/>
            <wp:docPr id="1734854561"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021195" cy="3775075"/>
                    </a:xfrm>
                    <a:prstGeom prst="rect">
                      <a:avLst/>
                    </a:prstGeom>
                    <a:noFill/>
                    <a:ln>
                      <a:noFill/>
                    </a:ln>
                  </pic:spPr>
                </pic:pic>
              </a:graphicData>
            </a:graphic>
          </wp:inline>
        </w:drawing>
      </w:r>
    </w:p>
    <w:p w14:paraId="1E3E9583" w14:textId="77777777" w:rsidR="001C7CAB" w:rsidRDefault="001C7CAB">
      <w:pPr>
        <w:widowControl/>
        <w:wordWrap/>
        <w:autoSpaceDE/>
        <w:autoSpaceDN/>
        <w:rPr>
          <w:b/>
          <w:bCs/>
        </w:rPr>
      </w:pPr>
      <w:r>
        <w:rPr>
          <w:b/>
          <w:bCs/>
        </w:rPr>
        <w:br w:type="page"/>
      </w:r>
    </w:p>
    <w:p w14:paraId="4C362E5F" w14:textId="77777777" w:rsidR="00C50E11" w:rsidRDefault="008867A7" w:rsidP="00C50E11">
      <w:pPr>
        <w:pStyle w:val="a5"/>
        <w:spacing w:line="240" w:lineRule="auto"/>
        <w:ind w:firstLineChars="0" w:firstLine="0"/>
        <w:rPr>
          <w:b/>
          <w:bCs/>
        </w:rPr>
      </w:pPr>
      <w:r w:rsidRPr="008867A7">
        <w:rPr>
          <w:noProof/>
        </w:rPr>
        <w:lastRenderedPageBreak/>
        <w:drawing>
          <wp:inline distT="0" distB="0" distL="0" distR="0" wp14:anchorId="6201EEFD" wp14:editId="798B5A9E">
            <wp:extent cx="7021195" cy="3775075"/>
            <wp:effectExtent l="0" t="0" r="0" b="0"/>
            <wp:docPr id="741609132" name="그림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021195" cy="3775075"/>
                    </a:xfrm>
                    <a:prstGeom prst="rect">
                      <a:avLst/>
                    </a:prstGeom>
                    <a:noFill/>
                    <a:ln>
                      <a:noFill/>
                    </a:ln>
                  </pic:spPr>
                </pic:pic>
              </a:graphicData>
            </a:graphic>
          </wp:inline>
        </w:drawing>
      </w:r>
    </w:p>
    <w:p w14:paraId="0A0AC74E" w14:textId="77777777" w:rsidR="00C50E11" w:rsidRPr="00C50E11" w:rsidRDefault="00C50E11" w:rsidP="00C50E11">
      <w:pPr>
        <w:pStyle w:val="af1"/>
      </w:pPr>
      <w:proofErr w:type="gramStart"/>
      <w:r w:rsidRPr="00C50E11">
        <w:rPr>
          <w:rFonts w:hint="eastAsia"/>
        </w:rPr>
        <w:t>출처</w:t>
      </w:r>
      <w:r w:rsidRPr="00C50E11">
        <w:t xml:space="preserve"> :</w:t>
      </w:r>
      <w:proofErr w:type="gramEnd"/>
      <w:r w:rsidRPr="00C50E11">
        <w:t xml:space="preserve"> 국민건강보험법을 재구성하여 저자 작성</w:t>
      </w:r>
    </w:p>
    <w:p w14:paraId="5A8CB0E9" w14:textId="55B1AC04" w:rsidR="00C50E11" w:rsidRPr="00C50E11" w:rsidRDefault="00C50E11" w:rsidP="00C50E11">
      <w:pPr>
        <w:pStyle w:val="af1"/>
      </w:pPr>
      <w:r w:rsidRPr="00C50E11">
        <w:t>*1 2019년부터 주택임대소득에 대해 과세</w:t>
      </w:r>
    </w:p>
    <w:p w14:paraId="316FEB2A" w14:textId="583CF320" w:rsidR="00892667" w:rsidRDefault="00C50E11" w:rsidP="00C50E11">
      <w:pPr>
        <w:pStyle w:val="af1"/>
        <w:rPr>
          <w:b/>
          <w:bCs/>
        </w:rPr>
        <w:sectPr w:rsidR="00892667" w:rsidSect="00977B13">
          <w:pgSz w:w="14459" w:h="10490" w:orient="landscape"/>
          <w:pgMar w:top="1418" w:right="1701" w:bottom="1418" w:left="1701" w:header="851" w:footer="850" w:gutter="0"/>
          <w:cols w:space="425"/>
          <w:docGrid w:linePitch="360"/>
        </w:sectPr>
      </w:pPr>
      <w:r w:rsidRPr="00C50E11">
        <w:t>*2 장애인, 국가유공자, 보훈보상대상자 등의 경우 사업자 등록 여부와 무관하게 사업소득 500만 원 이하인 경우 피부양자 가능</w:t>
      </w:r>
      <w:r w:rsidRPr="00C50E11">
        <w:rPr>
          <w:b/>
          <w:bCs/>
        </w:rPr>
        <w:t xml:space="preserve"> </w:t>
      </w:r>
      <w:r w:rsidR="001C7CAB">
        <w:rPr>
          <w:b/>
          <w:bCs/>
        </w:rPr>
        <w:br w:type="page"/>
      </w:r>
    </w:p>
    <w:p w14:paraId="5298F131" w14:textId="13D1668B" w:rsidR="00CC6258" w:rsidRPr="00AD0920" w:rsidRDefault="001E2B48" w:rsidP="00210987">
      <w:pPr>
        <w:pStyle w:val="a5"/>
      </w:pPr>
      <w:r w:rsidRPr="00AD0920">
        <w:rPr>
          <w:rFonts w:hint="eastAsia"/>
        </w:rPr>
        <w:lastRenderedPageBreak/>
        <w:t xml:space="preserve">먼저 </w:t>
      </w:r>
      <w:r w:rsidR="00CC6258" w:rsidRPr="00AD0920">
        <w:rPr>
          <w:rFonts w:hint="eastAsia"/>
        </w:rPr>
        <w:t>건강보험료의 부과 대상 및 피부양자 판단 기준이 되는 소득</w:t>
      </w:r>
      <w:r w:rsidR="001B270A" w:rsidRPr="00AD0920">
        <w:rPr>
          <w:rFonts w:hint="eastAsia"/>
        </w:rPr>
        <w:t>이란</w:t>
      </w:r>
      <w:r w:rsidR="003056DA" w:rsidRPr="00AD0920">
        <w:rPr>
          <w:rFonts w:hint="eastAsia"/>
        </w:rPr>
        <w:t xml:space="preserve"> </w:t>
      </w:r>
      <w:r w:rsidR="001B270A" w:rsidRPr="00AD0920">
        <w:rPr>
          <w:rFonts w:hint="eastAsia"/>
        </w:rPr>
        <w:t>소득세법</w:t>
      </w:r>
      <w:r w:rsidR="002970D1" w:rsidRPr="00AD0920">
        <w:rPr>
          <w:rFonts w:hint="eastAsia"/>
        </w:rPr>
        <w:t>에 따른 과세소득</w:t>
      </w:r>
      <w:r w:rsidR="00113E44" w:rsidRPr="00AD0920">
        <w:rPr>
          <w:rFonts w:hint="eastAsia"/>
        </w:rPr>
        <w:t>을 의미하</w:t>
      </w:r>
      <w:r w:rsidR="006972F1" w:rsidRPr="00AD0920">
        <w:rPr>
          <w:rFonts w:hint="eastAsia"/>
        </w:rPr>
        <w:t xml:space="preserve">는데 </w:t>
      </w:r>
      <w:r w:rsidR="00464E3A" w:rsidRPr="00AD0920">
        <w:t>2023</w:t>
      </w:r>
      <w:r w:rsidR="00464E3A" w:rsidRPr="00AD0920">
        <w:rPr>
          <w:rFonts w:hint="eastAsia"/>
        </w:rPr>
        <w:t xml:space="preserve">년 기준 </w:t>
      </w:r>
      <w:r w:rsidR="006972F1" w:rsidRPr="00AD0920">
        <w:rPr>
          <w:rFonts w:hint="eastAsia"/>
        </w:rPr>
        <w:t>종합소득(</w:t>
      </w:r>
      <w:proofErr w:type="spellStart"/>
      <w:r w:rsidR="006972F1" w:rsidRPr="00AD0920">
        <w:rPr>
          <w:rFonts w:hint="eastAsia"/>
        </w:rPr>
        <w:t>이자</w:t>
      </w:r>
      <w:r w:rsidR="00D61DC9" w:rsidRPr="00AD0920">
        <w:rPr>
          <w:rFonts w:eastAsiaTheme="minorHAnsi"/>
        </w:rPr>
        <w:t>ᆞ</w:t>
      </w:r>
      <w:r w:rsidR="006972F1" w:rsidRPr="00AD0920">
        <w:rPr>
          <w:rFonts w:hint="eastAsia"/>
        </w:rPr>
        <w:t>배당</w:t>
      </w:r>
      <w:r w:rsidR="00D61DC9" w:rsidRPr="00AD0920">
        <w:rPr>
          <w:rFonts w:eastAsiaTheme="minorHAnsi"/>
        </w:rPr>
        <w:t>ᆞ</w:t>
      </w:r>
      <w:r w:rsidR="006972F1" w:rsidRPr="00AD0920">
        <w:rPr>
          <w:rFonts w:hint="eastAsia"/>
        </w:rPr>
        <w:t>사업</w:t>
      </w:r>
      <w:r w:rsidR="00D61DC9" w:rsidRPr="00AD0920">
        <w:rPr>
          <w:rFonts w:eastAsiaTheme="minorHAnsi"/>
        </w:rPr>
        <w:t>ᆞ</w:t>
      </w:r>
      <w:r w:rsidR="006972F1" w:rsidRPr="00AD0920">
        <w:rPr>
          <w:rFonts w:hint="eastAsia"/>
        </w:rPr>
        <w:t>근로</w:t>
      </w:r>
      <w:r w:rsidR="00D61DC9" w:rsidRPr="00AD0920">
        <w:rPr>
          <w:rFonts w:eastAsiaTheme="minorHAnsi"/>
        </w:rPr>
        <w:t>ᆞ</w:t>
      </w:r>
      <w:r w:rsidR="006972F1" w:rsidRPr="00AD0920">
        <w:rPr>
          <w:rFonts w:hint="eastAsia"/>
        </w:rPr>
        <w:t>연금</w:t>
      </w:r>
      <w:proofErr w:type="spellEnd"/>
      <w:r w:rsidR="006972F1" w:rsidRPr="00AD0920">
        <w:rPr>
          <w:rFonts w:hint="eastAsia"/>
        </w:rPr>
        <w:t xml:space="preserve"> 및 기타소득)</w:t>
      </w:r>
      <w:r w:rsidR="006972F1" w:rsidRPr="00AD0920">
        <w:t xml:space="preserve"> </w:t>
      </w:r>
      <w:r w:rsidR="00866732" w:rsidRPr="00AD0920">
        <w:rPr>
          <w:rFonts w:hint="eastAsia"/>
        </w:rPr>
        <w:t>및</w:t>
      </w:r>
      <w:r w:rsidR="006972F1" w:rsidRPr="00AD0920">
        <w:t xml:space="preserve"> </w:t>
      </w:r>
      <w:r w:rsidR="006972F1" w:rsidRPr="00AD0920">
        <w:rPr>
          <w:rFonts w:hint="eastAsia"/>
        </w:rPr>
        <w:t>분리과세</w:t>
      </w:r>
      <w:r w:rsidR="00D1375E" w:rsidRPr="00AD0920">
        <w:rPr>
          <w:rStyle w:val="a8"/>
        </w:rPr>
        <w:footnoteReference w:id="6"/>
      </w:r>
      <w:r w:rsidR="00D1375E">
        <w:rPr>
          <w:rStyle w:val="a8"/>
        </w:rPr>
        <w:t>)</w:t>
      </w:r>
      <w:r w:rsidR="00866732" w:rsidRPr="00AD0920">
        <w:rPr>
          <w:rFonts w:hint="eastAsia"/>
        </w:rPr>
        <w:t>되는</w:t>
      </w:r>
      <w:r w:rsidR="006972F1" w:rsidRPr="00AD0920">
        <w:rPr>
          <w:rFonts w:hint="eastAsia"/>
        </w:rPr>
        <w:t xml:space="preserve"> </w:t>
      </w:r>
      <w:r w:rsidR="001E0BBE">
        <w:rPr>
          <w:rFonts w:hint="eastAsia"/>
        </w:rPr>
        <w:t>금융소득</w:t>
      </w:r>
      <w:r w:rsidR="00D1375E" w:rsidRPr="00AD0920">
        <w:rPr>
          <w:rStyle w:val="a8"/>
        </w:rPr>
        <w:footnoteReference w:id="7"/>
      </w:r>
      <w:r w:rsidR="00D1375E">
        <w:rPr>
          <w:rStyle w:val="a8"/>
        </w:rPr>
        <w:t>)</w:t>
      </w:r>
      <w:r w:rsidR="001E0BBE">
        <w:rPr>
          <w:rFonts w:hint="eastAsia"/>
        </w:rPr>
        <w:t xml:space="preserve">과 </w:t>
      </w:r>
      <w:r w:rsidR="006972F1" w:rsidRPr="00AD0920">
        <w:rPr>
          <w:rFonts w:hint="eastAsia"/>
        </w:rPr>
        <w:t>주택임대소득</w:t>
      </w:r>
      <w:r w:rsidR="00F61536" w:rsidRPr="00AD0920">
        <w:rPr>
          <w:rFonts w:hint="eastAsia"/>
        </w:rPr>
        <w:t>도</w:t>
      </w:r>
      <w:r w:rsidR="006972F1" w:rsidRPr="00AD0920">
        <w:rPr>
          <w:rFonts w:hint="eastAsia"/>
        </w:rPr>
        <w:t xml:space="preserve"> 포함되나,</w:t>
      </w:r>
      <w:r w:rsidR="006972F1" w:rsidRPr="00AD0920">
        <w:t xml:space="preserve"> </w:t>
      </w:r>
      <w:r w:rsidR="00113E44" w:rsidRPr="00AD0920">
        <w:rPr>
          <w:rFonts w:hint="eastAsia"/>
        </w:rPr>
        <w:t>일시적 성격의 양도소득과 퇴직소득은 제외</w:t>
      </w:r>
      <w:r w:rsidR="006972F1" w:rsidRPr="00AD0920">
        <w:rPr>
          <w:rFonts w:hint="eastAsia"/>
        </w:rPr>
        <w:t>되며,</w:t>
      </w:r>
      <w:r w:rsidR="006972F1" w:rsidRPr="00AD0920">
        <w:t xml:space="preserve"> </w:t>
      </w:r>
      <w:r w:rsidR="007C2C3B" w:rsidRPr="00AD0920">
        <w:rPr>
          <w:rFonts w:hint="eastAsia"/>
        </w:rPr>
        <w:t xml:space="preserve">실무상 </w:t>
      </w:r>
      <w:r w:rsidR="006972F1" w:rsidRPr="00AD0920">
        <w:rPr>
          <w:rFonts w:hint="eastAsia"/>
        </w:rPr>
        <w:t>사적연금소득과</w:t>
      </w:r>
      <w:r w:rsidR="00464E3A" w:rsidRPr="00AD0920">
        <w:rPr>
          <w:rFonts w:hint="eastAsia"/>
        </w:rPr>
        <w:t xml:space="preserve"> </w:t>
      </w:r>
      <w:r w:rsidR="00F75440" w:rsidRPr="00AD0920">
        <w:rPr>
          <w:rFonts w:hint="eastAsia"/>
        </w:rPr>
        <w:t xml:space="preserve">무조건 </w:t>
      </w:r>
      <w:r w:rsidR="00F04E32" w:rsidRPr="00AD0920">
        <w:rPr>
          <w:rFonts w:hint="eastAsia"/>
        </w:rPr>
        <w:t>분리과세</w:t>
      </w:r>
      <w:r w:rsidR="007048CB" w:rsidRPr="00AD0920">
        <w:rPr>
          <w:rFonts w:hint="eastAsia"/>
        </w:rPr>
        <w:t xml:space="preserve"> 대상 </w:t>
      </w:r>
      <w:r w:rsidR="00464E3A" w:rsidRPr="00AD0920">
        <w:rPr>
          <w:rFonts w:hint="eastAsia"/>
        </w:rPr>
        <w:t>금융소득</w:t>
      </w:r>
      <w:r w:rsidR="00D1375E" w:rsidRPr="00AD0920">
        <w:rPr>
          <w:rStyle w:val="a8"/>
        </w:rPr>
        <w:footnoteReference w:id="8"/>
      </w:r>
      <w:r w:rsidR="00D1375E">
        <w:rPr>
          <w:rStyle w:val="a8"/>
        </w:rPr>
        <w:t>)</w:t>
      </w:r>
      <w:r w:rsidR="00464E3A" w:rsidRPr="00AD0920">
        <w:rPr>
          <w:rFonts w:hint="eastAsia"/>
        </w:rPr>
        <w:t xml:space="preserve"> 또한 </w:t>
      </w:r>
      <w:r w:rsidR="006972F1" w:rsidRPr="00AD0920">
        <w:rPr>
          <w:rFonts w:hint="eastAsia"/>
        </w:rPr>
        <w:t>제외되고 있다.</w:t>
      </w:r>
      <w:r w:rsidR="00464E3A" w:rsidRPr="00AD0920">
        <w:t xml:space="preserve"> </w:t>
      </w:r>
      <w:r w:rsidR="00113E44" w:rsidRPr="00AD0920">
        <w:rPr>
          <w:rFonts w:hint="eastAsia"/>
        </w:rPr>
        <w:t>피부양자 판</w:t>
      </w:r>
      <w:r w:rsidR="00DD49F9" w:rsidRPr="00AD0920">
        <w:rPr>
          <w:rFonts w:hint="eastAsia"/>
        </w:rPr>
        <w:t>정</w:t>
      </w:r>
      <w:r w:rsidR="00113E44" w:rsidRPr="00AD0920">
        <w:rPr>
          <w:rFonts w:hint="eastAsia"/>
        </w:rPr>
        <w:t>에 반영되는</w:t>
      </w:r>
      <w:r w:rsidR="00C23184" w:rsidRPr="00AD0920">
        <w:rPr>
          <w:rFonts w:hint="eastAsia"/>
        </w:rPr>
        <w:t xml:space="preserve"> 소득의 범위는</w:t>
      </w:r>
      <w:r w:rsidR="00DD49F9" w:rsidRPr="00AD0920">
        <w:rPr>
          <w:rFonts w:hint="eastAsia"/>
        </w:rPr>
        <w:t xml:space="preserve"> 구체적으로</w:t>
      </w:r>
      <w:r w:rsidR="00C23184" w:rsidRPr="00AD0920">
        <w:rPr>
          <w:rFonts w:hint="eastAsia"/>
        </w:rPr>
        <w:t xml:space="preserve"> 다음과 같다.</w:t>
      </w:r>
    </w:p>
    <w:p w14:paraId="3E4E1DD2" w14:textId="583DF59F" w:rsidR="00C20C2B" w:rsidRPr="00AD0920" w:rsidRDefault="00C20C2B" w:rsidP="00210987">
      <w:pPr>
        <w:pStyle w:val="af0"/>
        <w:keepNext/>
      </w:pPr>
      <w:bookmarkStart w:id="17" w:name="_Toc154515581"/>
      <w:r w:rsidRPr="00AD0920">
        <w:rPr>
          <w:rFonts w:hint="eastAsia"/>
        </w:rPr>
        <w:t>&lt;</w:t>
      </w:r>
      <w:r w:rsidRPr="00AD0920">
        <w:t xml:space="preserve">표 </w:t>
      </w:r>
      <w:r w:rsidRPr="00AD0920">
        <w:fldChar w:fldCharType="begin"/>
      </w:r>
      <w:r w:rsidRPr="00AD0920">
        <w:instrText>SEQ 표 \* ARABIC</w:instrText>
      </w:r>
      <w:r w:rsidRPr="00AD0920">
        <w:fldChar w:fldCharType="separate"/>
      </w:r>
      <w:r w:rsidR="00161AAF">
        <w:rPr>
          <w:noProof/>
        </w:rPr>
        <w:t>7</w:t>
      </w:r>
      <w:r w:rsidRPr="00AD0920">
        <w:fldChar w:fldCharType="end"/>
      </w:r>
      <w:r w:rsidRPr="00AD0920">
        <w:t xml:space="preserve">&gt; </w:t>
      </w:r>
      <w:r w:rsidR="001E2B48" w:rsidRPr="00AD0920">
        <w:rPr>
          <w:rFonts w:hint="eastAsia"/>
        </w:rPr>
        <w:t>피부양자 인정기준</w:t>
      </w:r>
      <w:r w:rsidR="006B1865" w:rsidRPr="00AD0920">
        <w:rPr>
          <w:rFonts w:hint="eastAsia"/>
        </w:rPr>
        <w:t>에</w:t>
      </w:r>
      <w:r w:rsidRPr="00AD0920">
        <w:rPr>
          <w:rFonts w:hint="eastAsia"/>
        </w:rPr>
        <w:t xml:space="preserve"> 반영되는 소득 범위</w:t>
      </w:r>
      <w:bookmarkEnd w:id="17"/>
    </w:p>
    <w:tbl>
      <w:tblPr>
        <w:tblW w:w="5000" w:type="pct"/>
        <w:tblCellMar>
          <w:left w:w="99" w:type="dxa"/>
          <w:right w:w="99" w:type="dxa"/>
        </w:tblCellMar>
        <w:tblLook w:val="04A0" w:firstRow="1" w:lastRow="0" w:firstColumn="1" w:lastColumn="0" w:noHBand="0" w:noVBand="1"/>
      </w:tblPr>
      <w:tblGrid>
        <w:gridCol w:w="1165"/>
        <w:gridCol w:w="1911"/>
        <w:gridCol w:w="4776"/>
      </w:tblGrid>
      <w:tr w:rsidR="00DF2B0E" w:rsidRPr="00AD0920" w14:paraId="69C03E06" w14:textId="77777777" w:rsidTr="009D4412">
        <w:trPr>
          <w:trHeight w:val="567"/>
        </w:trPr>
        <w:tc>
          <w:tcPr>
            <w:tcW w:w="742" w:type="pct"/>
            <w:tcBorders>
              <w:top w:val="single" w:sz="12" w:space="0" w:color="auto"/>
              <w:bottom w:val="double" w:sz="6" w:space="0" w:color="auto"/>
              <w:right w:val="single" w:sz="4" w:space="0" w:color="auto"/>
            </w:tcBorders>
            <w:shd w:val="clear" w:color="auto" w:fill="D0CECE" w:themeFill="background2" w:themeFillShade="E6"/>
            <w:noWrap/>
            <w:vAlign w:val="center"/>
            <w:hideMark/>
          </w:tcPr>
          <w:p w14:paraId="55F67E4C" w14:textId="12162F3A" w:rsidR="00DF2B0E" w:rsidRPr="00AD0920" w:rsidRDefault="00DF2B0E"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소득</w:t>
            </w:r>
            <w:r w:rsidR="00521334" w:rsidRPr="00AD0920">
              <w:rPr>
                <w:rFonts w:ascii="맑은 고딕" w:eastAsia="맑은 고딕" w:hAnsi="맑은 고딕" w:cs="굴림" w:hint="eastAsia"/>
                <w:b/>
                <w:bCs/>
                <w:color w:val="000000"/>
                <w:kern w:val="0"/>
              </w:rPr>
              <w:t xml:space="preserve"> </w:t>
            </w:r>
            <w:r w:rsidRPr="00AD0920">
              <w:rPr>
                <w:rFonts w:ascii="맑은 고딕" w:eastAsia="맑은 고딕" w:hAnsi="맑은 고딕" w:cs="굴림" w:hint="eastAsia"/>
                <w:b/>
                <w:bCs/>
                <w:color w:val="000000"/>
                <w:kern w:val="0"/>
              </w:rPr>
              <w:t>구분</w:t>
            </w:r>
          </w:p>
        </w:tc>
        <w:tc>
          <w:tcPr>
            <w:tcW w:w="1217" w:type="pct"/>
            <w:tcBorders>
              <w:top w:val="single" w:sz="12" w:space="0" w:color="auto"/>
              <w:left w:val="nil"/>
              <w:bottom w:val="double" w:sz="6" w:space="0" w:color="auto"/>
              <w:right w:val="single" w:sz="4" w:space="0" w:color="auto"/>
            </w:tcBorders>
            <w:shd w:val="clear" w:color="auto" w:fill="D0CECE" w:themeFill="background2" w:themeFillShade="E6"/>
            <w:noWrap/>
            <w:vAlign w:val="center"/>
            <w:hideMark/>
          </w:tcPr>
          <w:p w14:paraId="6C581E45" w14:textId="77777777" w:rsidR="00DF2B0E" w:rsidRPr="00AD0920" w:rsidRDefault="00DF2B0E"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내용</w:t>
            </w:r>
          </w:p>
        </w:tc>
        <w:tc>
          <w:tcPr>
            <w:tcW w:w="3041" w:type="pct"/>
            <w:tcBorders>
              <w:top w:val="single" w:sz="12" w:space="0" w:color="auto"/>
              <w:left w:val="nil"/>
              <w:bottom w:val="double" w:sz="6" w:space="0" w:color="auto"/>
            </w:tcBorders>
            <w:shd w:val="clear" w:color="auto" w:fill="D0CECE" w:themeFill="background2" w:themeFillShade="E6"/>
            <w:noWrap/>
            <w:vAlign w:val="center"/>
            <w:hideMark/>
          </w:tcPr>
          <w:p w14:paraId="0B8E3627" w14:textId="77777777" w:rsidR="00DF2B0E" w:rsidRPr="00AD0920" w:rsidRDefault="00DF2B0E"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비고</w:t>
            </w:r>
          </w:p>
        </w:tc>
      </w:tr>
      <w:tr w:rsidR="00DF2B0E" w:rsidRPr="00AD0920" w14:paraId="50FC85C5" w14:textId="77777777" w:rsidTr="009D4412">
        <w:trPr>
          <w:trHeight w:val="567"/>
        </w:trPr>
        <w:tc>
          <w:tcPr>
            <w:tcW w:w="742" w:type="pct"/>
            <w:tcBorders>
              <w:top w:val="nil"/>
              <w:bottom w:val="single" w:sz="4" w:space="0" w:color="auto"/>
              <w:right w:val="single" w:sz="4" w:space="0" w:color="auto"/>
            </w:tcBorders>
            <w:shd w:val="clear" w:color="auto" w:fill="D0CECE" w:themeFill="background2" w:themeFillShade="E6"/>
            <w:noWrap/>
            <w:vAlign w:val="center"/>
            <w:hideMark/>
          </w:tcPr>
          <w:p w14:paraId="0F184D71" w14:textId="77777777" w:rsidR="00DF2B0E" w:rsidRPr="00AD0920" w:rsidRDefault="00DF2B0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이자소득</w:t>
            </w:r>
          </w:p>
        </w:tc>
        <w:tc>
          <w:tcPr>
            <w:tcW w:w="1217" w:type="pct"/>
            <w:tcBorders>
              <w:top w:val="nil"/>
              <w:left w:val="nil"/>
              <w:bottom w:val="single" w:sz="4" w:space="0" w:color="auto"/>
              <w:right w:val="single" w:sz="4" w:space="0" w:color="auto"/>
            </w:tcBorders>
            <w:shd w:val="clear" w:color="auto" w:fill="auto"/>
            <w:vAlign w:val="center"/>
            <w:hideMark/>
          </w:tcPr>
          <w:p w14:paraId="325F92B0" w14:textId="77777777" w:rsidR="00DF2B0E" w:rsidRPr="00AD0920" w:rsidRDefault="00DF2B0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이자소득금액</w:t>
            </w:r>
          </w:p>
        </w:tc>
        <w:tc>
          <w:tcPr>
            <w:tcW w:w="3041" w:type="pct"/>
            <w:tcBorders>
              <w:top w:val="nil"/>
              <w:left w:val="nil"/>
              <w:bottom w:val="single" w:sz="4" w:space="0" w:color="auto"/>
            </w:tcBorders>
            <w:shd w:val="clear" w:color="auto" w:fill="auto"/>
            <w:vAlign w:val="center"/>
            <w:hideMark/>
          </w:tcPr>
          <w:p w14:paraId="178B2AFA" w14:textId="72B4BB83" w:rsidR="00DF2B0E" w:rsidRPr="00AD0920" w:rsidRDefault="00F75440" w:rsidP="009D4412">
            <w:pPr>
              <w:widowControl/>
              <w:autoSpaceDE/>
              <w:autoSpaceDN/>
              <w:spacing w:after="0" w:line="240" w:lineRule="auto"/>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무조건 </w:t>
            </w:r>
            <w:r w:rsidR="001D172F" w:rsidRPr="00AD0920">
              <w:rPr>
                <w:rFonts w:ascii="맑은 고딕" w:eastAsia="맑은 고딕" w:hAnsi="맑은 고딕" w:cs="굴림" w:hint="eastAsia"/>
                <w:color w:val="000000"/>
                <w:kern w:val="0"/>
              </w:rPr>
              <w:t xml:space="preserve">분리과세 이자소득은 </w:t>
            </w:r>
            <w:proofErr w:type="spellStart"/>
            <w:r w:rsidR="001D172F" w:rsidRPr="00AD0920">
              <w:rPr>
                <w:rFonts w:ascii="맑은 고딕" w:eastAsia="맑은 고딕" w:hAnsi="맑은 고딕" w:cs="굴림" w:hint="eastAsia"/>
                <w:color w:val="000000"/>
                <w:kern w:val="0"/>
              </w:rPr>
              <w:t>미반영</w:t>
            </w:r>
            <w:proofErr w:type="spellEnd"/>
          </w:p>
        </w:tc>
      </w:tr>
      <w:tr w:rsidR="00DF2B0E" w:rsidRPr="00AD0920" w14:paraId="6B196D32" w14:textId="77777777" w:rsidTr="009D4412">
        <w:trPr>
          <w:trHeight w:val="567"/>
        </w:trPr>
        <w:tc>
          <w:tcPr>
            <w:tcW w:w="742" w:type="pct"/>
            <w:tcBorders>
              <w:top w:val="nil"/>
              <w:bottom w:val="single" w:sz="4" w:space="0" w:color="auto"/>
              <w:right w:val="single" w:sz="4" w:space="0" w:color="auto"/>
            </w:tcBorders>
            <w:shd w:val="clear" w:color="auto" w:fill="D0CECE" w:themeFill="background2" w:themeFillShade="E6"/>
            <w:noWrap/>
            <w:vAlign w:val="center"/>
            <w:hideMark/>
          </w:tcPr>
          <w:p w14:paraId="02A4C551" w14:textId="77777777" w:rsidR="00DF2B0E" w:rsidRPr="00AD0920" w:rsidRDefault="00DF2B0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배당소득</w:t>
            </w:r>
          </w:p>
        </w:tc>
        <w:tc>
          <w:tcPr>
            <w:tcW w:w="1217" w:type="pct"/>
            <w:tcBorders>
              <w:top w:val="nil"/>
              <w:left w:val="nil"/>
              <w:bottom w:val="single" w:sz="4" w:space="0" w:color="auto"/>
              <w:right w:val="single" w:sz="4" w:space="0" w:color="auto"/>
            </w:tcBorders>
            <w:shd w:val="clear" w:color="auto" w:fill="auto"/>
            <w:vAlign w:val="center"/>
            <w:hideMark/>
          </w:tcPr>
          <w:p w14:paraId="06325360" w14:textId="77777777" w:rsidR="00DF2B0E" w:rsidRPr="00AD0920" w:rsidRDefault="00DF2B0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배당소득금액</w:t>
            </w:r>
          </w:p>
        </w:tc>
        <w:tc>
          <w:tcPr>
            <w:tcW w:w="3041" w:type="pct"/>
            <w:tcBorders>
              <w:top w:val="nil"/>
              <w:left w:val="nil"/>
              <w:bottom w:val="single" w:sz="4" w:space="0" w:color="auto"/>
            </w:tcBorders>
            <w:shd w:val="clear" w:color="auto" w:fill="auto"/>
            <w:vAlign w:val="center"/>
            <w:hideMark/>
          </w:tcPr>
          <w:p w14:paraId="53B53E07" w14:textId="129F91FE" w:rsidR="00DF2B0E" w:rsidRPr="00AD0920" w:rsidRDefault="00F75440" w:rsidP="009D4412">
            <w:pPr>
              <w:widowControl/>
              <w:autoSpaceDE/>
              <w:autoSpaceDN/>
              <w:spacing w:after="0" w:line="240" w:lineRule="auto"/>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무조건 </w:t>
            </w:r>
            <w:r w:rsidR="001D172F" w:rsidRPr="00AD0920">
              <w:rPr>
                <w:rFonts w:ascii="맑은 고딕" w:eastAsia="맑은 고딕" w:hAnsi="맑은 고딕" w:cs="굴림" w:hint="eastAsia"/>
                <w:color w:val="000000"/>
                <w:kern w:val="0"/>
              </w:rPr>
              <w:t xml:space="preserve">분리과세 </w:t>
            </w:r>
            <w:r w:rsidR="009C5684" w:rsidRPr="00AD0920">
              <w:rPr>
                <w:rFonts w:ascii="맑은 고딕" w:eastAsia="맑은 고딕" w:hAnsi="맑은 고딕" w:cs="굴림" w:hint="eastAsia"/>
                <w:color w:val="000000"/>
                <w:kern w:val="0"/>
              </w:rPr>
              <w:t>배당</w:t>
            </w:r>
            <w:r w:rsidR="001D172F" w:rsidRPr="00AD0920">
              <w:rPr>
                <w:rFonts w:ascii="맑은 고딕" w:eastAsia="맑은 고딕" w:hAnsi="맑은 고딕" w:cs="굴림" w:hint="eastAsia"/>
                <w:color w:val="000000"/>
                <w:kern w:val="0"/>
              </w:rPr>
              <w:t xml:space="preserve">소득은 </w:t>
            </w:r>
            <w:proofErr w:type="spellStart"/>
            <w:r w:rsidR="001D172F" w:rsidRPr="00AD0920">
              <w:rPr>
                <w:rFonts w:ascii="맑은 고딕" w:eastAsia="맑은 고딕" w:hAnsi="맑은 고딕" w:cs="굴림" w:hint="eastAsia"/>
                <w:color w:val="000000"/>
                <w:kern w:val="0"/>
              </w:rPr>
              <w:t>미반영</w:t>
            </w:r>
            <w:proofErr w:type="spellEnd"/>
            <w:r w:rsidR="001D172F" w:rsidRPr="00AD0920">
              <w:rPr>
                <w:rFonts w:ascii="맑은 고딕" w:eastAsia="맑은 고딕" w:hAnsi="맑은 고딕" w:cs="굴림" w:hint="eastAsia"/>
                <w:color w:val="000000"/>
                <w:kern w:val="0"/>
              </w:rPr>
              <w:t>,</w:t>
            </w:r>
            <w:r w:rsidR="001D172F" w:rsidRPr="00AD0920">
              <w:rPr>
                <w:rFonts w:ascii="맑은 고딕" w:eastAsia="맑은 고딕" w:hAnsi="맑은 고딕" w:cs="굴림"/>
                <w:color w:val="000000"/>
                <w:kern w:val="0"/>
              </w:rPr>
              <w:t xml:space="preserve"> </w:t>
            </w:r>
            <w:r w:rsidR="00DF2B0E" w:rsidRPr="00AD0920">
              <w:rPr>
                <w:rFonts w:ascii="맑은 고딕" w:eastAsia="맑은 고딕" w:hAnsi="맑은 고딕" w:cs="굴림" w:hint="eastAsia"/>
                <w:color w:val="000000"/>
                <w:kern w:val="0"/>
              </w:rPr>
              <w:t>배당가산액 포함</w:t>
            </w:r>
          </w:p>
        </w:tc>
      </w:tr>
      <w:tr w:rsidR="00DF2B0E" w:rsidRPr="00AD0920" w14:paraId="1D102AA9" w14:textId="77777777" w:rsidTr="009D4412">
        <w:trPr>
          <w:trHeight w:val="567"/>
        </w:trPr>
        <w:tc>
          <w:tcPr>
            <w:tcW w:w="742" w:type="pct"/>
            <w:tcBorders>
              <w:top w:val="nil"/>
              <w:bottom w:val="single" w:sz="4" w:space="0" w:color="auto"/>
              <w:right w:val="single" w:sz="4" w:space="0" w:color="auto"/>
            </w:tcBorders>
            <w:shd w:val="clear" w:color="auto" w:fill="D0CECE" w:themeFill="background2" w:themeFillShade="E6"/>
            <w:noWrap/>
            <w:vAlign w:val="center"/>
            <w:hideMark/>
          </w:tcPr>
          <w:p w14:paraId="497EFFD7" w14:textId="77777777" w:rsidR="00DF2B0E" w:rsidRPr="00AD0920" w:rsidRDefault="00DF2B0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사업소득</w:t>
            </w:r>
          </w:p>
        </w:tc>
        <w:tc>
          <w:tcPr>
            <w:tcW w:w="1217" w:type="pct"/>
            <w:tcBorders>
              <w:top w:val="nil"/>
              <w:left w:val="nil"/>
              <w:bottom w:val="single" w:sz="4" w:space="0" w:color="auto"/>
              <w:right w:val="single" w:sz="4" w:space="0" w:color="auto"/>
            </w:tcBorders>
            <w:shd w:val="clear" w:color="auto" w:fill="auto"/>
            <w:vAlign w:val="center"/>
            <w:hideMark/>
          </w:tcPr>
          <w:p w14:paraId="2829AB81" w14:textId="7714C019" w:rsidR="00DF2B0E" w:rsidRPr="00AD0920" w:rsidRDefault="00DF2B0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사업소득금액</w:t>
            </w:r>
          </w:p>
        </w:tc>
        <w:tc>
          <w:tcPr>
            <w:tcW w:w="3041" w:type="pct"/>
            <w:tcBorders>
              <w:top w:val="nil"/>
              <w:left w:val="nil"/>
              <w:bottom w:val="single" w:sz="4" w:space="0" w:color="auto"/>
            </w:tcBorders>
            <w:shd w:val="clear" w:color="auto" w:fill="auto"/>
            <w:vAlign w:val="center"/>
            <w:hideMark/>
          </w:tcPr>
          <w:p w14:paraId="61A549E1" w14:textId="7A99DAD6" w:rsidR="00DF2B0E" w:rsidRPr="00AD0920" w:rsidRDefault="00DF2B0E" w:rsidP="009D4412">
            <w:pPr>
              <w:widowControl/>
              <w:autoSpaceDE/>
              <w:autoSpaceDN/>
              <w:spacing w:after="0" w:line="240" w:lineRule="auto"/>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분리과세 주택임대소득도 포함</w:t>
            </w:r>
          </w:p>
        </w:tc>
      </w:tr>
      <w:tr w:rsidR="00DF2B0E" w:rsidRPr="00AD0920" w14:paraId="406DC06B" w14:textId="77777777" w:rsidTr="009D4412">
        <w:trPr>
          <w:trHeight w:val="567"/>
        </w:trPr>
        <w:tc>
          <w:tcPr>
            <w:tcW w:w="742" w:type="pct"/>
            <w:tcBorders>
              <w:top w:val="nil"/>
              <w:bottom w:val="single" w:sz="4" w:space="0" w:color="auto"/>
              <w:right w:val="single" w:sz="4" w:space="0" w:color="auto"/>
            </w:tcBorders>
            <w:shd w:val="clear" w:color="auto" w:fill="D0CECE" w:themeFill="background2" w:themeFillShade="E6"/>
            <w:noWrap/>
            <w:vAlign w:val="center"/>
            <w:hideMark/>
          </w:tcPr>
          <w:p w14:paraId="10415AC8" w14:textId="77777777" w:rsidR="00DF2B0E" w:rsidRPr="00AD0920" w:rsidRDefault="00DF2B0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근로소득</w:t>
            </w:r>
          </w:p>
        </w:tc>
        <w:tc>
          <w:tcPr>
            <w:tcW w:w="1217" w:type="pct"/>
            <w:tcBorders>
              <w:top w:val="nil"/>
              <w:left w:val="nil"/>
              <w:bottom w:val="single" w:sz="4" w:space="0" w:color="auto"/>
              <w:right w:val="single" w:sz="4" w:space="0" w:color="auto"/>
            </w:tcBorders>
            <w:shd w:val="clear" w:color="auto" w:fill="auto"/>
            <w:vAlign w:val="center"/>
            <w:hideMark/>
          </w:tcPr>
          <w:p w14:paraId="364465C7" w14:textId="77777777" w:rsidR="00DF2B0E" w:rsidRPr="00AD0920" w:rsidRDefault="00DF2B0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근로소득의 합계</w:t>
            </w:r>
          </w:p>
        </w:tc>
        <w:tc>
          <w:tcPr>
            <w:tcW w:w="3041" w:type="pct"/>
            <w:tcBorders>
              <w:top w:val="nil"/>
              <w:left w:val="nil"/>
              <w:bottom w:val="single" w:sz="4" w:space="0" w:color="auto"/>
            </w:tcBorders>
            <w:shd w:val="clear" w:color="auto" w:fill="auto"/>
            <w:vAlign w:val="center"/>
            <w:hideMark/>
          </w:tcPr>
          <w:p w14:paraId="790142D4" w14:textId="77777777" w:rsidR="00DF2B0E" w:rsidRPr="00AD0920" w:rsidRDefault="00DF2B0E" w:rsidP="009D4412">
            <w:pPr>
              <w:widowControl/>
              <w:autoSpaceDE/>
              <w:autoSpaceDN/>
              <w:spacing w:after="0" w:line="240" w:lineRule="auto"/>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근로소득공제 미적용</w:t>
            </w:r>
          </w:p>
        </w:tc>
      </w:tr>
      <w:tr w:rsidR="00DF2B0E" w:rsidRPr="00AD0920" w14:paraId="1236B987" w14:textId="77777777" w:rsidTr="009D4412">
        <w:trPr>
          <w:trHeight w:val="567"/>
        </w:trPr>
        <w:tc>
          <w:tcPr>
            <w:tcW w:w="742" w:type="pct"/>
            <w:tcBorders>
              <w:top w:val="nil"/>
              <w:bottom w:val="single" w:sz="4" w:space="0" w:color="auto"/>
              <w:right w:val="single" w:sz="4" w:space="0" w:color="auto"/>
            </w:tcBorders>
            <w:shd w:val="clear" w:color="auto" w:fill="D0CECE" w:themeFill="background2" w:themeFillShade="E6"/>
            <w:noWrap/>
            <w:vAlign w:val="center"/>
            <w:hideMark/>
          </w:tcPr>
          <w:p w14:paraId="4D7B9705" w14:textId="77777777" w:rsidR="00DF2B0E" w:rsidRPr="00AD0920" w:rsidRDefault="00DF2B0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연금소득</w:t>
            </w:r>
          </w:p>
        </w:tc>
        <w:tc>
          <w:tcPr>
            <w:tcW w:w="1217" w:type="pct"/>
            <w:tcBorders>
              <w:top w:val="nil"/>
              <w:left w:val="nil"/>
              <w:bottom w:val="single" w:sz="4" w:space="0" w:color="auto"/>
              <w:right w:val="single" w:sz="4" w:space="0" w:color="auto"/>
            </w:tcBorders>
            <w:shd w:val="clear" w:color="auto" w:fill="auto"/>
            <w:vAlign w:val="center"/>
            <w:hideMark/>
          </w:tcPr>
          <w:p w14:paraId="195D85F7" w14:textId="721A728B" w:rsidR="00DF2B0E" w:rsidRPr="00AD0920" w:rsidRDefault="00DF2B0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연금소득의 합계</w:t>
            </w:r>
          </w:p>
        </w:tc>
        <w:tc>
          <w:tcPr>
            <w:tcW w:w="3041" w:type="pct"/>
            <w:tcBorders>
              <w:top w:val="nil"/>
              <w:left w:val="nil"/>
              <w:bottom w:val="single" w:sz="4" w:space="0" w:color="auto"/>
            </w:tcBorders>
            <w:shd w:val="clear" w:color="auto" w:fill="auto"/>
            <w:vAlign w:val="center"/>
            <w:hideMark/>
          </w:tcPr>
          <w:p w14:paraId="33E924D4" w14:textId="69436850" w:rsidR="00DF2B0E" w:rsidRPr="00AD0920" w:rsidRDefault="00C20C2B" w:rsidP="009D4412">
            <w:pPr>
              <w:widowControl/>
              <w:autoSpaceDE/>
              <w:autoSpaceDN/>
              <w:spacing w:after="0" w:line="240" w:lineRule="auto"/>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연금소득공제 미적용,</w:t>
            </w:r>
            <w:r w:rsidRPr="00AD0920">
              <w:rPr>
                <w:rFonts w:ascii="맑은 고딕" w:eastAsia="맑은 고딕" w:hAnsi="맑은 고딕" w:cs="굴림"/>
                <w:color w:val="000000"/>
                <w:kern w:val="0"/>
              </w:rPr>
              <w:t xml:space="preserve"> </w:t>
            </w:r>
            <w:r w:rsidR="00DF2B0E" w:rsidRPr="00AD0920">
              <w:rPr>
                <w:rFonts w:ascii="맑은 고딕" w:eastAsia="맑은 고딕" w:hAnsi="맑은 고딕" w:cs="굴림" w:hint="eastAsia"/>
                <w:color w:val="000000"/>
                <w:kern w:val="0"/>
              </w:rPr>
              <w:t xml:space="preserve">사적연금소득은 </w:t>
            </w:r>
            <w:proofErr w:type="spellStart"/>
            <w:r w:rsidR="00DF2B0E" w:rsidRPr="00AD0920">
              <w:rPr>
                <w:rFonts w:ascii="맑은 고딕" w:eastAsia="맑은 고딕" w:hAnsi="맑은 고딕" w:cs="굴림" w:hint="eastAsia"/>
                <w:color w:val="000000"/>
                <w:kern w:val="0"/>
              </w:rPr>
              <w:t>미반영</w:t>
            </w:r>
            <w:proofErr w:type="spellEnd"/>
            <w:r w:rsidRPr="00AD0920">
              <w:rPr>
                <w:rFonts w:ascii="맑은 고딕" w:eastAsia="맑은 고딕" w:hAnsi="맑은 고딕" w:cs="굴림" w:hint="eastAsia"/>
                <w:color w:val="000000"/>
                <w:kern w:val="0"/>
              </w:rPr>
              <w:t>,</w:t>
            </w:r>
            <w:r w:rsidRPr="00AD0920">
              <w:rPr>
                <w:rFonts w:ascii="맑은 고딕" w:eastAsia="맑은 고딕" w:hAnsi="맑은 고딕" w:cs="굴림"/>
                <w:color w:val="000000"/>
                <w:kern w:val="0"/>
              </w:rPr>
              <w:br/>
            </w:r>
            <w:r w:rsidRPr="00AD0920">
              <w:rPr>
                <w:rFonts w:ascii="맑은 고딕" w:eastAsia="맑은 고딕" w:hAnsi="맑은 고딕" w:cs="굴림" w:hint="eastAsia"/>
                <w:color w:val="000000"/>
                <w:kern w:val="0"/>
              </w:rPr>
              <w:t xml:space="preserve">공적연금소득은 </w:t>
            </w:r>
            <w:r w:rsidR="00CD0FFA" w:rsidRPr="00AD0920">
              <w:rPr>
                <w:rFonts w:ascii="맑은 고딕" w:eastAsia="맑은 고딕" w:hAnsi="맑은 고딕" w:cs="굴림"/>
                <w:color w:val="000000"/>
                <w:kern w:val="0"/>
              </w:rPr>
              <w:t>20</w:t>
            </w:r>
            <w:r w:rsidRPr="00AD0920">
              <w:rPr>
                <w:rFonts w:ascii="맑은 고딕" w:eastAsia="맑은 고딕" w:hAnsi="맑은 고딕" w:cs="굴림" w:hint="eastAsia"/>
                <w:color w:val="000000"/>
                <w:kern w:val="0"/>
              </w:rPr>
              <w:t>02.1.1. 전 기여분도 포함</w:t>
            </w:r>
          </w:p>
        </w:tc>
      </w:tr>
      <w:tr w:rsidR="00DF2B0E" w:rsidRPr="00AD0920" w14:paraId="1FBD5055" w14:textId="77777777" w:rsidTr="009D4412">
        <w:trPr>
          <w:trHeight w:val="567"/>
        </w:trPr>
        <w:tc>
          <w:tcPr>
            <w:tcW w:w="742" w:type="pct"/>
            <w:tcBorders>
              <w:top w:val="nil"/>
              <w:bottom w:val="single" w:sz="4" w:space="0" w:color="auto"/>
              <w:right w:val="single" w:sz="4" w:space="0" w:color="auto"/>
            </w:tcBorders>
            <w:shd w:val="clear" w:color="auto" w:fill="D0CECE" w:themeFill="background2" w:themeFillShade="E6"/>
            <w:noWrap/>
            <w:vAlign w:val="center"/>
            <w:hideMark/>
          </w:tcPr>
          <w:p w14:paraId="587821B8" w14:textId="77777777" w:rsidR="00DF2B0E" w:rsidRPr="00AD0920" w:rsidRDefault="00DF2B0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lastRenderedPageBreak/>
              <w:t>기타소득</w:t>
            </w:r>
          </w:p>
        </w:tc>
        <w:tc>
          <w:tcPr>
            <w:tcW w:w="1217" w:type="pct"/>
            <w:tcBorders>
              <w:top w:val="nil"/>
              <w:left w:val="nil"/>
              <w:bottom w:val="single" w:sz="4" w:space="0" w:color="auto"/>
              <w:right w:val="single" w:sz="4" w:space="0" w:color="auto"/>
            </w:tcBorders>
            <w:shd w:val="clear" w:color="auto" w:fill="auto"/>
            <w:vAlign w:val="center"/>
            <w:hideMark/>
          </w:tcPr>
          <w:p w14:paraId="13B27A18" w14:textId="42433E22" w:rsidR="00DF2B0E" w:rsidRPr="00AD0920" w:rsidRDefault="00DF2B0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기타소득금액</w:t>
            </w:r>
          </w:p>
        </w:tc>
        <w:tc>
          <w:tcPr>
            <w:tcW w:w="3041" w:type="pct"/>
            <w:tcBorders>
              <w:top w:val="nil"/>
              <w:left w:val="nil"/>
              <w:bottom w:val="single" w:sz="4" w:space="0" w:color="auto"/>
            </w:tcBorders>
            <w:shd w:val="clear" w:color="auto" w:fill="auto"/>
            <w:vAlign w:val="center"/>
            <w:hideMark/>
          </w:tcPr>
          <w:p w14:paraId="4102B3ED" w14:textId="1F8F61CC" w:rsidR="00DF2B0E" w:rsidRPr="00AD0920" w:rsidRDefault="00F75440" w:rsidP="009D4412">
            <w:pPr>
              <w:widowControl/>
              <w:autoSpaceDE/>
              <w:autoSpaceDN/>
              <w:spacing w:after="0" w:line="240" w:lineRule="auto"/>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무조건</w:t>
            </w:r>
            <w:r w:rsidR="004E76FF" w:rsidRPr="00AD0920">
              <w:rPr>
                <w:rFonts w:ascii="맑은 고딕" w:eastAsia="맑은 고딕" w:hAnsi="맑은 고딕" w:cs="굴림" w:hint="eastAsia"/>
                <w:color w:val="000000"/>
                <w:kern w:val="0"/>
              </w:rPr>
              <w:t xml:space="preserve"> </w:t>
            </w:r>
            <w:r w:rsidR="00DF2B0E" w:rsidRPr="00AD0920">
              <w:rPr>
                <w:rFonts w:ascii="맑은 고딕" w:eastAsia="맑은 고딕" w:hAnsi="맑은 고딕" w:cs="굴림" w:hint="eastAsia"/>
                <w:color w:val="000000"/>
                <w:kern w:val="0"/>
              </w:rPr>
              <w:t>분리과세 기타소득</w:t>
            </w:r>
            <w:r w:rsidR="000D783F" w:rsidRPr="00AD0920">
              <w:rPr>
                <w:rFonts w:ascii="맑은 고딕" w:eastAsia="맑은 고딕" w:hAnsi="맑은 고딕" w:cs="굴림" w:hint="eastAsia"/>
                <w:color w:val="000000"/>
                <w:kern w:val="0"/>
              </w:rPr>
              <w:t xml:space="preserve"> 등</w:t>
            </w:r>
            <w:r w:rsidR="00DF2B0E" w:rsidRPr="00AD0920">
              <w:rPr>
                <w:rFonts w:ascii="맑은 고딕" w:eastAsia="맑은 고딕" w:hAnsi="맑은 고딕" w:cs="굴림" w:hint="eastAsia"/>
                <w:color w:val="000000"/>
                <w:kern w:val="0"/>
              </w:rPr>
              <w:t xml:space="preserve">은 </w:t>
            </w:r>
            <w:proofErr w:type="spellStart"/>
            <w:r w:rsidR="00DF2B0E" w:rsidRPr="00AD0920">
              <w:rPr>
                <w:rFonts w:ascii="맑은 고딕" w:eastAsia="맑은 고딕" w:hAnsi="맑은 고딕" w:cs="굴림" w:hint="eastAsia"/>
                <w:color w:val="000000"/>
                <w:kern w:val="0"/>
              </w:rPr>
              <w:t>미반영</w:t>
            </w:r>
            <w:proofErr w:type="spellEnd"/>
          </w:p>
        </w:tc>
      </w:tr>
      <w:tr w:rsidR="00DF2B0E" w:rsidRPr="00AD0920" w14:paraId="3BE82D24" w14:textId="77777777" w:rsidTr="00FF3B4E">
        <w:trPr>
          <w:trHeight w:val="567"/>
        </w:trPr>
        <w:tc>
          <w:tcPr>
            <w:tcW w:w="742" w:type="pct"/>
            <w:tcBorders>
              <w:top w:val="single" w:sz="4" w:space="0" w:color="auto"/>
              <w:bottom w:val="single" w:sz="4" w:space="0" w:color="auto"/>
              <w:right w:val="single" w:sz="4" w:space="0" w:color="auto"/>
            </w:tcBorders>
            <w:shd w:val="clear" w:color="auto" w:fill="D0CECE" w:themeFill="background2" w:themeFillShade="E6"/>
            <w:noWrap/>
            <w:vAlign w:val="center"/>
          </w:tcPr>
          <w:p w14:paraId="137B3880" w14:textId="5D3EE9F9" w:rsidR="00DF2B0E" w:rsidRPr="00AD0920" w:rsidRDefault="00DF2B0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퇴직소득</w:t>
            </w:r>
          </w:p>
        </w:tc>
        <w:tc>
          <w:tcPr>
            <w:tcW w:w="4258" w:type="pct"/>
            <w:gridSpan w:val="2"/>
            <w:vMerge w:val="restart"/>
            <w:tcBorders>
              <w:top w:val="single" w:sz="4" w:space="0" w:color="auto"/>
              <w:left w:val="nil"/>
            </w:tcBorders>
            <w:shd w:val="clear" w:color="auto" w:fill="auto"/>
            <w:vAlign w:val="center"/>
          </w:tcPr>
          <w:p w14:paraId="793330E8" w14:textId="2445E720" w:rsidR="00DF2B0E" w:rsidRPr="00AD0920" w:rsidRDefault="00DF2B0E" w:rsidP="00210987">
            <w:pPr>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건강보험 </w:t>
            </w:r>
            <w:proofErr w:type="spellStart"/>
            <w:r w:rsidRPr="00AD0920">
              <w:rPr>
                <w:rFonts w:ascii="맑은 고딕" w:eastAsia="맑은 고딕" w:hAnsi="맑은 고딕" w:cs="굴림" w:hint="eastAsia"/>
                <w:color w:val="000000"/>
                <w:kern w:val="0"/>
              </w:rPr>
              <w:t>미반영</w:t>
            </w:r>
            <w:proofErr w:type="spellEnd"/>
          </w:p>
        </w:tc>
      </w:tr>
      <w:tr w:rsidR="00DF2B0E" w:rsidRPr="00AD0920" w14:paraId="52918C87" w14:textId="77777777" w:rsidTr="009D4412">
        <w:trPr>
          <w:trHeight w:val="567"/>
        </w:trPr>
        <w:tc>
          <w:tcPr>
            <w:tcW w:w="742" w:type="pct"/>
            <w:tcBorders>
              <w:top w:val="single" w:sz="4" w:space="0" w:color="auto"/>
              <w:bottom w:val="single" w:sz="12" w:space="0" w:color="auto"/>
              <w:right w:val="single" w:sz="4" w:space="0" w:color="auto"/>
            </w:tcBorders>
            <w:shd w:val="clear" w:color="auto" w:fill="D0CECE" w:themeFill="background2" w:themeFillShade="E6"/>
            <w:noWrap/>
            <w:vAlign w:val="center"/>
            <w:hideMark/>
          </w:tcPr>
          <w:p w14:paraId="3CBFA06D" w14:textId="2B77A4D2" w:rsidR="00DF2B0E" w:rsidRPr="00AD0920" w:rsidRDefault="00DF2B0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양도소득</w:t>
            </w:r>
          </w:p>
        </w:tc>
        <w:tc>
          <w:tcPr>
            <w:tcW w:w="4258" w:type="pct"/>
            <w:gridSpan w:val="2"/>
            <w:vMerge/>
            <w:tcBorders>
              <w:left w:val="nil"/>
              <w:bottom w:val="single" w:sz="12" w:space="0" w:color="auto"/>
            </w:tcBorders>
            <w:shd w:val="clear" w:color="auto" w:fill="auto"/>
            <w:vAlign w:val="center"/>
            <w:hideMark/>
          </w:tcPr>
          <w:p w14:paraId="1E7A3D62" w14:textId="32A5F8C8" w:rsidR="00DF2B0E" w:rsidRPr="00AD0920" w:rsidRDefault="00DF2B0E" w:rsidP="009D4412">
            <w:pPr>
              <w:widowControl/>
              <w:autoSpaceDE/>
              <w:autoSpaceDN/>
              <w:spacing w:after="0" w:line="240" w:lineRule="auto"/>
              <w:jc w:val="center"/>
              <w:rPr>
                <w:rFonts w:ascii="맑은 고딕" w:eastAsia="맑은 고딕" w:hAnsi="맑은 고딕" w:cs="굴림"/>
                <w:color w:val="000000"/>
                <w:kern w:val="0"/>
              </w:rPr>
            </w:pPr>
          </w:p>
        </w:tc>
      </w:tr>
    </w:tbl>
    <w:p w14:paraId="0FD48C5C" w14:textId="5E03A432" w:rsidR="00F61536" w:rsidRPr="00AD0920" w:rsidRDefault="00376104" w:rsidP="00210987">
      <w:pPr>
        <w:pStyle w:val="af1"/>
      </w:pPr>
      <w:proofErr w:type="gramStart"/>
      <w:r w:rsidRPr="00AD0920">
        <w:rPr>
          <w:rFonts w:hint="eastAsia"/>
        </w:rPr>
        <w:t xml:space="preserve">출처 </w:t>
      </w:r>
      <w:r w:rsidRPr="00AD0920">
        <w:t>:</w:t>
      </w:r>
      <w:proofErr w:type="gramEnd"/>
      <w:r w:rsidRPr="00AD0920">
        <w:t xml:space="preserve"> </w:t>
      </w:r>
      <w:r w:rsidRPr="00AD0920">
        <w:rPr>
          <w:rFonts w:hint="eastAsia"/>
        </w:rPr>
        <w:t>저자 작성</w:t>
      </w:r>
    </w:p>
    <w:p w14:paraId="78C67036" w14:textId="77777777" w:rsidR="00376104" w:rsidRPr="00AD0920" w:rsidRDefault="00376104" w:rsidP="00210987">
      <w:pPr>
        <w:pStyle w:val="a5"/>
      </w:pPr>
    </w:p>
    <w:p w14:paraId="3188094D" w14:textId="4C0FB23C" w:rsidR="00F61536" w:rsidRPr="00AD0920" w:rsidRDefault="001E2B48" w:rsidP="00210987">
      <w:pPr>
        <w:pStyle w:val="a5"/>
      </w:pPr>
      <w:r w:rsidRPr="00AD0920">
        <w:rPr>
          <w:rFonts w:hint="eastAsia"/>
        </w:rPr>
        <w:t>둘째로 건강보험료의 부과 대상 및 피부양자 판단 기준</w:t>
      </w:r>
      <w:r w:rsidR="00786BAE" w:rsidRPr="00AD0920">
        <w:rPr>
          <w:rFonts w:hint="eastAsia"/>
        </w:rPr>
        <w:t>이 되는 재산</w:t>
      </w:r>
      <w:r w:rsidR="00CD0C99" w:rsidRPr="00AD0920">
        <w:rPr>
          <w:rFonts w:hint="eastAsia"/>
        </w:rPr>
        <w:t>세 과세표준</w:t>
      </w:r>
      <w:r w:rsidR="00786BAE" w:rsidRPr="00AD0920">
        <w:rPr>
          <w:rFonts w:hint="eastAsia"/>
        </w:rPr>
        <w:t>이란,</w:t>
      </w:r>
      <w:r w:rsidR="00786BAE" w:rsidRPr="00AD0920">
        <w:t xml:space="preserve"> </w:t>
      </w:r>
      <w:r w:rsidR="00786BAE" w:rsidRPr="00AD0920">
        <w:rPr>
          <w:rFonts w:hint="eastAsia"/>
        </w:rPr>
        <w:t>지방세법 제1</w:t>
      </w:r>
      <w:r w:rsidR="00786BAE" w:rsidRPr="00AD0920">
        <w:t>10</w:t>
      </w:r>
      <w:r w:rsidR="00786BAE" w:rsidRPr="00AD0920">
        <w:rPr>
          <w:rFonts w:hint="eastAsia"/>
        </w:rPr>
        <w:t>조에 따라 재산세 과세대상이 되는 토지,</w:t>
      </w:r>
      <w:r w:rsidR="00786BAE" w:rsidRPr="00AD0920">
        <w:t xml:space="preserve"> </w:t>
      </w:r>
      <w:r w:rsidR="00786BAE" w:rsidRPr="00AD0920">
        <w:rPr>
          <w:rFonts w:hint="eastAsia"/>
        </w:rPr>
        <w:t>건축물,</w:t>
      </w:r>
      <w:r w:rsidR="00786BAE" w:rsidRPr="00AD0920">
        <w:t xml:space="preserve"> </w:t>
      </w:r>
      <w:r w:rsidR="00786BAE" w:rsidRPr="00AD0920">
        <w:rPr>
          <w:rFonts w:hint="eastAsia"/>
        </w:rPr>
        <w:t>주택,</w:t>
      </w:r>
      <w:r w:rsidR="00786BAE" w:rsidRPr="00AD0920">
        <w:t xml:space="preserve"> </w:t>
      </w:r>
      <w:r w:rsidR="00786BAE" w:rsidRPr="00AD0920">
        <w:rPr>
          <w:rFonts w:hint="eastAsia"/>
        </w:rPr>
        <w:t>항공기 및 선박</w:t>
      </w:r>
      <w:r w:rsidR="00CD0C99" w:rsidRPr="00AD0920">
        <w:rPr>
          <w:rFonts w:hint="eastAsia"/>
        </w:rPr>
        <w:t xml:space="preserve">의 시가표준액에 </w:t>
      </w:r>
      <w:r w:rsidR="00107B48" w:rsidRPr="00AD0920">
        <w:rPr>
          <w:rFonts w:hint="eastAsia"/>
        </w:rPr>
        <w:t>지</w:t>
      </w:r>
      <w:r w:rsidR="006B6005" w:rsidRPr="00AD0920">
        <w:rPr>
          <w:rFonts w:hint="eastAsia"/>
        </w:rPr>
        <w:t>방</w:t>
      </w:r>
      <w:r w:rsidR="002C26AF" w:rsidRPr="00AD0920">
        <w:rPr>
          <w:rFonts w:hint="eastAsia"/>
        </w:rPr>
        <w:t>세법 시행</w:t>
      </w:r>
      <w:r w:rsidR="00CD0C99" w:rsidRPr="00AD0920">
        <w:rPr>
          <w:rFonts w:hint="eastAsia"/>
        </w:rPr>
        <w:t xml:space="preserve">령으로 정하는 </w:t>
      </w:r>
      <w:proofErr w:type="spellStart"/>
      <w:r w:rsidR="00CD0C99" w:rsidRPr="00AD0920">
        <w:rPr>
          <w:rFonts w:hint="eastAsia"/>
        </w:rPr>
        <w:t>공정시장가액비율을</w:t>
      </w:r>
      <w:proofErr w:type="spellEnd"/>
      <w:r w:rsidR="00CD0C99" w:rsidRPr="00AD0920">
        <w:rPr>
          <w:rFonts w:hint="eastAsia"/>
        </w:rPr>
        <w:t xml:space="preserve"> 곱하여 산정한 가액으로 </w:t>
      </w:r>
      <w:r w:rsidR="00521334" w:rsidRPr="00AD0920">
        <w:rPr>
          <w:rFonts w:hint="eastAsia"/>
        </w:rPr>
        <w:t>한다.</w:t>
      </w:r>
      <w:r w:rsidR="00521334" w:rsidRPr="00AD0920">
        <w:t xml:space="preserve"> </w:t>
      </w:r>
      <w:proofErr w:type="spellStart"/>
      <w:r w:rsidR="00521334" w:rsidRPr="00AD0920">
        <w:rPr>
          <w:rFonts w:hint="eastAsia"/>
        </w:rPr>
        <w:t>재산별</w:t>
      </w:r>
      <w:proofErr w:type="spellEnd"/>
      <w:r w:rsidR="00521334" w:rsidRPr="00AD0920">
        <w:rPr>
          <w:rFonts w:hint="eastAsia"/>
        </w:rPr>
        <w:t xml:space="preserve"> </w:t>
      </w:r>
      <w:r w:rsidR="008F2FC8" w:rsidRPr="00AD0920">
        <w:rPr>
          <w:rFonts w:hint="eastAsia"/>
        </w:rPr>
        <w:t>재산세 과세표준</w:t>
      </w:r>
      <w:r w:rsidR="00521334" w:rsidRPr="00AD0920">
        <w:rPr>
          <w:rFonts w:hint="eastAsia"/>
        </w:rPr>
        <w:t xml:space="preserve"> 산정방법은 다음과 같다.</w:t>
      </w:r>
    </w:p>
    <w:p w14:paraId="7F81E548" w14:textId="03310E53" w:rsidR="00DA549F" w:rsidRPr="00AD0920" w:rsidRDefault="00DA549F" w:rsidP="00210987">
      <w:pPr>
        <w:pStyle w:val="af0"/>
        <w:keepNext/>
      </w:pPr>
      <w:bookmarkStart w:id="18" w:name="_Toc154515582"/>
      <w:r w:rsidRPr="00AD0920">
        <w:rPr>
          <w:rFonts w:hint="eastAsia"/>
        </w:rPr>
        <w:t>&lt;</w:t>
      </w:r>
      <w:r w:rsidRPr="00AD0920">
        <w:t xml:space="preserve">표 </w:t>
      </w:r>
      <w:r w:rsidRPr="00AD0920">
        <w:fldChar w:fldCharType="begin"/>
      </w:r>
      <w:r w:rsidRPr="00AD0920">
        <w:instrText>SEQ 표 \* ARABIC</w:instrText>
      </w:r>
      <w:r w:rsidRPr="00AD0920">
        <w:fldChar w:fldCharType="separate"/>
      </w:r>
      <w:r w:rsidR="00161AAF">
        <w:rPr>
          <w:noProof/>
        </w:rPr>
        <w:t>8</w:t>
      </w:r>
      <w:r w:rsidRPr="00AD0920">
        <w:fldChar w:fldCharType="end"/>
      </w:r>
      <w:r w:rsidRPr="00AD0920">
        <w:t xml:space="preserve">&gt; </w:t>
      </w:r>
      <w:proofErr w:type="spellStart"/>
      <w:r w:rsidRPr="00AD0920">
        <w:rPr>
          <w:rFonts w:hint="eastAsia"/>
        </w:rPr>
        <w:t>재산별</w:t>
      </w:r>
      <w:proofErr w:type="spellEnd"/>
      <w:r w:rsidRPr="00AD0920">
        <w:rPr>
          <w:rFonts w:hint="eastAsia"/>
        </w:rPr>
        <w:t xml:space="preserve"> 재산세 과세표준 산정방법</w:t>
      </w:r>
      <w:bookmarkEnd w:id="18"/>
    </w:p>
    <w:tbl>
      <w:tblPr>
        <w:tblW w:w="5000" w:type="pct"/>
        <w:tblCellMar>
          <w:left w:w="99" w:type="dxa"/>
          <w:right w:w="99" w:type="dxa"/>
        </w:tblCellMar>
        <w:tblLook w:val="04A0" w:firstRow="1" w:lastRow="0" w:firstColumn="1" w:lastColumn="0" w:noHBand="0" w:noVBand="1"/>
      </w:tblPr>
      <w:tblGrid>
        <w:gridCol w:w="2621"/>
        <w:gridCol w:w="5231"/>
      </w:tblGrid>
      <w:tr w:rsidR="00DA549F" w:rsidRPr="00AD0920" w14:paraId="04F1CE34" w14:textId="77777777" w:rsidTr="00FF3B4E">
        <w:trPr>
          <w:trHeight w:val="567"/>
        </w:trPr>
        <w:tc>
          <w:tcPr>
            <w:tcW w:w="1669" w:type="pct"/>
            <w:tcBorders>
              <w:top w:val="single" w:sz="12" w:space="0" w:color="auto"/>
              <w:bottom w:val="double" w:sz="6" w:space="0" w:color="auto"/>
              <w:right w:val="single" w:sz="4" w:space="0" w:color="auto"/>
            </w:tcBorders>
            <w:shd w:val="clear" w:color="auto" w:fill="D0CECE" w:themeFill="background2" w:themeFillShade="E6"/>
            <w:noWrap/>
            <w:vAlign w:val="center"/>
            <w:hideMark/>
          </w:tcPr>
          <w:p w14:paraId="6335AA32" w14:textId="781E8FBF" w:rsidR="00DA549F" w:rsidRPr="00AD0920" w:rsidRDefault="00DA549F"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재산 구분</w:t>
            </w:r>
          </w:p>
        </w:tc>
        <w:tc>
          <w:tcPr>
            <w:tcW w:w="3331" w:type="pct"/>
            <w:tcBorders>
              <w:top w:val="single" w:sz="12" w:space="0" w:color="auto"/>
              <w:left w:val="nil"/>
              <w:bottom w:val="double" w:sz="6" w:space="0" w:color="auto"/>
            </w:tcBorders>
            <w:shd w:val="clear" w:color="auto" w:fill="D0CECE" w:themeFill="background2" w:themeFillShade="E6"/>
            <w:noWrap/>
            <w:vAlign w:val="center"/>
            <w:hideMark/>
          </w:tcPr>
          <w:p w14:paraId="52DD0ABD" w14:textId="2AC0B757" w:rsidR="00DA549F" w:rsidRPr="00AD0920" w:rsidRDefault="00AD096E"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내용</w:t>
            </w:r>
          </w:p>
        </w:tc>
      </w:tr>
      <w:tr w:rsidR="00DA549F" w:rsidRPr="00AD0920" w14:paraId="695007B8" w14:textId="77777777" w:rsidTr="00FF3B4E">
        <w:trPr>
          <w:trHeight w:val="567"/>
        </w:trPr>
        <w:tc>
          <w:tcPr>
            <w:tcW w:w="1669" w:type="pct"/>
            <w:tcBorders>
              <w:top w:val="nil"/>
              <w:bottom w:val="single" w:sz="4" w:space="0" w:color="auto"/>
              <w:right w:val="single" w:sz="4" w:space="0" w:color="auto"/>
            </w:tcBorders>
            <w:shd w:val="clear" w:color="auto" w:fill="D0CECE" w:themeFill="background2" w:themeFillShade="E6"/>
            <w:noWrap/>
            <w:vAlign w:val="center"/>
            <w:hideMark/>
          </w:tcPr>
          <w:p w14:paraId="4B8056B0" w14:textId="77777777" w:rsidR="00DA549F" w:rsidRPr="00AD0920" w:rsidRDefault="00DA549F"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토지 및 건축물</w:t>
            </w:r>
          </w:p>
        </w:tc>
        <w:tc>
          <w:tcPr>
            <w:tcW w:w="3331" w:type="pct"/>
            <w:tcBorders>
              <w:top w:val="nil"/>
              <w:left w:val="nil"/>
              <w:bottom w:val="single" w:sz="4" w:space="0" w:color="auto"/>
            </w:tcBorders>
            <w:shd w:val="clear" w:color="auto" w:fill="auto"/>
            <w:vAlign w:val="center"/>
            <w:hideMark/>
          </w:tcPr>
          <w:p w14:paraId="7E890349" w14:textId="5A31E8FD" w:rsidR="00DA549F" w:rsidRPr="00AD0920" w:rsidRDefault="00FD06D1" w:rsidP="009D4412">
            <w:pPr>
              <w:widowControl/>
              <w:autoSpaceDE/>
              <w:autoSpaceDN/>
              <w:spacing w:after="0" w:line="240" w:lineRule="auto"/>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시가표준액 </w:t>
            </w:r>
            <w:r w:rsidRPr="00AD0920">
              <w:rPr>
                <w:rFonts w:ascii="맑은 고딕" w:eastAsia="맑은 고딕" w:hAnsi="맑은 고딕" w:cs="굴림"/>
                <w:color w:val="000000"/>
                <w:kern w:val="0"/>
              </w:rPr>
              <w:t xml:space="preserve">x </w:t>
            </w:r>
            <w:proofErr w:type="spellStart"/>
            <w:r w:rsidRPr="00AD0920">
              <w:rPr>
                <w:rFonts w:ascii="맑은 고딕" w:eastAsia="맑은 고딕" w:hAnsi="맑은 고딕" w:cs="굴림" w:hint="eastAsia"/>
                <w:color w:val="000000"/>
                <w:kern w:val="0"/>
              </w:rPr>
              <w:t>공정시장가액비율</w:t>
            </w:r>
            <w:proofErr w:type="spellEnd"/>
            <w:r w:rsidRPr="00AD0920">
              <w:rPr>
                <w:rFonts w:ascii="맑은 고딕" w:eastAsia="맑은 고딕" w:hAnsi="맑은 고딕" w:cs="굴림" w:hint="eastAsia"/>
                <w:color w:val="000000"/>
                <w:kern w:val="0"/>
              </w:rPr>
              <w:t xml:space="preserve"> </w:t>
            </w:r>
            <w:r w:rsidRPr="00AD0920">
              <w:rPr>
                <w:rFonts w:ascii="맑은 고딕" w:eastAsia="맑은 고딕" w:hAnsi="맑은 고딕" w:cs="굴림"/>
                <w:color w:val="000000"/>
                <w:kern w:val="0"/>
              </w:rPr>
              <w:t>(70%)</w:t>
            </w:r>
          </w:p>
        </w:tc>
      </w:tr>
      <w:tr w:rsidR="00DA549F" w:rsidRPr="00AD0920" w14:paraId="7CB25C02" w14:textId="77777777" w:rsidTr="00376104">
        <w:trPr>
          <w:trHeight w:val="567"/>
        </w:trPr>
        <w:tc>
          <w:tcPr>
            <w:tcW w:w="1669" w:type="pct"/>
            <w:tcBorders>
              <w:top w:val="nil"/>
              <w:bottom w:val="single" w:sz="4" w:space="0" w:color="auto"/>
              <w:right w:val="single" w:sz="4" w:space="0" w:color="auto"/>
            </w:tcBorders>
            <w:shd w:val="clear" w:color="auto" w:fill="D0CECE" w:themeFill="background2" w:themeFillShade="E6"/>
            <w:noWrap/>
            <w:vAlign w:val="center"/>
            <w:hideMark/>
          </w:tcPr>
          <w:p w14:paraId="3E4515F4" w14:textId="38FA12FF" w:rsidR="00DA549F" w:rsidRPr="00AD0920" w:rsidRDefault="00DA549F"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주택</w:t>
            </w:r>
          </w:p>
        </w:tc>
        <w:tc>
          <w:tcPr>
            <w:tcW w:w="3331" w:type="pct"/>
            <w:tcBorders>
              <w:top w:val="nil"/>
              <w:left w:val="nil"/>
              <w:bottom w:val="single" w:sz="4" w:space="0" w:color="auto"/>
            </w:tcBorders>
            <w:shd w:val="clear" w:color="auto" w:fill="auto"/>
            <w:vAlign w:val="center"/>
            <w:hideMark/>
          </w:tcPr>
          <w:p w14:paraId="6287541A" w14:textId="5AB98B79" w:rsidR="00DA549F" w:rsidRPr="00AD0920" w:rsidRDefault="00FD06D1" w:rsidP="009D4412">
            <w:pPr>
              <w:widowControl/>
              <w:autoSpaceDE/>
              <w:autoSpaceDN/>
              <w:spacing w:after="0" w:line="240" w:lineRule="auto"/>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시가표준액 </w:t>
            </w:r>
            <w:r w:rsidRPr="00AD0920">
              <w:rPr>
                <w:rFonts w:ascii="맑은 고딕" w:eastAsia="맑은 고딕" w:hAnsi="맑은 고딕" w:cs="굴림"/>
                <w:color w:val="000000"/>
                <w:kern w:val="0"/>
              </w:rPr>
              <w:t xml:space="preserve">x </w:t>
            </w:r>
            <w:proofErr w:type="spellStart"/>
            <w:r w:rsidRPr="00AD0920">
              <w:rPr>
                <w:rFonts w:ascii="맑은 고딕" w:eastAsia="맑은 고딕" w:hAnsi="맑은 고딕" w:cs="굴림" w:hint="eastAsia"/>
                <w:color w:val="000000"/>
                <w:kern w:val="0"/>
              </w:rPr>
              <w:t>공정시장가액비율</w:t>
            </w:r>
            <w:proofErr w:type="spellEnd"/>
            <w:r w:rsidRPr="00AD0920">
              <w:rPr>
                <w:rFonts w:ascii="맑은 고딕" w:eastAsia="맑은 고딕" w:hAnsi="맑은 고딕" w:cs="굴림" w:hint="eastAsia"/>
                <w:color w:val="000000"/>
                <w:kern w:val="0"/>
              </w:rPr>
              <w:t xml:space="preserve"> </w:t>
            </w:r>
            <w:r w:rsidRPr="00AD0920">
              <w:rPr>
                <w:rFonts w:ascii="맑은 고딕" w:eastAsia="맑은 고딕" w:hAnsi="맑은 고딕" w:cs="굴림"/>
                <w:color w:val="000000"/>
                <w:kern w:val="0"/>
              </w:rPr>
              <w:t>(</w:t>
            </w:r>
            <w:r w:rsidR="00795FE8" w:rsidRPr="00AD0920">
              <w:rPr>
                <w:rFonts w:ascii="맑은 고딕" w:eastAsia="맑은 고딕" w:hAnsi="맑은 고딕" w:cs="굴림"/>
                <w:color w:val="000000"/>
                <w:kern w:val="0"/>
              </w:rPr>
              <w:t>6</w:t>
            </w:r>
            <w:r w:rsidRPr="00AD0920">
              <w:rPr>
                <w:rFonts w:ascii="맑은 고딕" w:eastAsia="맑은 고딕" w:hAnsi="맑은 고딕" w:cs="굴림"/>
                <w:color w:val="000000"/>
                <w:kern w:val="0"/>
              </w:rPr>
              <w:t>0%)</w:t>
            </w:r>
            <w:r w:rsidR="00106497" w:rsidRPr="00AD0920">
              <w:rPr>
                <w:rFonts w:ascii="맑은 고딕" w:eastAsia="맑은 고딕" w:hAnsi="맑은 고딕" w:cs="굴림" w:hint="eastAsia"/>
                <w:color w:val="000000"/>
                <w:kern w:val="0"/>
                <w:vertAlign w:val="superscript"/>
              </w:rPr>
              <w:t>*</w:t>
            </w:r>
            <w:r w:rsidR="00106497" w:rsidRPr="00AD0920">
              <w:rPr>
                <w:rFonts w:ascii="맑은 고딕" w:eastAsia="맑은 고딕" w:hAnsi="맑은 고딕" w:cs="굴림"/>
                <w:color w:val="000000"/>
                <w:kern w:val="0"/>
                <w:vertAlign w:val="superscript"/>
              </w:rPr>
              <w:t>1</w:t>
            </w:r>
          </w:p>
        </w:tc>
      </w:tr>
      <w:tr w:rsidR="00DA549F" w:rsidRPr="00AD0920" w14:paraId="17E53C11" w14:textId="77777777" w:rsidTr="009D4412">
        <w:trPr>
          <w:trHeight w:val="567"/>
        </w:trPr>
        <w:tc>
          <w:tcPr>
            <w:tcW w:w="1669" w:type="pct"/>
            <w:tcBorders>
              <w:top w:val="single" w:sz="4" w:space="0" w:color="auto"/>
              <w:bottom w:val="single" w:sz="12" w:space="0" w:color="auto"/>
              <w:right w:val="single" w:sz="4" w:space="0" w:color="auto"/>
            </w:tcBorders>
            <w:shd w:val="clear" w:color="auto" w:fill="D0CECE" w:themeFill="background2" w:themeFillShade="E6"/>
            <w:noWrap/>
            <w:vAlign w:val="center"/>
            <w:hideMark/>
          </w:tcPr>
          <w:p w14:paraId="6180AE83" w14:textId="77777777" w:rsidR="00DA549F" w:rsidRPr="00AD0920" w:rsidRDefault="00DA549F"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선박 및 항공기</w:t>
            </w:r>
          </w:p>
        </w:tc>
        <w:tc>
          <w:tcPr>
            <w:tcW w:w="3331" w:type="pct"/>
            <w:tcBorders>
              <w:top w:val="single" w:sz="4" w:space="0" w:color="auto"/>
              <w:left w:val="nil"/>
              <w:bottom w:val="single" w:sz="12" w:space="0" w:color="auto"/>
            </w:tcBorders>
            <w:shd w:val="clear" w:color="auto" w:fill="auto"/>
            <w:vAlign w:val="center"/>
            <w:hideMark/>
          </w:tcPr>
          <w:p w14:paraId="2BC3F6F1" w14:textId="6D06A9BF" w:rsidR="00DA549F" w:rsidRPr="00AD0920" w:rsidRDefault="00FD06D1" w:rsidP="009D4412">
            <w:pPr>
              <w:widowControl/>
              <w:autoSpaceDE/>
              <w:autoSpaceDN/>
              <w:spacing w:after="0" w:line="240" w:lineRule="auto"/>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시가표준액</w:t>
            </w:r>
          </w:p>
        </w:tc>
      </w:tr>
    </w:tbl>
    <w:p w14:paraId="2454CBE7" w14:textId="77777777" w:rsidR="007F4238" w:rsidRDefault="00376104" w:rsidP="00210987">
      <w:pPr>
        <w:pStyle w:val="af1"/>
      </w:pPr>
      <w:proofErr w:type="gramStart"/>
      <w:r w:rsidRPr="00AD0920">
        <w:rPr>
          <w:rFonts w:hint="eastAsia"/>
        </w:rPr>
        <w:t xml:space="preserve">출처 </w:t>
      </w:r>
      <w:r w:rsidRPr="00AD0920">
        <w:t>:</w:t>
      </w:r>
      <w:proofErr w:type="gramEnd"/>
      <w:r w:rsidRPr="00AD0920">
        <w:t xml:space="preserve"> </w:t>
      </w:r>
      <w:r w:rsidRPr="00AD0920">
        <w:rPr>
          <w:rFonts w:hint="eastAsia"/>
        </w:rPr>
        <w:t>저자 작성</w:t>
      </w:r>
    </w:p>
    <w:p w14:paraId="585F3987" w14:textId="59A75A51" w:rsidR="0023652E" w:rsidRPr="00AD0920" w:rsidRDefault="001B4FB6" w:rsidP="00210987">
      <w:pPr>
        <w:pStyle w:val="af1"/>
      </w:pPr>
      <w:r w:rsidRPr="00AD0920">
        <w:rPr>
          <w:rFonts w:hint="eastAsia"/>
        </w:rPr>
        <w:t>*</w:t>
      </w:r>
      <w:proofErr w:type="gramStart"/>
      <w:r w:rsidRPr="00AD0920">
        <w:rPr>
          <w:rFonts w:hint="eastAsia"/>
        </w:rPr>
        <w:t>1</w:t>
      </w:r>
      <w:r w:rsidRPr="00AD0920">
        <w:t xml:space="preserve"> </w:t>
      </w:r>
      <w:r w:rsidRPr="00AD0920">
        <w:rPr>
          <w:rFonts w:hint="eastAsia"/>
        </w:rPr>
        <w:t>:</w:t>
      </w:r>
      <w:proofErr w:type="gramEnd"/>
      <w:r w:rsidRPr="00AD0920">
        <w:t xml:space="preserve"> </w:t>
      </w:r>
      <w:r w:rsidRPr="00AD0920">
        <w:rPr>
          <w:rFonts w:hint="eastAsia"/>
        </w:rPr>
        <w:t>지방세법 시행령 제1</w:t>
      </w:r>
      <w:r w:rsidRPr="00AD0920">
        <w:t>10</w:t>
      </w:r>
      <w:r w:rsidRPr="00AD0920">
        <w:rPr>
          <w:rFonts w:hint="eastAsia"/>
        </w:rPr>
        <w:t xml:space="preserve">조의2에 따른 </w:t>
      </w:r>
      <w:r w:rsidRPr="00AD0920">
        <w:t>1</w:t>
      </w:r>
      <w:r w:rsidRPr="00AD0920">
        <w:rPr>
          <w:rFonts w:hint="eastAsia"/>
        </w:rPr>
        <w:t xml:space="preserve">세대 </w:t>
      </w:r>
      <w:r w:rsidRPr="00AD0920">
        <w:t>1</w:t>
      </w:r>
      <w:r w:rsidRPr="00AD0920">
        <w:rPr>
          <w:rFonts w:hint="eastAsia"/>
        </w:rPr>
        <w:t xml:space="preserve">주택의 경우 </w:t>
      </w:r>
      <w:r w:rsidRPr="00AD0920">
        <w:t>43</w:t>
      </w:r>
      <w:r w:rsidR="00184674">
        <w:t>-</w:t>
      </w:r>
      <w:r w:rsidRPr="00AD0920">
        <w:t xml:space="preserve">45% </w:t>
      </w:r>
      <w:r w:rsidRPr="00AD0920">
        <w:rPr>
          <w:rFonts w:hint="eastAsia"/>
        </w:rPr>
        <w:t>적용</w:t>
      </w:r>
    </w:p>
    <w:p w14:paraId="05FC5DA2" w14:textId="77777777" w:rsidR="007E613C" w:rsidRPr="00AD0920" w:rsidRDefault="007E613C" w:rsidP="00210987">
      <w:pPr>
        <w:pStyle w:val="a5"/>
      </w:pPr>
    </w:p>
    <w:p w14:paraId="164F1136" w14:textId="4E18006D" w:rsidR="002850EF" w:rsidRPr="00AD0920" w:rsidRDefault="009A40CE" w:rsidP="00210987">
      <w:pPr>
        <w:pStyle w:val="a5"/>
      </w:pPr>
      <w:r w:rsidRPr="00AD0920">
        <w:rPr>
          <w:rFonts w:hint="eastAsia"/>
        </w:rPr>
        <w:lastRenderedPageBreak/>
        <w:t xml:space="preserve">마지막으로 </w:t>
      </w:r>
      <w:r w:rsidR="006D596A" w:rsidRPr="00AD0920">
        <w:rPr>
          <w:rFonts w:hint="eastAsia"/>
        </w:rPr>
        <w:t xml:space="preserve">건강보험공단에서는 </w:t>
      </w:r>
      <w:r w:rsidR="00EB1583" w:rsidRPr="00AD0920">
        <w:rPr>
          <w:rFonts w:hint="eastAsia"/>
        </w:rPr>
        <w:t xml:space="preserve">전술한 </w:t>
      </w:r>
      <w:r w:rsidR="002850EF" w:rsidRPr="00AD0920">
        <w:rPr>
          <w:rFonts w:hint="eastAsia"/>
        </w:rPr>
        <w:t>소득 및 재산</w:t>
      </w:r>
      <w:r w:rsidRPr="00AD0920">
        <w:rPr>
          <w:rFonts w:hint="eastAsia"/>
        </w:rPr>
        <w:t xml:space="preserve"> 자료</w:t>
      </w:r>
      <w:r w:rsidR="006D596A" w:rsidRPr="00AD0920">
        <w:rPr>
          <w:rFonts w:hint="eastAsia"/>
        </w:rPr>
        <w:t>를</w:t>
      </w:r>
      <w:r w:rsidR="00666A73" w:rsidRPr="00AD0920">
        <w:rPr>
          <w:rFonts w:hint="eastAsia"/>
        </w:rPr>
        <w:t xml:space="preserve"> </w:t>
      </w:r>
      <w:r w:rsidR="009D036E" w:rsidRPr="00AD0920">
        <w:rPr>
          <w:rFonts w:hint="eastAsia"/>
        </w:rPr>
        <w:t>자체적으로 파악하는 것이 아니라</w:t>
      </w:r>
      <w:r w:rsidR="009D036E" w:rsidRPr="00AD0920">
        <w:t xml:space="preserve"> </w:t>
      </w:r>
      <w:r w:rsidR="00666A73" w:rsidRPr="00AD0920">
        <w:rPr>
          <w:rFonts w:hint="eastAsia"/>
        </w:rPr>
        <w:t xml:space="preserve">국세청 </w:t>
      </w:r>
      <w:r w:rsidR="006D596A" w:rsidRPr="00AD0920">
        <w:rPr>
          <w:rFonts w:hint="eastAsia"/>
        </w:rPr>
        <w:t>등</w:t>
      </w:r>
      <w:r w:rsidR="009D036E" w:rsidRPr="00AD0920">
        <w:rPr>
          <w:rFonts w:hint="eastAsia"/>
        </w:rPr>
        <w:t xml:space="preserve"> 유관기관</w:t>
      </w:r>
      <w:r w:rsidR="006D596A" w:rsidRPr="00AD0920">
        <w:rPr>
          <w:rFonts w:hint="eastAsia"/>
        </w:rPr>
        <w:t>으로부터</w:t>
      </w:r>
      <w:r w:rsidR="00666A73" w:rsidRPr="00AD0920">
        <w:rPr>
          <w:rFonts w:hint="eastAsia"/>
        </w:rPr>
        <w:t xml:space="preserve"> 제공</w:t>
      </w:r>
      <w:r w:rsidR="006D596A" w:rsidRPr="00AD0920">
        <w:rPr>
          <w:rFonts w:hint="eastAsia"/>
        </w:rPr>
        <w:t>받는데,</w:t>
      </w:r>
      <w:r w:rsidR="00405F3E" w:rsidRPr="00AD0920">
        <w:rPr>
          <w:rFonts w:hint="eastAsia"/>
        </w:rPr>
        <w:t xml:space="preserve"> </w:t>
      </w:r>
      <w:r w:rsidR="009D036E" w:rsidRPr="00AD0920">
        <w:rPr>
          <w:rFonts w:hint="eastAsia"/>
        </w:rPr>
        <w:t xml:space="preserve">이 때문에 </w:t>
      </w:r>
      <w:r w:rsidR="006D596A" w:rsidRPr="00AD0920">
        <w:rPr>
          <w:rFonts w:hint="eastAsia"/>
        </w:rPr>
        <w:t xml:space="preserve">실제 소득발생 및 재산 변동 시기와 피부양자 판단 </w:t>
      </w:r>
      <w:r w:rsidR="00666A73" w:rsidRPr="00AD0920">
        <w:rPr>
          <w:rFonts w:hint="eastAsia"/>
        </w:rPr>
        <w:t>시기와</w:t>
      </w:r>
      <w:r w:rsidR="006D596A" w:rsidRPr="00AD0920">
        <w:rPr>
          <w:rFonts w:hint="eastAsia"/>
        </w:rPr>
        <w:t xml:space="preserve">는 </w:t>
      </w:r>
      <w:r w:rsidR="00405F3E" w:rsidRPr="00AD0920">
        <w:rPr>
          <w:rFonts w:hint="eastAsia"/>
        </w:rPr>
        <w:t>시차가 발생할 수밖에 없다.</w:t>
      </w:r>
      <w:r w:rsidR="00405F3E" w:rsidRPr="00AD0920">
        <w:t xml:space="preserve"> </w:t>
      </w:r>
      <w:r w:rsidR="00D24FCD" w:rsidRPr="00AD0920">
        <w:rPr>
          <w:rFonts w:hint="eastAsia"/>
        </w:rPr>
        <w:t>소득 및 재산자료</w:t>
      </w:r>
      <w:r w:rsidR="000E785F" w:rsidRPr="00AD0920">
        <w:rPr>
          <w:rFonts w:hint="eastAsia"/>
        </w:rPr>
        <w:t>를 제공하는 기관,</w:t>
      </w:r>
      <w:r w:rsidR="00D24FCD" w:rsidRPr="00AD0920">
        <w:rPr>
          <w:rFonts w:hint="eastAsia"/>
        </w:rPr>
        <w:t xml:space="preserve"> </w:t>
      </w:r>
      <w:r w:rsidR="000E785F" w:rsidRPr="00AD0920">
        <w:rPr>
          <w:rFonts w:hint="eastAsia"/>
        </w:rPr>
        <w:t>귀속시점,</w:t>
      </w:r>
      <w:r w:rsidR="000E785F" w:rsidRPr="00AD0920">
        <w:t xml:space="preserve"> </w:t>
      </w:r>
      <w:r w:rsidR="000E785F" w:rsidRPr="00AD0920">
        <w:rPr>
          <w:rFonts w:hint="eastAsia"/>
        </w:rPr>
        <w:t>자료확보 시기 및 반영</w:t>
      </w:r>
      <w:r w:rsidRPr="00AD0920">
        <w:rPr>
          <w:rFonts w:hint="eastAsia"/>
        </w:rPr>
        <w:t xml:space="preserve"> </w:t>
      </w:r>
      <w:r w:rsidR="002850EF" w:rsidRPr="00AD0920">
        <w:rPr>
          <w:rFonts w:hint="eastAsia"/>
        </w:rPr>
        <w:t>시기</w:t>
      </w:r>
      <w:r w:rsidR="007310D4" w:rsidRPr="00AD0920">
        <w:rPr>
          <w:rFonts w:hint="eastAsia"/>
        </w:rPr>
        <w:t xml:space="preserve"> 등</w:t>
      </w:r>
      <w:r w:rsidR="002850EF" w:rsidRPr="00AD0920">
        <w:rPr>
          <w:rFonts w:hint="eastAsia"/>
        </w:rPr>
        <w:t>에 대해</w:t>
      </w:r>
      <w:r w:rsidR="00EB1583" w:rsidRPr="00AD0920">
        <w:t xml:space="preserve"> </w:t>
      </w:r>
      <w:r w:rsidR="00EB1583" w:rsidRPr="00AD0920">
        <w:rPr>
          <w:rFonts w:hint="eastAsia"/>
        </w:rPr>
        <w:t>정리하면 다음과 같다.</w:t>
      </w:r>
    </w:p>
    <w:p w14:paraId="3FC74F31" w14:textId="65728320" w:rsidR="00D24FCD" w:rsidRPr="00AD0920" w:rsidRDefault="00D24FCD" w:rsidP="00210987">
      <w:pPr>
        <w:pStyle w:val="af0"/>
        <w:keepNext/>
      </w:pPr>
      <w:bookmarkStart w:id="19" w:name="_Toc154515583"/>
      <w:r w:rsidRPr="00AD0920">
        <w:rPr>
          <w:rFonts w:hint="eastAsia"/>
        </w:rPr>
        <w:t>&lt;</w:t>
      </w:r>
      <w:r w:rsidRPr="00AD0920">
        <w:t xml:space="preserve">표 </w:t>
      </w:r>
      <w:r w:rsidRPr="00AD0920">
        <w:fldChar w:fldCharType="begin"/>
      </w:r>
      <w:r w:rsidRPr="00AD0920">
        <w:instrText>SEQ 표 \* ARABIC</w:instrText>
      </w:r>
      <w:r w:rsidRPr="00AD0920">
        <w:fldChar w:fldCharType="separate"/>
      </w:r>
      <w:r w:rsidR="00161AAF">
        <w:rPr>
          <w:noProof/>
        </w:rPr>
        <w:t>9</w:t>
      </w:r>
      <w:r w:rsidRPr="00AD0920">
        <w:fldChar w:fldCharType="end"/>
      </w:r>
      <w:r w:rsidRPr="00AD0920">
        <w:t xml:space="preserve">&gt; </w:t>
      </w:r>
      <w:r w:rsidR="00F140F2" w:rsidRPr="00AD0920">
        <w:rPr>
          <w:rFonts w:hint="eastAsia"/>
        </w:rPr>
        <w:t>소득 및 재산자료의 귀속시점 등</w:t>
      </w:r>
      <w:bookmarkEnd w:id="19"/>
    </w:p>
    <w:tbl>
      <w:tblPr>
        <w:tblW w:w="5000" w:type="pct"/>
        <w:tblCellMar>
          <w:left w:w="99" w:type="dxa"/>
          <w:right w:w="99" w:type="dxa"/>
        </w:tblCellMar>
        <w:tblLook w:val="04A0" w:firstRow="1" w:lastRow="0" w:firstColumn="1" w:lastColumn="0" w:noHBand="0" w:noVBand="1"/>
      </w:tblPr>
      <w:tblGrid>
        <w:gridCol w:w="1658"/>
        <w:gridCol w:w="1844"/>
        <w:gridCol w:w="1701"/>
        <w:gridCol w:w="1275"/>
        <w:gridCol w:w="1374"/>
      </w:tblGrid>
      <w:tr w:rsidR="008526E0" w:rsidRPr="00AD0920" w14:paraId="15FFCABB" w14:textId="4771C46C" w:rsidTr="008526E0">
        <w:trPr>
          <w:trHeight w:val="283"/>
        </w:trPr>
        <w:tc>
          <w:tcPr>
            <w:tcW w:w="1056" w:type="pct"/>
            <w:tcBorders>
              <w:top w:val="single" w:sz="12" w:space="0" w:color="auto"/>
              <w:bottom w:val="double" w:sz="4" w:space="0" w:color="auto"/>
              <w:right w:val="single" w:sz="4" w:space="0" w:color="auto"/>
            </w:tcBorders>
            <w:shd w:val="clear" w:color="auto" w:fill="D0CECE" w:themeFill="background2" w:themeFillShade="E6"/>
            <w:vAlign w:val="center"/>
          </w:tcPr>
          <w:p w14:paraId="0908144F" w14:textId="6E919B87" w:rsidR="008526E0" w:rsidRPr="00AD0920" w:rsidRDefault="008526E0" w:rsidP="009D4412">
            <w:pPr>
              <w:widowControl/>
              <w:autoSpaceDE/>
              <w:autoSpaceDN/>
              <w:spacing w:after="0" w:line="240" w:lineRule="auto"/>
              <w:jc w:val="center"/>
              <w:rPr>
                <w:rFonts w:ascii="맑은 고딕" w:eastAsia="맑은 고딕" w:hAnsi="맑은 고딕" w:cs="굴림"/>
                <w:b/>
                <w:bCs/>
                <w:color w:val="000000"/>
                <w:kern w:val="0"/>
              </w:rPr>
            </w:pPr>
            <w:r>
              <w:rPr>
                <w:rFonts w:ascii="맑은 고딕" w:eastAsia="맑은 고딕" w:hAnsi="맑은 고딕" w:cs="굴림" w:hint="eastAsia"/>
                <w:b/>
                <w:bCs/>
                <w:color w:val="000000"/>
                <w:kern w:val="0"/>
              </w:rPr>
              <w:t>구분</w:t>
            </w:r>
          </w:p>
        </w:tc>
        <w:tc>
          <w:tcPr>
            <w:tcW w:w="1174" w:type="pct"/>
            <w:tcBorders>
              <w:top w:val="single" w:sz="12" w:space="0" w:color="auto"/>
              <w:bottom w:val="double" w:sz="4" w:space="0" w:color="auto"/>
              <w:right w:val="single" w:sz="4" w:space="0" w:color="auto"/>
            </w:tcBorders>
            <w:shd w:val="clear" w:color="auto" w:fill="D0CECE" w:themeFill="background2" w:themeFillShade="E6"/>
            <w:vAlign w:val="center"/>
          </w:tcPr>
          <w:p w14:paraId="328F14FE" w14:textId="5E8357F9" w:rsidR="008526E0" w:rsidRPr="00AD0920" w:rsidRDefault="008526E0"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제공기관</w:t>
            </w:r>
          </w:p>
        </w:tc>
        <w:tc>
          <w:tcPr>
            <w:tcW w:w="1083" w:type="pct"/>
            <w:tcBorders>
              <w:top w:val="single" w:sz="12" w:space="0" w:color="auto"/>
              <w:left w:val="single" w:sz="4" w:space="0" w:color="auto"/>
              <w:bottom w:val="double" w:sz="4" w:space="0" w:color="auto"/>
              <w:right w:val="single" w:sz="4" w:space="0" w:color="auto"/>
            </w:tcBorders>
            <w:shd w:val="clear" w:color="auto" w:fill="D0CECE" w:themeFill="background2" w:themeFillShade="E6"/>
            <w:vAlign w:val="center"/>
          </w:tcPr>
          <w:p w14:paraId="376621E0" w14:textId="4CFD7570" w:rsidR="008526E0" w:rsidRPr="00AD0920" w:rsidRDefault="008526E0"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귀속시점</w:t>
            </w:r>
          </w:p>
        </w:tc>
        <w:tc>
          <w:tcPr>
            <w:tcW w:w="812" w:type="pct"/>
            <w:tcBorders>
              <w:top w:val="single" w:sz="12" w:space="0" w:color="auto"/>
              <w:left w:val="single" w:sz="4" w:space="0" w:color="auto"/>
              <w:bottom w:val="double" w:sz="4" w:space="0" w:color="auto"/>
              <w:right w:val="single" w:sz="4" w:space="0" w:color="auto"/>
            </w:tcBorders>
            <w:shd w:val="clear" w:color="auto" w:fill="D0CECE" w:themeFill="background2" w:themeFillShade="E6"/>
            <w:vAlign w:val="center"/>
          </w:tcPr>
          <w:p w14:paraId="292794D6" w14:textId="05B0C86F" w:rsidR="008526E0" w:rsidRPr="00AD0920" w:rsidRDefault="008526E0"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자료</w:t>
            </w:r>
            <w:r w:rsidRPr="00AD0920">
              <w:rPr>
                <w:rFonts w:ascii="맑은 고딕" w:eastAsia="맑은 고딕" w:hAnsi="맑은 고딕" w:cs="굴림"/>
                <w:b/>
                <w:bCs/>
                <w:color w:val="000000"/>
                <w:kern w:val="0"/>
              </w:rPr>
              <w:br/>
            </w:r>
            <w:r w:rsidRPr="00AD0920">
              <w:rPr>
                <w:rFonts w:ascii="맑은 고딕" w:eastAsia="맑은 고딕" w:hAnsi="맑은 고딕" w:cs="굴림" w:hint="eastAsia"/>
                <w:b/>
                <w:bCs/>
                <w:color w:val="000000"/>
                <w:kern w:val="0"/>
              </w:rPr>
              <w:t>확보 시기</w:t>
            </w:r>
          </w:p>
        </w:tc>
        <w:tc>
          <w:tcPr>
            <w:tcW w:w="875" w:type="pct"/>
            <w:tcBorders>
              <w:top w:val="single" w:sz="12" w:space="0" w:color="auto"/>
              <w:left w:val="single" w:sz="4" w:space="0" w:color="auto"/>
              <w:bottom w:val="double" w:sz="4" w:space="0" w:color="auto"/>
            </w:tcBorders>
            <w:shd w:val="clear" w:color="auto" w:fill="D0CECE" w:themeFill="background2" w:themeFillShade="E6"/>
            <w:vAlign w:val="center"/>
          </w:tcPr>
          <w:p w14:paraId="72894217" w14:textId="66079FC5" w:rsidR="008526E0" w:rsidRPr="00AD0920" w:rsidRDefault="008526E0"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 xml:space="preserve">보험료 </w:t>
            </w:r>
            <w:r>
              <w:rPr>
                <w:rFonts w:ascii="맑은 고딕" w:eastAsia="맑은 고딕" w:hAnsi="맑은 고딕" w:cs="굴림"/>
                <w:b/>
                <w:bCs/>
                <w:color w:val="000000"/>
                <w:kern w:val="0"/>
              </w:rPr>
              <w:br/>
            </w:r>
            <w:r w:rsidRPr="00AD0920">
              <w:rPr>
                <w:rFonts w:ascii="맑은 고딕" w:eastAsia="맑은 고딕" w:hAnsi="맑은 고딕" w:cs="굴림" w:hint="eastAsia"/>
                <w:b/>
                <w:bCs/>
                <w:color w:val="000000"/>
                <w:kern w:val="0"/>
              </w:rPr>
              <w:t>반영 시기</w:t>
            </w:r>
          </w:p>
        </w:tc>
      </w:tr>
      <w:tr w:rsidR="008526E0" w:rsidRPr="00AD0920" w14:paraId="10A00128" w14:textId="16B96AEA" w:rsidTr="008526E0">
        <w:trPr>
          <w:trHeight w:val="567"/>
        </w:trPr>
        <w:tc>
          <w:tcPr>
            <w:tcW w:w="1056" w:type="pct"/>
            <w:tcBorders>
              <w:top w:val="single" w:sz="4" w:space="0" w:color="auto"/>
              <w:bottom w:val="single" w:sz="4" w:space="0" w:color="auto"/>
              <w:right w:val="single" w:sz="4" w:space="0" w:color="auto"/>
            </w:tcBorders>
            <w:shd w:val="clear" w:color="auto" w:fill="auto"/>
            <w:vAlign w:val="center"/>
            <w:hideMark/>
          </w:tcPr>
          <w:p w14:paraId="5AD0A03C" w14:textId="5A57B60E" w:rsidR="008526E0" w:rsidRPr="00AD0920" w:rsidRDefault="008526E0"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공적연금소득</w:t>
            </w:r>
          </w:p>
        </w:tc>
        <w:tc>
          <w:tcPr>
            <w:tcW w:w="1174" w:type="pct"/>
            <w:tcBorders>
              <w:top w:val="single" w:sz="4" w:space="0" w:color="auto"/>
              <w:left w:val="single" w:sz="4" w:space="0" w:color="auto"/>
              <w:bottom w:val="single" w:sz="4" w:space="0" w:color="auto"/>
              <w:right w:val="single" w:sz="4" w:space="0" w:color="auto"/>
            </w:tcBorders>
            <w:vAlign w:val="center"/>
          </w:tcPr>
          <w:p w14:paraId="48CEDE15" w14:textId="0D3BE095" w:rsidR="008526E0" w:rsidRPr="00AD0920" w:rsidRDefault="008526E0"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공적연금 기관</w:t>
            </w:r>
            <w:r w:rsidRPr="00AD0920">
              <w:rPr>
                <w:rFonts w:ascii="맑은 고딕" w:eastAsia="맑은 고딕" w:hAnsi="맑은 고딕" w:cs="굴림" w:hint="eastAsia"/>
                <w:color w:val="000000"/>
                <w:kern w:val="0"/>
                <w:vertAlign w:val="superscript"/>
              </w:rPr>
              <w:t>*</w:t>
            </w:r>
            <w:r w:rsidRPr="00AD0920">
              <w:rPr>
                <w:rFonts w:ascii="맑은 고딕" w:eastAsia="맑은 고딕" w:hAnsi="맑은 고딕" w:cs="굴림"/>
                <w:color w:val="000000"/>
                <w:kern w:val="0"/>
                <w:vertAlign w:val="superscript"/>
              </w:rPr>
              <w:t>1</w:t>
            </w:r>
          </w:p>
        </w:tc>
        <w:tc>
          <w:tcPr>
            <w:tcW w:w="1083" w:type="pct"/>
            <w:tcBorders>
              <w:top w:val="single" w:sz="4" w:space="0" w:color="auto"/>
              <w:left w:val="single" w:sz="4" w:space="0" w:color="auto"/>
              <w:bottom w:val="single" w:sz="4" w:space="0" w:color="auto"/>
              <w:right w:val="single" w:sz="4" w:space="0" w:color="auto"/>
            </w:tcBorders>
            <w:vAlign w:val="center"/>
          </w:tcPr>
          <w:p w14:paraId="6474CB3C" w14:textId="36251CCE" w:rsidR="008526E0" w:rsidRPr="00AD0920" w:rsidRDefault="008526E0"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전월 </w:t>
            </w:r>
            <w:proofErr w:type="spellStart"/>
            <w:r w:rsidRPr="00AD0920">
              <w:rPr>
                <w:rFonts w:ascii="맑은 고딕" w:eastAsia="맑은 고딕" w:hAnsi="맑은 고딕" w:cs="굴림" w:hint="eastAsia"/>
                <w:color w:val="000000"/>
                <w:kern w:val="0"/>
              </w:rPr>
              <w:t>지급분</w:t>
            </w:r>
            <w:proofErr w:type="spellEnd"/>
          </w:p>
        </w:tc>
        <w:tc>
          <w:tcPr>
            <w:tcW w:w="812" w:type="pct"/>
            <w:tcBorders>
              <w:top w:val="single" w:sz="4" w:space="0" w:color="auto"/>
              <w:left w:val="single" w:sz="4" w:space="0" w:color="auto"/>
              <w:bottom w:val="single" w:sz="4" w:space="0" w:color="auto"/>
              <w:right w:val="single" w:sz="4" w:space="0" w:color="auto"/>
            </w:tcBorders>
            <w:vAlign w:val="center"/>
          </w:tcPr>
          <w:p w14:paraId="177D3206" w14:textId="795BA7B5" w:rsidR="008526E0" w:rsidRPr="00AD0920" w:rsidRDefault="008526E0"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매월</w:t>
            </w:r>
          </w:p>
        </w:tc>
        <w:tc>
          <w:tcPr>
            <w:tcW w:w="875" w:type="pct"/>
            <w:tcBorders>
              <w:top w:val="single" w:sz="4" w:space="0" w:color="auto"/>
              <w:left w:val="single" w:sz="4" w:space="0" w:color="auto"/>
              <w:bottom w:val="single" w:sz="4" w:space="0" w:color="auto"/>
            </w:tcBorders>
            <w:vAlign w:val="center"/>
          </w:tcPr>
          <w:p w14:paraId="62473E8A" w14:textId="49E94964" w:rsidR="008526E0" w:rsidRPr="00AD0920" w:rsidRDefault="008526E0"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연 </w:t>
            </w:r>
            <w:r w:rsidRPr="00AD0920">
              <w:rPr>
                <w:rFonts w:ascii="맑은 고딕" w:eastAsia="맑은 고딕" w:hAnsi="맑은 고딕" w:cs="굴림"/>
                <w:color w:val="000000"/>
                <w:kern w:val="0"/>
              </w:rPr>
              <w:t>1</w:t>
            </w:r>
            <w:r w:rsidRPr="00AD0920">
              <w:rPr>
                <w:rFonts w:ascii="맑은 고딕" w:eastAsia="맑은 고딕" w:hAnsi="맑은 고딕" w:cs="굴림" w:hint="eastAsia"/>
                <w:color w:val="000000"/>
                <w:kern w:val="0"/>
              </w:rPr>
              <w:t>회</w:t>
            </w:r>
          </w:p>
        </w:tc>
      </w:tr>
      <w:tr w:rsidR="008526E0" w:rsidRPr="00AD0920" w14:paraId="1DD4B1A0" w14:textId="77777777" w:rsidTr="008526E0">
        <w:trPr>
          <w:trHeight w:val="567"/>
        </w:trPr>
        <w:tc>
          <w:tcPr>
            <w:tcW w:w="1056" w:type="pct"/>
            <w:tcBorders>
              <w:top w:val="single" w:sz="4" w:space="0" w:color="auto"/>
              <w:bottom w:val="single" w:sz="4" w:space="0" w:color="auto"/>
              <w:right w:val="single" w:sz="4" w:space="0" w:color="auto"/>
            </w:tcBorders>
            <w:shd w:val="clear" w:color="auto" w:fill="auto"/>
            <w:vAlign w:val="center"/>
          </w:tcPr>
          <w:p w14:paraId="7BD0745D" w14:textId="5F835FAF" w:rsidR="008526E0" w:rsidRPr="00AD0920" w:rsidRDefault="008526E0"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그 외 소득</w:t>
            </w:r>
          </w:p>
        </w:tc>
        <w:tc>
          <w:tcPr>
            <w:tcW w:w="1174" w:type="pct"/>
            <w:tcBorders>
              <w:top w:val="single" w:sz="4" w:space="0" w:color="auto"/>
              <w:left w:val="single" w:sz="4" w:space="0" w:color="auto"/>
              <w:bottom w:val="single" w:sz="4" w:space="0" w:color="auto"/>
              <w:right w:val="single" w:sz="4" w:space="0" w:color="auto"/>
            </w:tcBorders>
            <w:vAlign w:val="center"/>
          </w:tcPr>
          <w:p w14:paraId="54F86B54" w14:textId="6A7A88E3" w:rsidR="008526E0" w:rsidRPr="00AD0920" w:rsidRDefault="008526E0"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국세청</w:t>
            </w:r>
          </w:p>
        </w:tc>
        <w:tc>
          <w:tcPr>
            <w:tcW w:w="1083" w:type="pct"/>
            <w:tcBorders>
              <w:top w:val="single" w:sz="4" w:space="0" w:color="auto"/>
              <w:left w:val="single" w:sz="4" w:space="0" w:color="auto"/>
              <w:bottom w:val="single" w:sz="4" w:space="0" w:color="auto"/>
              <w:right w:val="single" w:sz="4" w:space="0" w:color="auto"/>
            </w:tcBorders>
            <w:vAlign w:val="center"/>
          </w:tcPr>
          <w:p w14:paraId="070D05FB" w14:textId="432A9DE6" w:rsidR="008526E0" w:rsidRPr="00AD0920" w:rsidRDefault="008526E0"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전년도 </w:t>
            </w:r>
            <w:proofErr w:type="spellStart"/>
            <w:r w:rsidRPr="00AD0920">
              <w:rPr>
                <w:rFonts w:ascii="맑은 고딕" w:eastAsia="맑은 고딕" w:hAnsi="맑은 고딕" w:cs="굴림" w:hint="eastAsia"/>
                <w:color w:val="000000"/>
                <w:kern w:val="0"/>
              </w:rPr>
              <w:t>귀속분</w:t>
            </w:r>
            <w:proofErr w:type="spellEnd"/>
          </w:p>
        </w:tc>
        <w:tc>
          <w:tcPr>
            <w:tcW w:w="812" w:type="pct"/>
            <w:tcBorders>
              <w:top w:val="single" w:sz="4" w:space="0" w:color="auto"/>
              <w:left w:val="single" w:sz="4" w:space="0" w:color="auto"/>
              <w:bottom w:val="single" w:sz="4" w:space="0" w:color="auto"/>
              <w:right w:val="single" w:sz="4" w:space="0" w:color="auto"/>
            </w:tcBorders>
            <w:vAlign w:val="center"/>
          </w:tcPr>
          <w:p w14:paraId="19AB1AC5" w14:textId="4F9CCC85" w:rsidR="008526E0" w:rsidRPr="00AD0920" w:rsidRDefault="008526E0"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1</w:t>
            </w:r>
            <w:r w:rsidRPr="00AD0920">
              <w:rPr>
                <w:rFonts w:ascii="맑은 고딕" w:eastAsia="맑은 고딕" w:hAnsi="맑은 고딕" w:cs="굴림"/>
                <w:color w:val="000000"/>
                <w:kern w:val="0"/>
              </w:rPr>
              <w:t>0</w:t>
            </w:r>
            <w:r w:rsidRPr="00AD0920">
              <w:rPr>
                <w:rFonts w:ascii="맑은 고딕" w:eastAsia="맑은 고딕" w:hAnsi="맑은 고딕" w:cs="굴림" w:hint="eastAsia"/>
                <w:color w:val="000000"/>
                <w:kern w:val="0"/>
              </w:rPr>
              <w:t>월</w:t>
            </w:r>
          </w:p>
        </w:tc>
        <w:tc>
          <w:tcPr>
            <w:tcW w:w="875" w:type="pct"/>
            <w:tcBorders>
              <w:top w:val="single" w:sz="4" w:space="0" w:color="auto"/>
              <w:left w:val="single" w:sz="4" w:space="0" w:color="auto"/>
              <w:bottom w:val="single" w:sz="4" w:space="0" w:color="auto"/>
            </w:tcBorders>
            <w:vAlign w:val="center"/>
          </w:tcPr>
          <w:p w14:paraId="542EADF7" w14:textId="2B5A8DE5" w:rsidR="008526E0" w:rsidRPr="00AD0920" w:rsidRDefault="008526E0"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1</w:t>
            </w:r>
            <w:r w:rsidRPr="00AD0920">
              <w:rPr>
                <w:rFonts w:ascii="맑은 고딕" w:eastAsia="맑은 고딕" w:hAnsi="맑은 고딕" w:cs="굴림"/>
                <w:color w:val="000000"/>
                <w:kern w:val="0"/>
              </w:rPr>
              <w:t>1</w:t>
            </w:r>
            <w:r w:rsidRPr="00AD0920">
              <w:rPr>
                <w:rFonts w:ascii="맑은 고딕" w:eastAsia="맑은 고딕" w:hAnsi="맑은 고딕" w:cs="굴림" w:hint="eastAsia"/>
                <w:color w:val="000000"/>
                <w:kern w:val="0"/>
              </w:rPr>
              <w:t>월</w:t>
            </w:r>
          </w:p>
        </w:tc>
      </w:tr>
      <w:tr w:rsidR="008526E0" w:rsidRPr="00AD0920" w14:paraId="5FA0FAC7" w14:textId="7B3D4687" w:rsidTr="008526E0">
        <w:trPr>
          <w:trHeight w:val="567"/>
        </w:trPr>
        <w:tc>
          <w:tcPr>
            <w:tcW w:w="1056" w:type="pct"/>
            <w:tcBorders>
              <w:top w:val="single" w:sz="4" w:space="0" w:color="auto"/>
              <w:bottom w:val="single" w:sz="12" w:space="0" w:color="auto"/>
              <w:right w:val="single" w:sz="4" w:space="0" w:color="auto"/>
            </w:tcBorders>
            <w:shd w:val="clear" w:color="auto" w:fill="auto"/>
            <w:vAlign w:val="center"/>
            <w:hideMark/>
          </w:tcPr>
          <w:p w14:paraId="59D51C06" w14:textId="2CC2144C" w:rsidR="008526E0" w:rsidRPr="00AD0920" w:rsidRDefault="008526E0"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재산자료 전체</w:t>
            </w:r>
          </w:p>
        </w:tc>
        <w:tc>
          <w:tcPr>
            <w:tcW w:w="1174" w:type="pct"/>
            <w:tcBorders>
              <w:top w:val="single" w:sz="4" w:space="0" w:color="auto"/>
              <w:left w:val="single" w:sz="4" w:space="0" w:color="auto"/>
              <w:bottom w:val="single" w:sz="12" w:space="0" w:color="auto"/>
              <w:right w:val="single" w:sz="4" w:space="0" w:color="auto"/>
            </w:tcBorders>
            <w:vAlign w:val="center"/>
          </w:tcPr>
          <w:p w14:paraId="3C92DF8C" w14:textId="6190B372" w:rsidR="008526E0" w:rsidRPr="00AD0920" w:rsidRDefault="008526E0"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지방자치단체</w:t>
            </w:r>
          </w:p>
        </w:tc>
        <w:tc>
          <w:tcPr>
            <w:tcW w:w="1083" w:type="pct"/>
            <w:tcBorders>
              <w:top w:val="single" w:sz="4" w:space="0" w:color="auto"/>
              <w:left w:val="single" w:sz="4" w:space="0" w:color="auto"/>
              <w:bottom w:val="single" w:sz="12" w:space="0" w:color="auto"/>
              <w:right w:val="single" w:sz="4" w:space="0" w:color="auto"/>
            </w:tcBorders>
            <w:vAlign w:val="center"/>
          </w:tcPr>
          <w:p w14:paraId="2395EAF1" w14:textId="62704A91" w:rsidR="008526E0" w:rsidRPr="00AD0920" w:rsidRDefault="008526E0"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당해 </w:t>
            </w:r>
            <w:proofErr w:type="spellStart"/>
            <w:r w:rsidRPr="00AD0920">
              <w:rPr>
                <w:rFonts w:ascii="맑은 고딕" w:eastAsia="맑은 고딕" w:hAnsi="맑은 고딕" w:cs="굴림" w:hint="eastAsia"/>
                <w:color w:val="000000"/>
                <w:kern w:val="0"/>
              </w:rPr>
              <w:t>연도분</w:t>
            </w:r>
            <w:proofErr w:type="spellEnd"/>
          </w:p>
        </w:tc>
        <w:tc>
          <w:tcPr>
            <w:tcW w:w="812" w:type="pct"/>
            <w:tcBorders>
              <w:top w:val="single" w:sz="4" w:space="0" w:color="auto"/>
              <w:left w:val="single" w:sz="4" w:space="0" w:color="auto"/>
              <w:bottom w:val="single" w:sz="12" w:space="0" w:color="auto"/>
              <w:right w:val="single" w:sz="4" w:space="0" w:color="auto"/>
            </w:tcBorders>
            <w:vAlign w:val="center"/>
          </w:tcPr>
          <w:p w14:paraId="65BE4764" w14:textId="4381B37E" w:rsidR="008526E0" w:rsidRPr="00AD0920" w:rsidRDefault="008526E0"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9</w:t>
            </w:r>
            <w:r>
              <w:rPr>
                <w:rFonts w:ascii="맑은 고딕" w:eastAsia="맑은 고딕" w:hAnsi="맑은 고딕" w:cs="굴림"/>
                <w:color w:val="000000"/>
                <w:kern w:val="0"/>
              </w:rPr>
              <w:t>-</w:t>
            </w:r>
            <w:r w:rsidRPr="00AD0920">
              <w:rPr>
                <w:rFonts w:ascii="맑은 고딕" w:eastAsia="맑은 고딕" w:hAnsi="맑은 고딕" w:cs="굴림"/>
                <w:color w:val="000000"/>
                <w:kern w:val="0"/>
              </w:rPr>
              <w:t>10</w:t>
            </w:r>
            <w:r w:rsidRPr="00AD0920">
              <w:rPr>
                <w:rFonts w:ascii="맑은 고딕" w:eastAsia="맑은 고딕" w:hAnsi="맑은 고딕" w:cs="굴림" w:hint="eastAsia"/>
                <w:color w:val="000000"/>
                <w:kern w:val="0"/>
              </w:rPr>
              <w:t>월</w:t>
            </w:r>
          </w:p>
        </w:tc>
        <w:tc>
          <w:tcPr>
            <w:tcW w:w="875" w:type="pct"/>
            <w:tcBorders>
              <w:top w:val="single" w:sz="4" w:space="0" w:color="auto"/>
              <w:left w:val="single" w:sz="4" w:space="0" w:color="auto"/>
              <w:bottom w:val="single" w:sz="12" w:space="0" w:color="auto"/>
            </w:tcBorders>
            <w:vAlign w:val="center"/>
          </w:tcPr>
          <w:p w14:paraId="78C790F7" w14:textId="1AE92838" w:rsidR="008526E0" w:rsidRPr="00AD0920" w:rsidRDefault="008526E0"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1</w:t>
            </w:r>
            <w:r w:rsidRPr="00AD0920">
              <w:rPr>
                <w:rFonts w:ascii="맑은 고딕" w:eastAsia="맑은 고딕" w:hAnsi="맑은 고딕" w:cs="굴림"/>
                <w:color w:val="000000"/>
                <w:kern w:val="0"/>
              </w:rPr>
              <w:t>1</w:t>
            </w:r>
            <w:r w:rsidRPr="00AD0920">
              <w:rPr>
                <w:rFonts w:ascii="맑은 고딕" w:eastAsia="맑은 고딕" w:hAnsi="맑은 고딕" w:cs="굴림" w:hint="eastAsia"/>
                <w:color w:val="000000"/>
                <w:kern w:val="0"/>
              </w:rPr>
              <w:t>월</w:t>
            </w:r>
          </w:p>
        </w:tc>
      </w:tr>
    </w:tbl>
    <w:p w14:paraId="3BAFCE9B" w14:textId="71CC3AD2" w:rsidR="001B4FB6" w:rsidRPr="00AD0920" w:rsidRDefault="007E613C" w:rsidP="00210987">
      <w:pPr>
        <w:pStyle w:val="af1"/>
      </w:pPr>
      <w:proofErr w:type="gramStart"/>
      <w:r w:rsidRPr="00AD0920">
        <w:rPr>
          <w:rFonts w:hint="eastAsia"/>
        </w:rPr>
        <w:t>출처</w:t>
      </w:r>
      <w:r w:rsidRPr="00AD0920">
        <w:t xml:space="preserve"> </w:t>
      </w:r>
      <w:r w:rsidRPr="00AD0920">
        <w:rPr>
          <w:rFonts w:hint="eastAsia"/>
        </w:rPr>
        <w:t>:</w:t>
      </w:r>
      <w:proofErr w:type="gramEnd"/>
      <w:r w:rsidRPr="00AD0920">
        <w:t xml:space="preserve"> </w:t>
      </w:r>
      <w:r w:rsidRPr="00AD0920">
        <w:rPr>
          <w:rFonts w:hint="eastAsia"/>
        </w:rPr>
        <w:t>국민건강보험법 제7</w:t>
      </w:r>
      <w:r w:rsidRPr="00AD0920">
        <w:t>2</w:t>
      </w:r>
      <w:r w:rsidRPr="00AD0920">
        <w:rPr>
          <w:rFonts w:hint="eastAsia"/>
        </w:rPr>
        <w:t>조 해설자료를 재구성</w:t>
      </w:r>
      <w:r w:rsidR="00376104" w:rsidRPr="00AD0920">
        <w:rPr>
          <w:rFonts w:hint="eastAsia"/>
        </w:rPr>
        <w:t>하여 저자 작성</w:t>
      </w:r>
    </w:p>
    <w:p w14:paraId="50E86837" w14:textId="4FA40811" w:rsidR="007E613C" w:rsidRPr="00AD0920" w:rsidRDefault="003623B4" w:rsidP="00210987">
      <w:pPr>
        <w:pStyle w:val="af1"/>
      </w:pPr>
      <w:r w:rsidRPr="00AD0920">
        <w:rPr>
          <w:rFonts w:hint="eastAsia"/>
        </w:rPr>
        <w:t>*</w:t>
      </w:r>
      <w:proofErr w:type="gramStart"/>
      <w:r w:rsidRPr="00AD0920">
        <w:t>1 :</w:t>
      </w:r>
      <w:proofErr w:type="gramEnd"/>
      <w:r w:rsidRPr="00AD0920">
        <w:t xml:space="preserve"> </w:t>
      </w:r>
      <w:r w:rsidR="00697D73" w:rsidRPr="00AD0920">
        <w:rPr>
          <w:rFonts w:hint="eastAsia"/>
        </w:rPr>
        <w:t>국민연금공단</w:t>
      </w:r>
      <w:r w:rsidR="00697D73">
        <w:t xml:space="preserve">, </w:t>
      </w:r>
      <w:r w:rsidR="00F67888" w:rsidRPr="00AD0920">
        <w:rPr>
          <w:rFonts w:hint="eastAsia"/>
        </w:rPr>
        <w:t>공무원연금공단,</w:t>
      </w:r>
      <w:r w:rsidR="00F67888" w:rsidRPr="00AD0920">
        <w:t xml:space="preserve"> </w:t>
      </w:r>
      <w:r w:rsidR="00F67888" w:rsidRPr="00AD0920">
        <w:rPr>
          <w:rFonts w:hint="eastAsia"/>
        </w:rPr>
        <w:t>사학연금공단,</w:t>
      </w:r>
      <w:r w:rsidR="00F67888" w:rsidRPr="00AD0920">
        <w:t xml:space="preserve"> </w:t>
      </w:r>
      <w:r w:rsidR="00F67888" w:rsidRPr="00AD0920">
        <w:rPr>
          <w:rFonts w:hint="eastAsia"/>
        </w:rPr>
        <w:t>국방부</w:t>
      </w:r>
      <w:r w:rsidR="00F67888" w:rsidRPr="00AD0920">
        <w:t xml:space="preserve">, </w:t>
      </w:r>
      <w:proofErr w:type="spellStart"/>
      <w:r w:rsidR="00F67888" w:rsidRPr="00AD0920">
        <w:rPr>
          <w:rFonts w:hint="eastAsia"/>
        </w:rPr>
        <w:t>별정우체국</w:t>
      </w:r>
      <w:r w:rsidR="009C3E98">
        <w:rPr>
          <w:rFonts w:hint="eastAsia"/>
        </w:rPr>
        <w:t>연금관리단</w:t>
      </w:r>
      <w:proofErr w:type="spellEnd"/>
    </w:p>
    <w:p w14:paraId="037D46D3" w14:textId="77777777" w:rsidR="007750FC" w:rsidRPr="00AD0920" w:rsidRDefault="007750FC" w:rsidP="00210987">
      <w:pPr>
        <w:pStyle w:val="a5"/>
      </w:pPr>
    </w:p>
    <w:p w14:paraId="1573FB3E" w14:textId="5941AF0C" w:rsidR="0023652E" w:rsidRPr="00AD0920" w:rsidRDefault="00405F3E" w:rsidP="00210987">
      <w:pPr>
        <w:pStyle w:val="a5"/>
      </w:pPr>
      <w:r w:rsidRPr="00AD0920">
        <w:rPr>
          <w:rFonts w:hint="eastAsia"/>
        </w:rPr>
        <w:t>예</w:t>
      </w:r>
      <w:r w:rsidR="0076655E" w:rsidRPr="00AD0920">
        <w:rPr>
          <w:rFonts w:hint="eastAsia"/>
        </w:rPr>
        <w:t>컨</w:t>
      </w:r>
      <w:r w:rsidR="00EC7A20" w:rsidRPr="00AD0920">
        <w:rPr>
          <w:rFonts w:hint="eastAsia"/>
        </w:rPr>
        <w:t>대</w:t>
      </w:r>
      <w:r w:rsidRPr="00AD0920">
        <w:rPr>
          <w:rFonts w:hint="eastAsia"/>
        </w:rPr>
        <w:t xml:space="preserve"> </w:t>
      </w:r>
      <w:r w:rsidRPr="00AD0920">
        <w:t>2023</w:t>
      </w:r>
      <w:r w:rsidRPr="00AD0920">
        <w:rPr>
          <w:rFonts w:hint="eastAsia"/>
        </w:rPr>
        <w:t xml:space="preserve">년도 귀속 소득의 종합소득세 신고기한은 </w:t>
      </w:r>
      <w:r w:rsidRPr="00AD0920">
        <w:t>2024</w:t>
      </w:r>
      <w:r w:rsidRPr="00AD0920">
        <w:rPr>
          <w:rFonts w:hint="eastAsia"/>
        </w:rPr>
        <w:t xml:space="preserve">년 </w:t>
      </w:r>
      <w:r w:rsidRPr="00AD0920">
        <w:t>5</w:t>
      </w:r>
      <w:r w:rsidRPr="00AD0920">
        <w:rPr>
          <w:rFonts w:hint="eastAsia"/>
        </w:rPr>
        <w:t xml:space="preserve">월 </w:t>
      </w:r>
      <w:r w:rsidRPr="00AD0920">
        <w:t>31</w:t>
      </w:r>
      <w:r w:rsidRPr="00AD0920">
        <w:rPr>
          <w:rFonts w:hint="eastAsia"/>
        </w:rPr>
        <w:t>일까지이</w:t>
      </w:r>
      <w:r w:rsidR="00414B71" w:rsidRPr="00AD0920">
        <w:rPr>
          <w:rFonts w:hint="eastAsia"/>
        </w:rPr>
        <w:t xml:space="preserve">며 </w:t>
      </w:r>
      <w:r w:rsidR="0076655E" w:rsidRPr="00AD0920">
        <w:rPr>
          <w:rFonts w:hint="eastAsia"/>
        </w:rPr>
        <w:t>신고된</w:t>
      </w:r>
      <w:r w:rsidR="00414B71" w:rsidRPr="00AD0920">
        <w:rPr>
          <w:rFonts w:hint="eastAsia"/>
        </w:rPr>
        <w:t xml:space="preserve"> 소득자료는 </w:t>
      </w:r>
      <w:r w:rsidR="00DC720E" w:rsidRPr="00AD0920">
        <w:rPr>
          <w:rFonts w:hint="eastAsia"/>
        </w:rPr>
        <w:t>2</w:t>
      </w:r>
      <w:r w:rsidR="00DC720E" w:rsidRPr="00AD0920">
        <w:t>024</w:t>
      </w:r>
      <w:r w:rsidR="00DC720E" w:rsidRPr="00AD0920">
        <w:rPr>
          <w:rFonts w:hint="eastAsia"/>
        </w:rPr>
        <w:t>년</w:t>
      </w:r>
      <w:r w:rsidR="00414B71" w:rsidRPr="00AD0920">
        <w:rPr>
          <w:rFonts w:hint="eastAsia"/>
        </w:rPr>
        <w:t xml:space="preserve"> </w:t>
      </w:r>
      <w:r w:rsidR="00414B71" w:rsidRPr="00AD0920">
        <w:t>10</w:t>
      </w:r>
      <w:r w:rsidR="00414B71" w:rsidRPr="00AD0920">
        <w:rPr>
          <w:rFonts w:hint="eastAsia"/>
        </w:rPr>
        <w:t xml:space="preserve">월 </w:t>
      </w:r>
      <w:r w:rsidR="009D036E" w:rsidRPr="00AD0920">
        <w:rPr>
          <w:rFonts w:hint="eastAsia"/>
        </w:rPr>
        <w:t>중 건강보험공단에 통보되므로</w:t>
      </w:r>
      <w:r w:rsidR="00434D3F" w:rsidRPr="00AD0920">
        <w:rPr>
          <w:rFonts w:hint="eastAsia"/>
        </w:rPr>
        <w:t>,</w:t>
      </w:r>
      <w:r w:rsidR="009D036E" w:rsidRPr="00AD0920">
        <w:rPr>
          <w:rFonts w:hint="eastAsia"/>
        </w:rPr>
        <w:t xml:space="preserve"> </w:t>
      </w:r>
      <w:r w:rsidR="0076655E" w:rsidRPr="00AD0920">
        <w:rPr>
          <w:rFonts w:hint="eastAsia"/>
        </w:rPr>
        <w:t>소득</w:t>
      </w:r>
      <w:r w:rsidR="00C143F4" w:rsidRPr="00AD0920">
        <w:rPr>
          <w:rFonts w:hint="eastAsia"/>
        </w:rPr>
        <w:t xml:space="preserve"> </w:t>
      </w:r>
      <w:r w:rsidR="0076655E" w:rsidRPr="00AD0920">
        <w:rPr>
          <w:rFonts w:hint="eastAsia"/>
        </w:rPr>
        <w:t>발생</w:t>
      </w:r>
      <w:r w:rsidR="00C143F4" w:rsidRPr="00AD0920">
        <w:rPr>
          <w:rFonts w:hint="eastAsia"/>
        </w:rPr>
        <w:t xml:space="preserve"> </w:t>
      </w:r>
      <w:r w:rsidR="0076655E" w:rsidRPr="00AD0920">
        <w:rPr>
          <w:rFonts w:hint="eastAsia"/>
        </w:rPr>
        <w:t xml:space="preserve">시점과 </w:t>
      </w:r>
      <w:r w:rsidR="00434D3F" w:rsidRPr="00AD0920">
        <w:rPr>
          <w:rFonts w:hint="eastAsia"/>
        </w:rPr>
        <w:t xml:space="preserve">피부양자 </w:t>
      </w:r>
      <w:r w:rsidR="003C5956" w:rsidRPr="00AD0920">
        <w:rPr>
          <w:rFonts w:hint="eastAsia"/>
        </w:rPr>
        <w:t>반영 시</w:t>
      </w:r>
      <w:r w:rsidR="0076655E" w:rsidRPr="00AD0920">
        <w:rPr>
          <w:rFonts w:hint="eastAsia"/>
        </w:rPr>
        <w:t>점</w:t>
      </w:r>
      <w:r w:rsidR="00DC720E" w:rsidRPr="00AD0920">
        <w:rPr>
          <w:rFonts w:hint="eastAsia"/>
        </w:rPr>
        <w:t xml:space="preserve"> 사이에는</w:t>
      </w:r>
      <w:r w:rsidR="00384728" w:rsidRPr="00AD0920">
        <w:rPr>
          <w:rFonts w:hint="eastAsia"/>
        </w:rPr>
        <w:t xml:space="preserve"> 최대</w:t>
      </w:r>
      <w:r w:rsidR="0076655E" w:rsidRPr="00AD0920">
        <w:rPr>
          <w:rFonts w:hint="eastAsia"/>
        </w:rPr>
        <w:t xml:space="preserve"> </w:t>
      </w:r>
      <w:r w:rsidR="009D036E" w:rsidRPr="00AD0920">
        <w:t>1</w:t>
      </w:r>
      <w:r w:rsidR="009D036E" w:rsidRPr="00AD0920">
        <w:rPr>
          <w:rFonts w:hint="eastAsia"/>
        </w:rPr>
        <w:t>년 이상</w:t>
      </w:r>
      <w:r w:rsidR="0076655E" w:rsidRPr="00AD0920">
        <w:rPr>
          <w:rFonts w:hint="eastAsia"/>
        </w:rPr>
        <w:t>의</w:t>
      </w:r>
      <w:r w:rsidR="009D036E" w:rsidRPr="00AD0920">
        <w:rPr>
          <w:rFonts w:hint="eastAsia"/>
        </w:rPr>
        <w:t xml:space="preserve"> 시차가 발생</w:t>
      </w:r>
      <w:r w:rsidR="0076655E" w:rsidRPr="00AD0920">
        <w:rPr>
          <w:rFonts w:hint="eastAsia"/>
        </w:rPr>
        <w:t>하게 된다.</w:t>
      </w:r>
      <w:r w:rsidR="004552A9" w:rsidRPr="00AD0920">
        <w:t xml:space="preserve"> </w:t>
      </w:r>
      <w:r w:rsidR="004552A9" w:rsidRPr="00AD0920">
        <w:rPr>
          <w:rFonts w:hint="eastAsia"/>
        </w:rPr>
        <w:t>바꿔 말하면,</w:t>
      </w:r>
      <w:r w:rsidR="004552A9" w:rsidRPr="00AD0920">
        <w:t xml:space="preserve"> </w:t>
      </w:r>
      <w:r w:rsidR="004552A9" w:rsidRPr="00AD0920">
        <w:rPr>
          <w:rFonts w:hint="eastAsia"/>
        </w:rPr>
        <w:t>2</w:t>
      </w:r>
      <w:r w:rsidR="004552A9" w:rsidRPr="00AD0920">
        <w:t>022</w:t>
      </w:r>
      <w:r w:rsidR="004552A9" w:rsidRPr="00AD0920">
        <w:rPr>
          <w:rFonts w:hint="eastAsia"/>
        </w:rPr>
        <w:t>년 귀속 소득 기준 미충족으로 피부양자</w:t>
      </w:r>
      <w:r w:rsidR="00232895" w:rsidRPr="00AD0920">
        <w:rPr>
          <w:rFonts w:hint="eastAsia"/>
        </w:rPr>
        <w:t xml:space="preserve"> 자격을 상</w:t>
      </w:r>
      <w:r w:rsidR="00232895" w:rsidRPr="00AD0920">
        <w:rPr>
          <w:rFonts w:hint="eastAsia"/>
        </w:rPr>
        <w:lastRenderedPageBreak/>
        <w:t>실</w:t>
      </w:r>
      <w:r w:rsidR="004552A9" w:rsidRPr="00AD0920">
        <w:rPr>
          <w:rFonts w:hint="eastAsia"/>
        </w:rPr>
        <w:t>한 자가 비록 2</w:t>
      </w:r>
      <w:r w:rsidR="004552A9" w:rsidRPr="00AD0920">
        <w:t>023</w:t>
      </w:r>
      <w:r w:rsidR="004552A9" w:rsidRPr="00AD0920">
        <w:rPr>
          <w:rFonts w:hint="eastAsia"/>
        </w:rPr>
        <w:t>년도 소득 기준</w:t>
      </w:r>
      <w:r w:rsidR="00A64E6E" w:rsidRPr="00AD0920">
        <w:rPr>
          <w:rFonts w:hint="eastAsia"/>
        </w:rPr>
        <w:t>을</w:t>
      </w:r>
      <w:r w:rsidR="004552A9" w:rsidRPr="00AD0920">
        <w:t xml:space="preserve"> </w:t>
      </w:r>
      <w:proofErr w:type="spellStart"/>
      <w:r w:rsidR="004552A9" w:rsidRPr="00AD0920">
        <w:rPr>
          <w:rFonts w:hint="eastAsia"/>
        </w:rPr>
        <w:t>재충족</w:t>
      </w:r>
      <w:r w:rsidR="00790526">
        <w:rPr>
          <w:rFonts w:hint="eastAsia"/>
        </w:rPr>
        <w:t>했다고</w:t>
      </w:r>
      <w:proofErr w:type="spellEnd"/>
      <w:r w:rsidR="00790526">
        <w:rPr>
          <w:rFonts w:hint="eastAsia"/>
        </w:rPr>
        <w:t xml:space="preserve"> 하여</w:t>
      </w:r>
      <w:r w:rsidR="00CD7906" w:rsidRPr="00AD0920">
        <w:rPr>
          <w:rFonts w:hint="eastAsia"/>
        </w:rPr>
        <w:t xml:space="preserve"> 곧</w:t>
      </w:r>
      <w:r w:rsidR="004552A9" w:rsidRPr="00AD0920">
        <w:rPr>
          <w:rFonts w:hint="eastAsia"/>
        </w:rPr>
        <w:t>바로 피부양자</w:t>
      </w:r>
      <w:r w:rsidR="00611AD0" w:rsidRPr="00AD0920">
        <w:rPr>
          <w:rFonts w:hint="eastAsia"/>
        </w:rPr>
        <w:t xml:space="preserve"> 자격을</w:t>
      </w:r>
      <w:r w:rsidR="004552A9" w:rsidRPr="00AD0920">
        <w:rPr>
          <w:rFonts w:hint="eastAsia"/>
        </w:rPr>
        <w:t xml:space="preserve"> </w:t>
      </w:r>
      <w:proofErr w:type="spellStart"/>
      <w:r w:rsidR="004552A9" w:rsidRPr="00AD0920">
        <w:rPr>
          <w:rFonts w:hint="eastAsia"/>
        </w:rPr>
        <w:t>재</w:t>
      </w:r>
      <w:r w:rsidR="00611AD0" w:rsidRPr="00AD0920">
        <w:rPr>
          <w:rFonts w:hint="eastAsia"/>
        </w:rPr>
        <w:t>취득할</w:t>
      </w:r>
      <w:proofErr w:type="spellEnd"/>
      <w:r w:rsidR="00611AD0" w:rsidRPr="00AD0920">
        <w:rPr>
          <w:rFonts w:hint="eastAsia"/>
        </w:rPr>
        <w:t xml:space="preserve"> 수 있는 것은</w:t>
      </w:r>
      <w:r w:rsidR="004552A9" w:rsidRPr="00AD0920">
        <w:rPr>
          <w:rFonts w:hint="eastAsia"/>
        </w:rPr>
        <w:t xml:space="preserve"> 아니</w:t>
      </w:r>
      <w:r w:rsidR="00611AD0" w:rsidRPr="00AD0920">
        <w:rPr>
          <w:rFonts w:hint="eastAsia"/>
        </w:rPr>
        <w:t>고</w:t>
      </w:r>
      <w:r w:rsidR="00DC43F4" w:rsidRPr="00AD0920">
        <w:rPr>
          <w:rFonts w:hint="eastAsia"/>
        </w:rPr>
        <w:t>,</w:t>
      </w:r>
      <w:r w:rsidR="004552A9" w:rsidRPr="00AD0920">
        <w:rPr>
          <w:rFonts w:hint="eastAsia"/>
        </w:rPr>
        <w:t xml:space="preserve"> </w:t>
      </w:r>
      <w:r w:rsidR="004552A9" w:rsidRPr="00AD0920">
        <w:t>2023</w:t>
      </w:r>
      <w:r w:rsidR="004552A9" w:rsidRPr="00AD0920">
        <w:rPr>
          <w:rFonts w:hint="eastAsia"/>
        </w:rPr>
        <w:t xml:space="preserve">년 소득이 건강보험공단에 반영되는 </w:t>
      </w:r>
      <w:r w:rsidR="004552A9" w:rsidRPr="00AD0920">
        <w:t>2024</w:t>
      </w:r>
      <w:r w:rsidR="004552A9" w:rsidRPr="00AD0920">
        <w:rPr>
          <w:rFonts w:hint="eastAsia"/>
        </w:rPr>
        <w:t xml:space="preserve">년 </w:t>
      </w:r>
      <w:r w:rsidR="004552A9" w:rsidRPr="00AD0920">
        <w:t>11</w:t>
      </w:r>
      <w:r w:rsidR="004552A9" w:rsidRPr="00AD0920">
        <w:rPr>
          <w:rFonts w:hint="eastAsia"/>
        </w:rPr>
        <w:t>월 이후</w:t>
      </w:r>
      <w:r w:rsidR="002E355D" w:rsidRPr="00AD0920">
        <w:rPr>
          <w:rFonts w:hint="eastAsia"/>
        </w:rPr>
        <w:t>에 비로소</w:t>
      </w:r>
      <w:r w:rsidR="004552A9" w:rsidRPr="00AD0920">
        <w:rPr>
          <w:rFonts w:hint="eastAsia"/>
        </w:rPr>
        <w:t xml:space="preserve"> 피부양자</w:t>
      </w:r>
      <w:r w:rsidR="002E355D" w:rsidRPr="00AD0920">
        <w:rPr>
          <w:rFonts w:hint="eastAsia"/>
        </w:rPr>
        <w:t xml:space="preserve"> 자격을</w:t>
      </w:r>
      <w:r w:rsidR="004552A9" w:rsidRPr="00AD0920">
        <w:rPr>
          <w:rFonts w:hint="eastAsia"/>
        </w:rPr>
        <w:t xml:space="preserve"> </w:t>
      </w:r>
      <w:r w:rsidR="002E355D" w:rsidRPr="00AD0920">
        <w:rPr>
          <w:rFonts w:hint="eastAsia"/>
        </w:rPr>
        <w:t>취득할</w:t>
      </w:r>
      <w:r w:rsidR="004552A9" w:rsidRPr="00AD0920">
        <w:rPr>
          <w:rFonts w:hint="eastAsia"/>
        </w:rPr>
        <w:t xml:space="preserve"> 수 있는 것이다.</w:t>
      </w:r>
    </w:p>
    <w:p w14:paraId="318FF8D2" w14:textId="0BA7F211" w:rsidR="005C136C" w:rsidRPr="00AD0920" w:rsidRDefault="005C136C" w:rsidP="00210987">
      <w:pPr>
        <w:pStyle w:val="af0"/>
        <w:keepNext/>
      </w:pPr>
      <w:bookmarkStart w:id="20" w:name="_Toc154515584"/>
      <w:r w:rsidRPr="00AD0920">
        <w:rPr>
          <w:rFonts w:hint="eastAsia"/>
        </w:rPr>
        <w:t>&lt;</w:t>
      </w:r>
      <w:r w:rsidRPr="00AD0920">
        <w:t xml:space="preserve">표 </w:t>
      </w:r>
      <w:r w:rsidRPr="00AD0920">
        <w:fldChar w:fldCharType="begin"/>
      </w:r>
      <w:r w:rsidRPr="00AD0920">
        <w:instrText>SEQ 표 \* ARABIC</w:instrText>
      </w:r>
      <w:r w:rsidRPr="00AD0920">
        <w:fldChar w:fldCharType="separate"/>
      </w:r>
      <w:r w:rsidR="00161AAF">
        <w:rPr>
          <w:noProof/>
        </w:rPr>
        <w:t>10</w:t>
      </w:r>
      <w:r w:rsidRPr="00AD0920">
        <w:fldChar w:fldCharType="end"/>
      </w:r>
      <w:r w:rsidRPr="00AD0920">
        <w:t xml:space="preserve">&gt; </w:t>
      </w:r>
      <w:proofErr w:type="spellStart"/>
      <w:r w:rsidRPr="00AD0920">
        <w:rPr>
          <w:rFonts w:hint="eastAsia"/>
        </w:rPr>
        <w:t>소득별</w:t>
      </w:r>
      <w:proofErr w:type="spellEnd"/>
      <w:r w:rsidRPr="00AD0920">
        <w:rPr>
          <w:rFonts w:hint="eastAsia"/>
        </w:rPr>
        <w:t xml:space="preserve"> 보험료 반영시기</w:t>
      </w:r>
      <w:bookmarkEnd w:id="20"/>
    </w:p>
    <w:tbl>
      <w:tblPr>
        <w:tblW w:w="5000" w:type="pct"/>
        <w:tblCellMar>
          <w:left w:w="99" w:type="dxa"/>
          <w:right w:w="99" w:type="dxa"/>
        </w:tblCellMar>
        <w:tblLook w:val="04A0" w:firstRow="1" w:lastRow="0" w:firstColumn="1" w:lastColumn="0" w:noHBand="0" w:noVBand="1"/>
      </w:tblPr>
      <w:tblGrid>
        <w:gridCol w:w="1574"/>
        <w:gridCol w:w="3139"/>
        <w:gridCol w:w="3139"/>
      </w:tblGrid>
      <w:tr w:rsidR="004D33A9" w:rsidRPr="00AD0920" w14:paraId="0213C3A5" w14:textId="424CEE04" w:rsidTr="009D4412">
        <w:trPr>
          <w:trHeight w:val="567"/>
        </w:trPr>
        <w:tc>
          <w:tcPr>
            <w:tcW w:w="1002" w:type="pct"/>
            <w:tcBorders>
              <w:top w:val="single" w:sz="12" w:space="0" w:color="auto"/>
              <w:bottom w:val="double" w:sz="6" w:space="0" w:color="auto"/>
              <w:right w:val="single" w:sz="4" w:space="0" w:color="auto"/>
            </w:tcBorders>
            <w:shd w:val="clear" w:color="auto" w:fill="D0CECE" w:themeFill="background2" w:themeFillShade="E6"/>
            <w:noWrap/>
            <w:vAlign w:val="center"/>
            <w:hideMark/>
          </w:tcPr>
          <w:p w14:paraId="28E1DC1F" w14:textId="648C4D6D" w:rsidR="004D33A9" w:rsidRPr="00AD0920" w:rsidRDefault="004D33A9"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구분</w:t>
            </w:r>
          </w:p>
        </w:tc>
        <w:tc>
          <w:tcPr>
            <w:tcW w:w="1999" w:type="pct"/>
            <w:tcBorders>
              <w:top w:val="single" w:sz="12" w:space="0" w:color="auto"/>
              <w:left w:val="nil"/>
              <w:bottom w:val="double" w:sz="6" w:space="0" w:color="auto"/>
              <w:right w:val="single" w:sz="4" w:space="0" w:color="auto"/>
            </w:tcBorders>
            <w:shd w:val="clear" w:color="auto" w:fill="D0CECE" w:themeFill="background2" w:themeFillShade="E6"/>
            <w:noWrap/>
            <w:vAlign w:val="center"/>
            <w:hideMark/>
          </w:tcPr>
          <w:p w14:paraId="7BC650B9" w14:textId="7983DD0D" w:rsidR="004D33A9" w:rsidRPr="00AD0920" w:rsidRDefault="004D33A9"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1</w:t>
            </w:r>
            <w:r w:rsidRPr="00AD0920">
              <w:rPr>
                <w:rFonts w:ascii="맑은 고딕" w:eastAsia="맑은 고딕" w:hAnsi="맑은 고딕" w:cs="굴림"/>
                <w:b/>
                <w:bCs/>
                <w:color w:val="000000"/>
                <w:kern w:val="0"/>
              </w:rPr>
              <w:t>-10</w:t>
            </w:r>
            <w:r w:rsidRPr="00AD0920">
              <w:rPr>
                <w:rFonts w:ascii="맑은 고딕" w:eastAsia="맑은 고딕" w:hAnsi="맑은 고딕" w:cs="굴림" w:hint="eastAsia"/>
                <w:b/>
                <w:bCs/>
                <w:color w:val="000000"/>
                <w:kern w:val="0"/>
              </w:rPr>
              <w:t xml:space="preserve">월 분 보험료 </w:t>
            </w:r>
          </w:p>
        </w:tc>
        <w:tc>
          <w:tcPr>
            <w:tcW w:w="1999" w:type="pct"/>
            <w:tcBorders>
              <w:top w:val="single" w:sz="12" w:space="0" w:color="auto"/>
              <w:left w:val="single" w:sz="4" w:space="0" w:color="auto"/>
              <w:bottom w:val="double" w:sz="6" w:space="0" w:color="auto"/>
            </w:tcBorders>
            <w:shd w:val="clear" w:color="auto" w:fill="D0CECE" w:themeFill="background2" w:themeFillShade="E6"/>
            <w:vAlign w:val="center"/>
          </w:tcPr>
          <w:p w14:paraId="1C53E4B9" w14:textId="4AD4A085" w:rsidR="004D33A9" w:rsidRPr="00AD0920" w:rsidRDefault="004D33A9"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1</w:t>
            </w:r>
            <w:r w:rsidRPr="00AD0920">
              <w:rPr>
                <w:rFonts w:ascii="맑은 고딕" w:eastAsia="맑은 고딕" w:hAnsi="맑은 고딕" w:cs="굴림"/>
                <w:b/>
                <w:bCs/>
                <w:color w:val="000000"/>
                <w:kern w:val="0"/>
              </w:rPr>
              <w:t>1-12</w:t>
            </w:r>
            <w:r w:rsidRPr="00AD0920">
              <w:rPr>
                <w:rFonts w:ascii="맑은 고딕" w:eastAsia="맑은 고딕" w:hAnsi="맑은 고딕" w:cs="굴림" w:hint="eastAsia"/>
                <w:b/>
                <w:bCs/>
                <w:color w:val="000000"/>
                <w:kern w:val="0"/>
              </w:rPr>
              <w:t xml:space="preserve">월 분 보험료 </w:t>
            </w:r>
          </w:p>
        </w:tc>
      </w:tr>
      <w:tr w:rsidR="004D33A9" w:rsidRPr="00AD0920" w14:paraId="220DFDD3" w14:textId="597A5BCE" w:rsidTr="009D4412">
        <w:trPr>
          <w:trHeight w:val="567"/>
        </w:trPr>
        <w:tc>
          <w:tcPr>
            <w:tcW w:w="1002" w:type="pct"/>
            <w:tcBorders>
              <w:top w:val="nil"/>
              <w:bottom w:val="single" w:sz="4" w:space="0" w:color="auto"/>
              <w:right w:val="single" w:sz="4" w:space="0" w:color="auto"/>
            </w:tcBorders>
            <w:shd w:val="clear" w:color="auto" w:fill="D0CECE" w:themeFill="background2" w:themeFillShade="E6"/>
            <w:noWrap/>
            <w:vAlign w:val="center"/>
            <w:hideMark/>
          </w:tcPr>
          <w:p w14:paraId="4B453CED" w14:textId="6159E93B" w:rsidR="004D33A9" w:rsidRPr="00AD0920" w:rsidRDefault="004D33A9"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공적연금소득</w:t>
            </w:r>
          </w:p>
        </w:tc>
        <w:tc>
          <w:tcPr>
            <w:tcW w:w="3998" w:type="pct"/>
            <w:gridSpan w:val="2"/>
            <w:tcBorders>
              <w:top w:val="nil"/>
              <w:left w:val="nil"/>
              <w:bottom w:val="single" w:sz="4" w:space="0" w:color="auto"/>
            </w:tcBorders>
            <w:shd w:val="clear" w:color="auto" w:fill="auto"/>
            <w:vAlign w:val="center"/>
            <w:hideMark/>
          </w:tcPr>
          <w:p w14:paraId="4620DC6E" w14:textId="748E5002" w:rsidR="004D33A9" w:rsidRPr="00AD0920" w:rsidRDefault="004D33A9"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전년도 소득</w:t>
            </w:r>
          </w:p>
        </w:tc>
      </w:tr>
      <w:tr w:rsidR="004D33A9" w:rsidRPr="00AD0920" w14:paraId="0A20BF6E" w14:textId="75B545B1" w:rsidTr="009D4412">
        <w:trPr>
          <w:trHeight w:val="567"/>
        </w:trPr>
        <w:tc>
          <w:tcPr>
            <w:tcW w:w="1002" w:type="pct"/>
            <w:tcBorders>
              <w:top w:val="single" w:sz="4" w:space="0" w:color="auto"/>
              <w:bottom w:val="single" w:sz="12" w:space="0" w:color="auto"/>
              <w:right w:val="single" w:sz="4" w:space="0" w:color="auto"/>
            </w:tcBorders>
            <w:shd w:val="clear" w:color="auto" w:fill="D0CECE" w:themeFill="background2" w:themeFillShade="E6"/>
            <w:noWrap/>
            <w:vAlign w:val="center"/>
            <w:hideMark/>
          </w:tcPr>
          <w:p w14:paraId="7B8BDD87" w14:textId="59E603E9" w:rsidR="004D33A9" w:rsidRPr="00AD0920" w:rsidRDefault="004D33A9"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그 외 소득</w:t>
            </w:r>
          </w:p>
        </w:tc>
        <w:tc>
          <w:tcPr>
            <w:tcW w:w="1999" w:type="pct"/>
            <w:tcBorders>
              <w:top w:val="single" w:sz="4" w:space="0" w:color="auto"/>
              <w:left w:val="nil"/>
              <w:bottom w:val="single" w:sz="12" w:space="0" w:color="auto"/>
              <w:right w:val="single" w:sz="4" w:space="0" w:color="auto"/>
            </w:tcBorders>
            <w:shd w:val="clear" w:color="auto" w:fill="auto"/>
            <w:vAlign w:val="center"/>
            <w:hideMark/>
          </w:tcPr>
          <w:p w14:paraId="3FBE7F27" w14:textId="56022E9E" w:rsidR="004D33A9" w:rsidRPr="00AD0920" w:rsidRDefault="004D33A9"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전전년도 소득</w:t>
            </w:r>
          </w:p>
        </w:tc>
        <w:tc>
          <w:tcPr>
            <w:tcW w:w="1999" w:type="pct"/>
            <w:tcBorders>
              <w:top w:val="single" w:sz="4" w:space="0" w:color="auto"/>
              <w:left w:val="single" w:sz="4" w:space="0" w:color="auto"/>
              <w:bottom w:val="single" w:sz="12" w:space="0" w:color="auto"/>
            </w:tcBorders>
            <w:vAlign w:val="center"/>
          </w:tcPr>
          <w:p w14:paraId="463FA06B" w14:textId="435A2FC1" w:rsidR="004D33A9" w:rsidRPr="00AD0920" w:rsidRDefault="004D33A9"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전년도 소득</w:t>
            </w:r>
          </w:p>
        </w:tc>
      </w:tr>
    </w:tbl>
    <w:p w14:paraId="584A8DD0" w14:textId="2D4B3907" w:rsidR="00B539F4" w:rsidRPr="00AD0920" w:rsidRDefault="0066757F" w:rsidP="00210987">
      <w:pPr>
        <w:pStyle w:val="af1"/>
      </w:pPr>
      <w:proofErr w:type="gramStart"/>
      <w:r w:rsidRPr="00AD0920">
        <w:rPr>
          <w:rFonts w:hint="eastAsia"/>
        </w:rPr>
        <w:t xml:space="preserve">출처 </w:t>
      </w:r>
      <w:r w:rsidRPr="00AD0920">
        <w:t>:</w:t>
      </w:r>
      <w:proofErr w:type="gramEnd"/>
      <w:r w:rsidRPr="00AD0920">
        <w:t xml:space="preserve"> </w:t>
      </w:r>
      <w:r w:rsidRPr="00AD0920">
        <w:rPr>
          <w:rFonts w:hint="eastAsia"/>
        </w:rPr>
        <w:t>저자 작성</w:t>
      </w:r>
    </w:p>
    <w:p w14:paraId="7D521E08" w14:textId="52572300" w:rsidR="0066757F" w:rsidRPr="00AD0920" w:rsidRDefault="00D063CF" w:rsidP="00210987">
      <w:pPr>
        <w:pStyle w:val="a5"/>
      </w:pPr>
      <w:r w:rsidRPr="00AD0920">
        <w:br w:type="page"/>
      </w:r>
    </w:p>
    <w:p w14:paraId="6A77373C" w14:textId="6992231D" w:rsidR="0010286D" w:rsidRPr="00AD0920" w:rsidRDefault="0010286D" w:rsidP="00210987">
      <w:pPr>
        <w:pStyle w:val="3"/>
      </w:pPr>
      <w:bookmarkStart w:id="21" w:name="_Toc154516859"/>
      <w:r w:rsidRPr="00AD0920">
        <w:rPr>
          <w:rFonts w:hint="eastAsia"/>
        </w:rPr>
        <w:lastRenderedPageBreak/>
        <w:t>지역가입자 제도</w:t>
      </w:r>
      <w:bookmarkEnd w:id="21"/>
    </w:p>
    <w:p w14:paraId="671012A7" w14:textId="47E54BB5" w:rsidR="00F20A62" w:rsidRPr="00AD0920" w:rsidRDefault="00AC6110" w:rsidP="00210987">
      <w:pPr>
        <w:pStyle w:val="a5"/>
      </w:pPr>
      <w:r w:rsidRPr="00AD0920">
        <w:rPr>
          <w:rFonts w:hint="eastAsia"/>
        </w:rPr>
        <w:t xml:space="preserve">소득 및 재산요건을 충족하지 못하여 </w:t>
      </w:r>
      <w:r w:rsidR="008E09A5" w:rsidRPr="00AD0920">
        <w:rPr>
          <w:rFonts w:hint="eastAsia"/>
        </w:rPr>
        <w:t>피부양자</w:t>
      </w:r>
      <w:r w:rsidR="005C448B" w:rsidRPr="00AD0920">
        <w:t xml:space="preserve"> </w:t>
      </w:r>
      <w:r w:rsidR="005C448B" w:rsidRPr="00AD0920">
        <w:rPr>
          <w:rFonts w:hint="eastAsia"/>
        </w:rPr>
        <w:t>자격을 상실</w:t>
      </w:r>
      <w:r w:rsidR="008E09A5" w:rsidRPr="00AD0920">
        <w:rPr>
          <w:rFonts w:hint="eastAsia"/>
        </w:rPr>
        <w:t>하게 되면</w:t>
      </w:r>
      <w:r w:rsidRPr="00AD0920">
        <w:rPr>
          <w:rFonts w:hint="eastAsia"/>
        </w:rPr>
        <w:t xml:space="preserve">, 건강보험 </w:t>
      </w:r>
      <w:r w:rsidR="008E09A5" w:rsidRPr="00AD0920">
        <w:rPr>
          <w:rFonts w:hint="eastAsia"/>
        </w:rPr>
        <w:t>지역가입자</w:t>
      </w:r>
      <w:r w:rsidR="006E4499" w:rsidRPr="00AD0920">
        <w:rPr>
          <w:rFonts w:hint="eastAsia"/>
        </w:rPr>
        <w:t>로 전환</w:t>
      </w:r>
      <w:r w:rsidRPr="00AD0920">
        <w:rPr>
          <w:rFonts w:hint="eastAsia"/>
        </w:rPr>
        <w:t>된다.</w:t>
      </w:r>
      <w:r w:rsidR="00B845BA" w:rsidRPr="00AD0920">
        <w:t xml:space="preserve"> </w:t>
      </w:r>
      <w:r w:rsidR="00B845BA" w:rsidRPr="00AD0920">
        <w:rPr>
          <w:rFonts w:hint="eastAsia"/>
        </w:rPr>
        <w:t>지역가입자의 월 건강보험료는 세대 단위로 산정하는데,</w:t>
      </w:r>
      <w:r w:rsidR="00DF6CE4" w:rsidRPr="00AD0920">
        <w:rPr>
          <w:rFonts w:hint="eastAsia"/>
        </w:rPr>
        <w:t xml:space="preserve"> </w:t>
      </w:r>
      <w:proofErr w:type="spellStart"/>
      <w:r w:rsidR="00DF6CE4" w:rsidRPr="00AD0920">
        <w:rPr>
          <w:rFonts w:hint="eastAsia"/>
        </w:rPr>
        <w:t>세대원</w:t>
      </w:r>
      <w:proofErr w:type="spellEnd"/>
      <w:r w:rsidR="00DF6CE4" w:rsidRPr="00AD0920">
        <w:rPr>
          <w:rFonts w:hint="eastAsia"/>
        </w:rPr>
        <w:t xml:space="preserve"> 중 직장가입자 및 피부양자는 제외</w:t>
      </w:r>
      <w:r w:rsidR="00A02777" w:rsidRPr="00AD0920">
        <w:rPr>
          <w:rFonts w:hint="eastAsia"/>
        </w:rPr>
        <w:t>한 뒤</w:t>
      </w:r>
      <w:r w:rsidR="00DF6CE4" w:rsidRPr="00AD0920">
        <w:rPr>
          <w:rFonts w:hint="eastAsia"/>
        </w:rPr>
        <w:t xml:space="preserve"> 나머지 지역가입자들의 소득 및 재산을 합산하여</w:t>
      </w:r>
      <w:r w:rsidR="003657B9" w:rsidRPr="00AD0920">
        <w:rPr>
          <w:rFonts w:hint="eastAsia"/>
        </w:rPr>
        <w:t xml:space="preserve"> 보험료부과점수를 산정하고,</w:t>
      </w:r>
      <w:r w:rsidR="003657B9" w:rsidRPr="00AD0920">
        <w:t xml:space="preserve"> </w:t>
      </w:r>
      <w:r w:rsidR="003657B9" w:rsidRPr="00AD0920">
        <w:rPr>
          <w:rFonts w:hint="eastAsia"/>
        </w:rPr>
        <w:t>점수당 금액</w:t>
      </w:r>
      <w:r w:rsidR="00D1375E" w:rsidRPr="00AD0920">
        <w:rPr>
          <w:rStyle w:val="a8"/>
        </w:rPr>
        <w:footnoteReference w:id="9"/>
      </w:r>
      <w:r w:rsidR="00D1375E">
        <w:rPr>
          <w:rStyle w:val="a8"/>
        </w:rPr>
        <w:t>)</w:t>
      </w:r>
      <w:r w:rsidR="003657B9" w:rsidRPr="00AD0920">
        <w:rPr>
          <w:rFonts w:hint="eastAsia"/>
        </w:rPr>
        <w:t>을 곱해 최종적으로 월 건강보험료가 계산</w:t>
      </w:r>
      <w:r w:rsidR="00DF6CE4" w:rsidRPr="00AD0920">
        <w:rPr>
          <w:rFonts w:hint="eastAsia"/>
        </w:rPr>
        <w:t>된다.</w:t>
      </w:r>
    </w:p>
    <w:p w14:paraId="35526D95" w14:textId="798B5279" w:rsidR="00CC6A2A" w:rsidRPr="00AD0920" w:rsidRDefault="007F4238" w:rsidP="00210987">
      <w:pPr>
        <w:pStyle w:val="a5"/>
      </w:pPr>
      <w:r>
        <w:rPr>
          <w:rFonts w:hint="eastAsia"/>
        </w:rPr>
        <w:t xml:space="preserve">보험료부과점수 산정 시 </w:t>
      </w:r>
      <w:r w:rsidR="00DF6CE4" w:rsidRPr="00AD0920">
        <w:rPr>
          <w:rFonts w:hint="eastAsia"/>
        </w:rPr>
        <w:t>소득</w:t>
      </w:r>
      <w:r>
        <w:rPr>
          <w:rFonts w:hint="eastAsia"/>
        </w:rPr>
        <w:t>은</w:t>
      </w:r>
      <w:r w:rsidR="00FE3C02" w:rsidRPr="00AD0920">
        <w:rPr>
          <w:rFonts w:hint="eastAsia"/>
        </w:rPr>
        <w:t xml:space="preserve"> 피부양자 인정 기준의 소득 범위와 동일하나,</w:t>
      </w:r>
      <w:r w:rsidR="00FE3C02" w:rsidRPr="00AD0920">
        <w:t xml:space="preserve"> </w:t>
      </w:r>
      <w:r w:rsidR="00FE3C02" w:rsidRPr="00AD0920">
        <w:rPr>
          <w:rFonts w:hint="eastAsia"/>
        </w:rPr>
        <w:t>소득구분별로 건강보험료 산정 시 반영률이 상이한데</w:t>
      </w:r>
      <w:r w:rsidR="00FE3C02" w:rsidRPr="00AD0920">
        <w:t xml:space="preserve"> </w:t>
      </w:r>
      <w:r w:rsidR="00FE3C02" w:rsidRPr="00AD0920">
        <w:rPr>
          <w:rFonts w:hint="eastAsia"/>
        </w:rPr>
        <w:t>예를 들어 이자,</w:t>
      </w:r>
      <w:r w:rsidR="00FE3C02" w:rsidRPr="00AD0920">
        <w:t xml:space="preserve"> </w:t>
      </w:r>
      <w:r w:rsidR="00FE3C02" w:rsidRPr="00AD0920">
        <w:rPr>
          <w:rFonts w:hint="eastAsia"/>
        </w:rPr>
        <w:t>배당,</w:t>
      </w:r>
      <w:r w:rsidR="00FE3C02" w:rsidRPr="00AD0920">
        <w:t xml:space="preserve"> </w:t>
      </w:r>
      <w:r w:rsidR="00FE3C02" w:rsidRPr="00AD0920">
        <w:rPr>
          <w:rFonts w:hint="eastAsia"/>
        </w:rPr>
        <w:t xml:space="preserve">사업 및 기타 소득은 </w:t>
      </w:r>
      <w:r w:rsidR="00FE3C02" w:rsidRPr="00AD0920">
        <w:t xml:space="preserve">100% </w:t>
      </w:r>
      <w:r w:rsidR="00FE3C02" w:rsidRPr="00AD0920">
        <w:rPr>
          <w:rFonts w:hint="eastAsia"/>
        </w:rPr>
        <w:t xml:space="preserve">전부를 반영하나 근로 및 연금소득은 </w:t>
      </w:r>
      <w:r w:rsidR="00FE3C02" w:rsidRPr="00AD0920">
        <w:t>50%</w:t>
      </w:r>
      <w:r w:rsidR="00FE3C02" w:rsidRPr="00AD0920">
        <w:rPr>
          <w:rFonts w:hint="eastAsia"/>
        </w:rPr>
        <w:t>만 반영한다</w:t>
      </w:r>
      <w:r w:rsidR="005A3160" w:rsidRPr="00AD0920">
        <w:rPr>
          <w:rFonts w:hint="eastAsia"/>
        </w:rPr>
        <w:t>.</w:t>
      </w:r>
      <w:r w:rsidR="00D1375E" w:rsidRPr="00AD0920">
        <w:rPr>
          <w:rStyle w:val="a8"/>
        </w:rPr>
        <w:footnoteReference w:id="10"/>
      </w:r>
      <w:r w:rsidR="00D1375E">
        <w:rPr>
          <w:rStyle w:val="a8"/>
        </w:rPr>
        <w:t>)</w:t>
      </w:r>
      <w:r w:rsidR="003C2A5C" w:rsidRPr="00AD0920">
        <w:t xml:space="preserve"> </w:t>
      </w:r>
      <w:r w:rsidR="003C2A5C" w:rsidRPr="00AD0920">
        <w:rPr>
          <w:rFonts w:hint="eastAsia"/>
        </w:rPr>
        <w:t>재산이란 전술한 재산세 과세대상에 더해,</w:t>
      </w:r>
      <w:r w:rsidR="003C2A5C" w:rsidRPr="00AD0920">
        <w:t xml:space="preserve"> </w:t>
      </w:r>
      <w:r w:rsidR="003C2A5C" w:rsidRPr="00AD0920">
        <w:rPr>
          <w:rFonts w:hint="eastAsia"/>
        </w:rPr>
        <w:t xml:space="preserve">무주택자의 경우 임차주택에 대한 보증금 및 월세금액을 포함하며, 일정 요건을 충족하는 </w:t>
      </w:r>
      <w:r w:rsidR="00FC351A" w:rsidRPr="00AD0920">
        <w:rPr>
          <w:rFonts w:hint="eastAsia"/>
        </w:rPr>
        <w:t xml:space="preserve">지방세법 등에 따른 </w:t>
      </w:r>
      <w:r w:rsidR="003C2A5C" w:rsidRPr="00AD0920">
        <w:rPr>
          <w:rFonts w:hint="eastAsia"/>
        </w:rPr>
        <w:t>승용자동차의 가액도 합산하여 계산한다.</w:t>
      </w:r>
      <w:r w:rsidR="00E10C87" w:rsidRPr="00AD0920">
        <w:t xml:space="preserve"> </w:t>
      </w:r>
      <w:r w:rsidR="00E10C87" w:rsidRPr="00AD0920">
        <w:rPr>
          <w:rFonts w:hint="eastAsia"/>
        </w:rPr>
        <w:t>다만 지역가입자의 건강</w:t>
      </w:r>
      <w:r w:rsidR="00E10C87" w:rsidRPr="00AD0920">
        <w:rPr>
          <w:rFonts w:hint="eastAsia"/>
        </w:rPr>
        <w:lastRenderedPageBreak/>
        <w:t>보험료</w:t>
      </w:r>
      <w:r w:rsidR="006539AC" w:rsidRPr="00AD0920">
        <w:rPr>
          <w:rFonts w:hint="eastAsia"/>
        </w:rPr>
        <w:t>가</w:t>
      </w:r>
      <w:r w:rsidR="00E10C87" w:rsidRPr="00AD0920">
        <w:rPr>
          <w:rFonts w:hint="eastAsia"/>
        </w:rPr>
        <w:t xml:space="preserve"> 보험료부과점</w:t>
      </w:r>
      <w:r w:rsidR="006539AC" w:rsidRPr="00AD0920">
        <w:rPr>
          <w:rFonts w:hint="eastAsia"/>
        </w:rPr>
        <w:t>수의 형태로 계산된다고는 하나 직장가입자와의 형평성을 고려하여,</w:t>
      </w:r>
      <w:r w:rsidR="006539AC" w:rsidRPr="00AD0920">
        <w:t xml:space="preserve"> </w:t>
      </w:r>
      <w:r w:rsidR="006539AC" w:rsidRPr="00AD0920">
        <w:rPr>
          <w:rFonts w:hint="eastAsia"/>
        </w:rPr>
        <w:t>소득에 대한 보험료부과점수의 계산 결과는 직장가입자의</w:t>
      </w:r>
      <w:r w:rsidR="00411003" w:rsidRPr="00AD0920">
        <w:rPr>
          <w:rFonts w:hint="eastAsia"/>
        </w:rPr>
        <w:t xml:space="preserve"> 월 소득</w:t>
      </w:r>
      <w:r w:rsidR="006539AC" w:rsidRPr="00AD0920">
        <w:rPr>
          <w:rFonts w:hint="eastAsia"/>
        </w:rPr>
        <w:t xml:space="preserve"> 보험료율</w:t>
      </w:r>
      <w:r w:rsidR="00D1375E" w:rsidRPr="00AD0920">
        <w:rPr>
          <w:rStyle w:val="a8"/>
        </w:rPr>
        <w:footnoteReference w:id="11"/>
      </w:r>
      <w:r w:rsidR="00D1375E">
        <w:rPr>
          <w:rStyle w:val="a8"/>
        </w:rPr>
        <w:t>)</w:t>
      </w:r>
      <w:r w:rsidR="006539AC" w:rsidRPr="00AD0920">
        <w:rPr>
          <w:rFonts w:hint="eastAsia"/>
        </w:rPr>
        <w:t>을 곱했을 때의 결과와 동일하게 산정되도록 되어 있다.</w:t>
      </w:r>
      <w:r w:rsidR="00D1375E" w:rsidRPr="00AD0920">
        <w:rPr>
          <w:rStyle w:val="a8"/>
        </w:rPr>
        <w:footnoteReference w:id="12"/>
      </w:r>
      <w:r w:rsidR="00D1375E">
        <w:rPr>
          <w:rStyle w:val="a8"/>
        </w:rPr>
        <w:t>)</w:t>
      </w:r>
      <w:r w:rsidR="00D92563" w:rsidRPr="00AD0920">
        <w:t xml:space="preserve"> </w:t>
      </w:r>
    </w:p>
    <w:p w14:paraId="6322AB25" w14:textId="0C337475" w:rsidR="00B845BA" w:rsidRPr="00AD0920" w:rsidRDefault="00D92563" w:rsidP="00210987">
      <w:pPr>
        <w:pStyle w:val="a5"/>
      </w:pPr>
      <w:r w:rsidRPr="00AD0920">
        <w:rPr>
          <w:rFonts w:hint="eastAsia"/>
        </w:rPr>
        <w:t>또한 앞서</w:t>
      </w:r>
      <w:r w:rsidRPr="00AD0920">
        <w:t xml:space="preserve"> </w:t>
      </w:r>
      <w:r w:rsidRPr="00AD0920">
        <w:rPr>
          <w:rFonts w:hint="eastAsia"/>
        </w:rPr>
        <w:t>기재한</w:t>
      </w:r>
      <w:r w:rsidR="00371CD7" w:rsidRPr="00AD0920">
        <w:rPr>
          <w:rFonts w:hint="eastAsia"/>
        </w:rPr>
        <w:t xml:space="preserve"> </w:t>
      </w:r>
      <w:r w:rsidRPr="00AD0920">
        <w:rPr>
          <w:rFonts w:hint="eastAsia"/>
        </w:rPr>
        <w:t>대로,</w:t>
      </w:r>
      <w:r w:rsidRPr="00AD0920">
        <w:t xml:space="preserve"> </w:t>
      </w:r>
      <w:r w:rsidR="00C166FA" w:rsidRPr="00AD0920">
        <w:rPr>
          <w:rFonts w:hint="eastAsia"/>
        </w:rPr>
        <w:t>소득 발생시점과 보험료 부과에 반영되는 시</w:t>
      </w:r>
      <w:r w:rsidR="00665531" w:rsidRPr="00AD0920">
        <w:rPr>
          <w:rFonts w:hint="eastAsia"/>
        </w:rPr>
        <w:t>점에 차이가 있으므로</w:t>
      </w:r>
      <w:r w:rsidR="00C166FA" w:rsidRPr="00AD0920">
        <w:rPr>
          <w:rFonts w:hint="eastAsia"/>
        </w:rPr>
        <w:t xml:space="preserve"> 보험료 산정 시 가입자의 납부능력이 적시에 반영되지 않는다는 문제점이 있는데</w:t>
      </w:r>
      <w:r w:rsidR="003F250B" w:rsidRPr="00AD0920">
        <w:rPr>
          <w:rFonts w:hint="eastAsia"/>
        </w:rPr>
        <w:t>,</w:t>
      </w:r>
      <w:r w:rsidR="00C166FA" w:rsidRPr="00AD0920">
        <w:t xml:space="preserve"> </w:t>
      </w:r>
      <w:r w:rsidR="00C166FA" w:rsidRPr="00AD0920">
        <w:rPr>
          <w:rFonts w:hint="eastAsia"/>
        </w:rPr>
        <w:t>이를 해소하고자 소득활동의 감소 또는 중단 등 변동이 발생하는 경우</w:t>
      </w:r>
      <w:r w:rsidR="00C166FA" w:rsidRPr="00AD0920">
        <w:t xml:space="preserve"> </w:t>
      </w:r>
      <w:r w:rsidR="00CC6A2A" w:rsidRPr="00AD0920">
        <w:rPr>
          <w:rFonts w:hint="eastAsia"/>
        </w:rPr>
        <w:t>지역 건강</w:t>
      </w:r>
      <w:r w:rsidR="00C166FA" w:rsidRPr="00AD0920">
        <w:rPr>
          <w:rFonts w:hint="eastAsia"/>
        </w:rPr>
        <w:t>보험료를 조정해</w:t>
      </w:r>
      <w:r w:rsidR="00371CD7" w:rsidRPr="00AD0920">
        <w:rPr>
          <w:rFonts w:hint="eastAsia"/>
        </w:rPr>
        <w:t xml:space="preserve"> </w:t>
      </w:r>
      <w:r w:rsidR="00C166FA" w:rsidRPr="00AD0920">
        <w:rPr>
          <w:rFonts w:hint="eastAsia"/>
        </w:rPr>
        <w:t>주는 제도</w:t>
      </w:r>
      <w:r w:rsidR="00D1375E" w:rsidRPr="00AD0920">
        <w:rPr>
          <w:rStyle w:val="a8"/>
        </w:rPr>
        <w:footnoteReference w:id="13"/>
      </w:r>
      <w:r w:rsidR="00D1375E">
        <w:rPr>
          <w:rStyle w:val="a8"/>
        </w:rPr>
        <w:t>)</w:t>
      </w:r>
      <w:r w:rsidR="00C166FA" w:rsidRPr="00AD0920">
        <w:rPr>
          <w:rFonts w:hint="eastAsia"/>
        </w:rPr>
        <w:t>를 마련해 두고 있다.</w:t>
      </w:r>
      <w:r w:rsidR="00CC6A2A" w:rsidRPr="00AD0920">
        <w:t xml:space="preserve"> </w:t>
      </w:r>
      <w:r w:rsidRPr="00AD0920">
        <w:rPr>
          <w:rFonts w:hint="eastAsia"/>
        </w:rPr>
        <w:t>지역가입자의</w:t>
      </w:r>
      <w:r w:rsidR="00C166FA" w:rsidRPr="00AD0920">
        <w:rPr>
          <w:rFonts w:hint="eastAsia"/>
        </w:rPr>
        <w:t xml:space="preserve"> 해당 월</w:t>
      </w:r>
      <w:r w:rsidRPr="00AD0920">
        <w:rPr>
          <w:rFonts w:hint="eastAsia"/>
        </w:rPr>
        <w:t xml:space="preserve"> 건강보험료</w:t>
      </w:r>
      <w:r w:rsidR="00CC6A2A" w:rsidRPr="00AD0920">
        <w:rPr>
          <w:rFonts w:hint="eastAsia"/>
        </w:rPr>
        <w:t>는</w:t>
      </w:r>
      <w:r w:rsidR="00C166FA" w:rsidRPr="00AD0920">
        <w:rPr>
          <w:rFonts w:hint="eastAsia"/>
        </w:rPr>
        <w:t xml:space="preserve"> 세대별로 고지</w:t>
      </w:r>
      <w:r w:rsidR="002019F2">
        <w:rPr>
          <w:rFonts w:hint="eastAsia"/>
        </w:rPr>
        <w:t>되며</w:t>
      </w:r>
      <w:r w:rsidR="00CC6A2A" w:rsidRPr="00AD0920">
        <w:t xml:space="preserve"> </w:t>
      </w:r>
      <w:r w:rsidR="00C166FA" w:rsidRPr="00AD0920">
        <w:rPr>
          <w:rFonts w:hint="eastAsia"/>
        </w:rPr>
        <w:t>다음</w:t>
      </w:r>
      <w:r w:rsidR="00371CD7" w:rsidRPr="00AD0920">
        <w:rPr>
          <w:rFonts w:hint="eastAsia"/>
        </w:rPr>
        <w:t xml:space="preserve"> </w:t>
      </w:r>
      <w:r w:rsidR="00C166FA" w:rsidRPr="00AD0920">
        <w:rPr>
          <w:rFonts w:hint="eastAsia"/>
        </w:rPr>
        <w:t xml:space="preserve">달 </w:t>
      </w:r>
      <w:r w:rsidR="00C166FA" w:rsidRPr="00AD0920">
        <w:t>10</w:t>
      </w:r>
      <w:r w:rsidR="00C166FA" w:rsidRPr="00AD0920">
        <w:rPr>
          <w:rFonts w:hint="eastAsia"/>
        </w:rPr>
        <w:t>일까지</w:t>
      </w:r>
      <w:r w:rsidRPr="00AD0920">
        <w:rPr>
          <w:rFonts w:hint="eastAsia"/>
        </w:rPr>
        <w:t xml:space="preserve"> </w:t>
      </w:r>
      <w:proofErr w:type="spellStart"/>
      <w:r w:rsidRPr="00AD0920">
        <w:rPr>
          <w:rFonts w:hint="eastAsia"/>
        </w:rPr>
        <w:t>세대</w:t>
      </w:r>
      <w:r w:rsidR="004825CE">
        <w:rPr>
          <w:rFonts w:hint="eastAsia"/>
        </w:rPr>
        <w:t>원</w:t>
      </w:r>
      <w:proofErr w:type="spellEnd"/>
      <w:r w:rsidRPr="00AD0920">
        <w:rPr>
          <w:rFonts w:hint="eastAsia"/>
        </w:rPr>
        <w:t xml:space="preserve"> 전원이 연대하여 납부해야 </w:t>
      </w:r>
      <w:r w:rsidR="00C166FA" w:rsidRPr="00AD0920">
        <w:rPr>
          <w:rFonts w:hint="eastAsia"/>
        </w:rPr>
        <w:t>한다.</w:t>
      </w:r>
      <w:r w:rsidRPr="00AD0920">
        <w:rPr>
          <w:rFonts w:hint="eastAsia"/>
        </w:rPr>
        <w:t xml:space="preserve"> </w:t>
      </w:r>
      <w:r w:rsidRPr="00AD0920">
        <w:t xml:space="preserve"> </w:t>
      </w:r>
    </w:p>
    <w:p w14:paraId="3131018C" w14:textId="51EF23A5" w:rsidR="0004693A" w:rsidRPr="00AD0920" w:rsidRDefault="0004693A" w:rsidP="00210987">
      <w:pPr>
        <w:pStyle w:val="a5"/>
      </w:pPr>
      <w:r w:rsidRPr="00AD0920">
        <w:br w:type="page"/>
      </w:r>
    </w:p>
    <w:p w14:paraId="40152A81" w14:textId="22221827" w:rsidR="00B84425" w:rsidRPr="00AD0920" w:rsidRDefault="00B84425" w:rsidP="00210987">
      <w:pPr>
        <w:pStyle w:val="3"/>
      </w:pPr>
      <w:bookmarkStart w:id="22" w:name="_Toc154516860"/>
      <w:r w:rsidRPr="00AD0920">
        <w:rPr>
          <w:rFonts w:hint="eastAsia"/>
        </w:rPr>
        <w:lastRenderedPageBreak/>
        <w:t>직장가입자 제도</w:t>
      </w:r>
      <w:bookmarkEnd w:id="22"/>
    </w:p>
    <w:p w14:paraId="7EC39B7D" w14:textId="0470F763" w:rsidR="00B84425" w:rsidRPr="00AD0920" w:rsidRDefault="00E45EB9" w:rsidP="00210987">
      <w:pPr>
        <w:pStyle w:val="a5"/>
      </w:pPr>
      <w:r w:rsidRPr="00AD0920">
        <w:rPr>
          <w:rFonts w:hint="eastAsia"/>
        </w:rPr>
        <w:t>모든 사업장의 근로자 및 사용자와 공무원 및 교직원은 건강보험 직장가입자가 되나,</w:t>
      </w:r>
      <w:r w:rsidRPr="00AD0920">
        <w:t xml:space="preserve"> </w:t>
      </w:r>
      <w:r w:rsidRPr="00AD0920">
        <w:rPr>
          <w:rFonts w:hint="eastAsia"/>
        </w:rPr>
        <w:t xml:space="preserve">고용기간이 </w:t>
      </w:r>
      <w:r w:rsidRPr="00AD0920">
        <w:t>1</w:t>
      </w:r>
      <w:r w:rsidRPr="00AD0920">
        <w:rPr>
          <w:rFonts w:hint="eastAsia"/>
        </w:rPr>
        <w:t>개월 미만인 일용근로자,</w:t>
      </w:r>
      <w:r w:rsidRPr="00AD0920">
        <w:t xml:space="preserve"> </w:t>
      </w:r>
      <w:r w:rsidRPr="00AD0920">
        <w:rPr>
          <w:rFonts w:hint="eastAsia"/>
        </w:rPr>
        <w:t xml:space="preserve">월 </w:t>
      </w:r>
      <w:r w:rsidRPr="00AD0920">
        <w:t>60</w:t>
      </w:r>
      <w:r w:rsidRPr="00AD0920">
        <w:rPr>
          <w:rFonts w:hint="eastAsia"/>
        </w:rPr>
        <w:t>시간 미만의 단시간근로자 및 현역병 등에 해당하는 자는 직장가입자에서 제외된다.</w:t>
      </w:r>
      <w:r w:rsidRPr="00AD0920">
        <w:t xml:space="preserve"> </w:t>
      </w:r>
      <w:r w:rsidRPr="00AD0920">
        <w:rPr>
          <w:rFonts w:hint="eastAsia"/>
        </w:rPr>
        <w:t>직장가입자의</w:t>
      </w:r>
      <w:r w:rsidRPr="00AD0920">
        <w:t xml:space="preserve"> </w:t>
      </w:r>
      <w:r w:rsidR="00596435" w:rsidRPr="00AD0920">
        <w:rPr>
          <w:rFonts w:hint="eastAsia"/>
        </w:rPr>
        <w:t>건강보험료는</w:t>
      </w:r>
      <w:r w:rsidR="00C166FA" w:rsidRPr="00AD0920">
        <w:rPr>
          <w:rFonts w:hint="eastAsia"/>
        </w:rPr>
        <w:t xml:space="preserve"> 지급받은 </w:t>
      </w:r>
      <w:r w:rsidR="00596435" w:rsidRPr="00AD0920">
        <w:rPr>
          <w:rFonts w:hint="eastAsia"/>
        </w:rPr>
        <w:t>보수를</w:t>
      </w:r>
      <w:r w:rsidR="00DE1BAA" w:rsidRPr="00AD0920">
        <w:rPr>
          <w:rFonts w:hint="eastAsia"/>
        </w:rPr>
        <w:t xml:space="preserve"> </w:t>
      </w:r>
      <w:proofErr w:type="spellStart"/>
      <w:r w:rsidR="00DE1BAA" w:rsidRPr="00AD0920">
        <w:rPr>
          <w:rFonts w:hint="eastAsia"/>
        </w:rPr>
        <w:t>근무월수로</w:t>
      </w:r>
      <w:proofErr w:type="spellEnd"/>
      <w:r w:rsidR="00DE1BAA" w:rsidRPr="00AD0920">
        <w:rPr>
          <w:rFonts w:hint="eastAsia"/>
        </w:rPr>
        <w:t xml:space="preserve"> 나눈 금액인</w:t>
      </w:r>
      <w:r w:rsidR="00596435" w:rsidRPr="00AD0920">
        <w:rPr>
          <w:rFonts w:hint="eastAsia"/>
        </w:rPr>
        <w:t xml:space="preserve"> </w:t>
      </w:r>
      <w:proofErr w:type="spellStart"/>
      <w:r w:rsidR="00596435" w:rsidRPr="00AD0920">
        <w:rPr>
          <w:rFonts w:hint="eastAsia"/>
        </w:rPr>
        <w:t>보수월액보험료와</w:t>
      </w:r>
      <w:proofErr w:type="spellEnd"/>
      <w:r w:rsidR="00596435" w:rsidRPr="00AD0920">
        <w:t xml:space="preserve">, </w:t>
      </w:r>
      <w:r w:rsidR="00596435" w:rsidRPr="00AD0920">
        <w:rPr>
          <w:rFonts w:hint="eastAsia"/>
        </w:rPr>
        <w:t xml:space="preserve">그 밖의 소득을 </w:t>
      </w:r>
      <w:r w:rsidR="00DE1BAA" w:rsidRPr="00AD0920">
        <w:rPr>
          <w:rFonts w:hint="eastAsia"/>
        </w:rPr>
        <w:t>1</w:t>
      </w:r>
      <w:r w:rsidR="00DE1BAA" w:rsidRPr="00AD0920">
        <w:t>2</w:t>
      </w:r>
      <w:r w:rsidR="00DE1BAA" w:rsidRPr="00AD0920">
        <w:rPr>
          <w:rFonts w:hint="eastAsia"/>
        </w:rPr>
        <w:t>개월로 나누어</w:t>
      </w:r>
      <w:r w:rsidR="00596435" w:rsidRPr="00AD0920">
        <w:rPr>
          <w:rFonts w:hint="eastAsia"/>
        </w:rPr>
        <w:t xml:space="preserve"> 산정하는 </w:t>
      </w:r>
      <w:proofErr w:type="spellStart"/>
      <w:r w:rsidR="00596435" w:rsidRPr="00AD0920">
        <w:rPr>
          <w:rFonts w:hint="eastAsia"/>
        </w:rPr>
        <w:t>소득월액보험료를</w:t>
      </w:r>
      <w:proofErr w:type="spellEnd"/>
      <w:r w:rsidR="00596435" w:rsidRPr="00AD0920">
        <w:rPr>
          <w:rFonts w:hint="eastAsia"/>
        </w:rPr>
        <w:t xml:space="preserve"> 합산하여 계산한다.</w:t>
      </w:r>
    </w:p>
    <w:p w14:paraId="5EC0250D" w14:textId="4861C704" w:rsidR="00596435" w:rsidRPr="00AD0920" w:rsidRDefault="00596435" w:rsidP="00210987">
      <w:pPr>
        <w:pStyle w:val="a5"/>
      </w:pPr>
      <w:r w:rsidRPr="00AD0920">
        <w:rPr>
          <w:rFonts w:hint="eastAsia"/>
        </w:rPr>
        <w:t xml:space="preserve">먼저 </w:t>
      </w:r>
      <w:proofErr w:type="spellStart"/>
      <w:r w:rsidRPr="00AD0920">
        <w:rPr>
          <w:rFonts w:hint="eastAsia"/>
        </w:rPr>
        <w:t>보수란</w:t>
      </w:r>
      <w:proofErr w:type="spellEnd"/>
      <w:r w:rsidRPr="00AD0920">
        <w:rPr>
          <w:rFonts w:hint="eastAsia"/>
        </w:rPr>
        <w:t xml:space="preserve"> 직장가입자가</w:t>
      </w:r>
      <w:r w:rsidR="007C6E6D" w:rsidRPr="00AD0920">
        <w:rPr>
          <w:rFonts w:hint="eastAsia"/>
        </w:rPr>
        <w:t xml:space="preserve"> 해당 사업장에서</w:t>
      </w:r>
      <w:r w:rsidRPr="00AD0920">
        <w:rPr>
          <w:rFonts w:hint="eastAsia"/>
        </w:rPr>
        <w:t xml:space="preserve"> 근로의 대가로 받은 봉급,</w:t>
      </w:r>
      <w:r w:rsidRPr="00AD0920">
        <w:t xml:space="preserve"> </w:t>
      </w:r>
      <w:r w:rsidRPr="00AD0920">
        <w:rPr>
          <w:rFonts w:hint="eastAsia"/>
        </w:rPr>
        <w:t>급료,</w:t>
      </w:r>
      <w:r w:rsidRPr="00AD0920">
        <w:t xml:space="preserve"> </w:t>
      </w:r>
      <w:r w:rsidRPr="00AD0920">
        <w:rPr>
          <w:rFonts w:hint="eastAsia"/>
        </w:rPr>
        <w:t>보수,</w:t>
      </w:r>
      <w:r w:rsidRPr="00AD0920">
        <w:t xml:space="preserve"> </w:t>
      </w:r>
      <w:r w:rsidRPr="00AD0920">
        <w:rPr>
          <w:rFonts w:hint="eastAsia"/>
        </w:rPr>
        <w:t>세비(歲費</w:t>
      </w:r>
      <w:r w:rsidRPr="00AD0920">
        <w:t xml:space="preserve">), </w:t>
      </w:r>
      <w:r w:rsidRPr="00AD0920">
        <w:rPr>
          <w:rFonts w:hint="eastAsia"/>
        </w:rPr>
        <w:t>임금,</w:t>
      </w:r>
      <w:r w:rsidRPr="00AD0920">
        <w:t xml:space="preserve"> </w:t>
      </w:r>
      <w:r w:rsidRPr="00AD0920">
        <w:rPr>
          <w:rFonts w:hint="eastAsia"/>
        </w:rPr>
        <w:t>상여,</w:t>
      </w:r>
      <w:r w:rsidRPr="00AD0920">
        <w:t xml:space="preserve"> </w:t>
      </w:r>
      <w:r w:rsidRPr="00AD0920">
        <w:rPr>
          <w:rFonts w:hint="eastAsia"/>
        </w:rPr>
        <w:t>수당,</w:t>
      </w:r>
      <w:r w:rsidRPr="00AD0920">
        <w:t xml:space="preserve"> </w:t>
      </w:r>
      <w:r w:rsidRPr="00AD0920">
        <w:rPr>
          <w:rFonts w:hint="eastAsia"/>
        </w:rPr>
        <w:t xml:space="preserve">그 밖에 </w:t>
      </w:r>
      <w:r w:rsidR="003C1A0D" w:rsidRPr="00AD0920">
        <w:rPr>
          <w:rFonts w:hint="eastAsia"/>
        </w:rPr>
        <w:t>이와 유사한 성질의 금</w:t>
      </w:r>
      <w:r w:rsidR="00E66137" w:rsidRPr="00AD0920">
        <w:rPr>
          <w:rFonts w:hint="eastAsia"/>
        </w:rPr>
        <w:t>품</w:t>
      </w:r>
      <w:r w:rsidR="003C1A0D" w:rsidRPr="00AD0920">
        <w:rPr>
          <w:rFonts w:hint="eastAsia"/>
        </w:rPr>
        <w:t xml:space="preserve"> 등을 의미하나,</w:t>
      </w:r>
      <w:r w:rsidR="003C1A0D" w:rsidRPr="00AD0920">
        <w:t xml:space="preserve"> </w:t>
      </w:r>
      <w:r w:rsidR="003C1A0D" w:rsidRPr="00AD0920">
        <w:rPr>
          <w:rFonts w:hint="eastAsia"/>
        </w:rPr>
        <w:t>퇴직금 및 비과세 근로소득 등은 제외한다.</w:t>
      </w:r>
      <w:r w:rsidR="003C1A0D" w:rsidRPr="00AD0920">
        <w:t xml:space="preserve"> </w:t>
      </w:r>
      <w:r w:rsidR="003C1A0D" w:rsidRPr="00AD0920">
        <w:rPr>
          <w:rFonts w:hint="eastAsia"/>
        </w:rPr>
        <w:t>그리고 소득</w:t>
      </w:r>
      <w:r w:rsidR="006A3B5E">
        <w:rPr>
          <w:rFonts w:hint="eastAsia"/>
        </w:rPr>
        <w:t>이란</w:t>
      </w:r>
      <w:r w:rsidR="003C1A0D" w:rsidRPr="00AD0920">
        <w:rPr>
          <w:rFonts w:hint="eastAsia"/>
        </w:rPr>
        <w:t xml:space="preserve"> 보수를 제외한 직장가입자의 소득</w:t>
      </w:r>
      <w:r w:rsidR="00D1375E" w:rsidRPr="00AD0920">
        <w:rPr>
          <w:rStyle w:val="a8"/>
        </w:rPr>
        <w:footnoteReference w:id="14"/>
      </w:r>
      <w:r w:rsidR="00D1375E">
        <w:rPr>
          <w:rStyle w:val="a8"/>
        </w:rPr>
        <w:t>)</w:t>
      </w:r>
      <w:r w:rsidR="003C1A0D" w:rsidRPr="00AD0920">
        <w:rPr>
          <w:rFonts w:hint="eastAsia"/>
        </w:rPr>
        <w:t>을 의미하는데,</w:t>
      </w:r>
      <w:r w:rsidR="003C1A0D" w:rsidRPr="00AD0920">
        <w:t xml:space="preserve"> </w:t>
      </w:r>
      <w:r w:rsidR="003C1A0D" w:rsidRPr="00AD0920">
        <w:rPr>
          <w:rFonts w:hint="eastAsia"/>
        </w:rPr>
        <w:t xml:space="preserve">연간 </w:t>
      </w:r>
      <w:proofErr w:type="spellStart"/>
      <w:r w:rsidR="003C1A0D" w:rsidRPr="00AD0920">
        <w:rPr>
          <w:rFonts w:hint="eastAsia"/>
        </w:rPr>
        <w:t>보수외소득을</w:t>
      </w:r>
      <w:proofErr w:type="spellEnd"/>
      <w:r w:rsidR="003C1A0D" w:rsidRPr="00AD0920">
        <w:rPr>
          <w:rFonts w:hint="eastAsia"/>
        </w:rPr>
        <w:t xml:space="preserve"> 합산금액이 </w:t>
      </w:r>
      <w:r w:rsidR="003C1A0D" w:rsidRPr="00AD0920">
        <w:t>2,000</w:t>
      </w:r>
      <w:r w:rsidR="003C1A0D" w:rsidRPr="00AD0920">
        <w:rPr>
          <w:rFonts w:hint="eastAsia"/>
        </w:rPr>
        <w:t xml:space="preserve">만 원을 초과하는 경우에만 </w:t>
      </w:r>
      <w:proofErr w:type="spellStart"/>
      <w:r w:rsidR="003C1A0D" w:rsidRPr="00AD0920">
        <w:rPr>
          <w:rFonts w:hint="eastAsia"/>
        </w:rPr>
        <w:t>소득월액보험료를</w:t>
      </w:r>
      <w:proofErr w:type="spellEnd"/>
      <w:r w:rsidR="003C1A0D" w:rsidRPr="00AD0920">
        <w:rPr>
          <w:rFonts w:hint="eastAsia"/>
        </w:rPr>
        <w:t xml:space="preserve"> 납부하게 되어 있</w:t>
      </w:r>
      <w:r w:rsidR="00597FCB" w:rsidRPr="00AD0920">
        <w:rPr>
          <w:rFonts w:hint="eastAsia"/>
        </w:rPr>
        <w:t xml:space="preserve">으며 앞서 </w:t>
      </w:r>
      <w:r w:rsidR="00252B53" w:rsidRPr="00AD0920">
        <w:rPr>
          <w:rFonts w:hint="eastAsia"/>
        </w:rPr>
        <w:t>설명한</w:t>
      </w:r>
      <w:r w:rsidR="002019F2">
        <w:rPr>
          <w:rFonts w:hint="eastAsia"/>
        </w:rPr>
        <w:t xml:space="preserve"> 보험료부과점수 산정 시</w:t>
      </w:r>
      <w:r w:rsidR="00597FCB" w:rsidRPr="00AD0920">
        <w:rPr>
          <w:rFonts w:hint="eastAsia"/>
        </w:rPr>
        <w:t xml:space="preserve"> 소득구분별 반영률</w:t>
      </w:r>
      <w:r w:rsidR="002019F2">
        <w:rPr>
          <w:rFonts w:hint="eastAsia"/>
        </w:rPr>
        <w:t>을</w:t>
      </w:r>
      <w:r w:rsidR="00597FCB" w:rsidRPr="00AD0920">
        <w:rPr>
          <w:rFonts w:hint="eastAsia"/>
        </w:rPr>
        <w:t xml:space="preserve"> </w:t>
      </w:r>
      <w:r w:rsidR="002019F2">
        <w:rPr>
          <w:rFonts w:hint="eastAsia"/>
        </w:rPr>
        <w:t>동일하게 적용하여</w:t>
      </w:r>
      <w:r w:rsidR="004B6EC4" w:rsidRPr="00AD0920">
        <w:rPr>
          <w:rFonts w:hint="eastAsia"/>
        </w:rPr>
        <w:t xml:space="preserve"> </w:t>
      </w:r>
      <w:r w:rsidR="004B6EC4" w:rsidRPr="00AD0920">
        <w:rPr>
          <w:rFonts w:hint="eastAsia"/>
        </w:rPr>
        <w:lastRenderedPageBreak/>
        <w:t>계산</w:t>
      </w:r>
      <w:r w:rsidR="00597FCB" w:rsidRPr="00AD0920">
        <w:rPr>
          <w:rFonts w:hint="eastAsia"/>
        </w:rPr>
        <w:t>한</w:t>
      </w:r>
      <w:r w:rsidR="003C1A0D" w:rsidRPr="00AD0920">
        <w:rPr>
          <w:rFonts w:hint="eastAsia"/>
        </w:rPr>
        <w:t>다.</w:t>
      </w:r>
      <w:r w:rsidR="00455A09" w:rsidRPr="00AD0920">
        <w:t xml:space="preserve"> </w:t>
      </w:r>
      <w:proofErr w:type="spellStart"/>
      <w:r w:rsidR="00455A09" w:rsidRPr="00AD0920">
        <w:rPr>
          <w:rFonts w:hint="eastAsia"/>
        </w:rPr>
        <w:t>보수월액보험료는</w:t>
      </w:r>
      <w:proofErr w:type="spellEnd"/>
      <w:r w:rsidR="00455A09" w:rsidRPr="00AD0920">
        <w:rPr>
          <w:rFonts w:hint="eastAsia"/>
        </w:rPr>
        <w:t xml:space="preserve"> 직장가입자와 사업장의 사업주,</w:t>
      </w:r>
      <w:r w:rsidR="00455A09" w:rsidRPr="00AD0920">
        <w:t xml:space="preserve"> </w:t>
      </w:r>
      <w:r w:rsidR="00455A09" w:rsidRPr="00AD0920">
        <w:rPr>
          <w:rFonts w:hint="eastAsia"/>
        </w:rPr>
        <w:t>국가 또는 지방자치단체,</w:t>
      </w:r>
      <w:r w:rsidR="00455A09" w:rsidRPr="00AD0920">
        <w:t xml:space="preserve"> </w:t>
      </w:r>
      <w:r w:rsidR="00455A09" w:rsidRPr="00AD0920">
        <w:rPr>
          <w:rFonts w:hint="eastAsia"/>
        </w:rPr>
        <w:t>사용자 등이 각각 절반씩 부담하</w:t>
      </w:r>
      <w:r w:rsidR="00597FCB" w:rsidRPr="00AD0920">
        <w:rPr>
          <w:rFonts w:hint="eastAsia"/>
        </w:rPr>
        <w:t>나</w:t>
      </w:r>
      <w:r w:rsidR="00455A09" w:rsidRPr="00AD0920">
        <w:rPr>
          <w:rFonts w:hint="eastAsia"/>
        </w:rPr>
        <w:t>,</w:t>
      </w:r>
      <w:r w:rsidR="00455A09" w:rsidRPr="00AD0920">
        <w:t xml:space="preserve"> </w:t>
      </w:r>
      <w:r w:rsidR="002019F2" w:rsidRPr="00AD0920">
        <w:rPr>
          <w:rFonts w:hint="eastAsia"/>
        </w:rPr>
        <w:t xml:space="preserve">대상자에게만 별도로 고지되는 </w:t>
      </w:r>
      <w:proofErr w:type="spellStart"/>
      <w:r w:rsidR="00455A09" w:rsidRPr="00AD0920">
        <w:rPr>
          <w:rFonts w:hint="eastAsia"/>
        </w:rPr>
        <w:t>소득월액보험료는</w:t>
      </w:r>
      <w:proofErr w:type="spellEnd"/>
      <w:r w:rsidR="00597FCB" w:rsidRPr="00AD0920">
        <w:rPr>
          <w:rFonts w:hint="eastAsia"/>
        </w:rPr>
        <w:t xml:space="preserve"> </w:t>
      </w:r>
      <w:r w:rsidR="00455A09" w:rsidRPr="00AD0920">
        <w:rPr>
          <w:rFonts w:hint="eastAsia"/>
        </w:rPr>
        <w:t>직장가입자가 전</w:t>
      </w:r>
      <w:r w:rsidR="002019F2">
        <w:rPr>
          <w:rFonts w:hint="eastAsia"/>
        </w:rPr>
        <w:t>액</w:t>
      </w:r>
      <w:r w:rsidR="00455A09" w:rsidRPr="00AD0920">
        <w:rPr>
          <w:rFonts w:hint="eastAsia"/>
        </w:rPr>
        <w:t xml:space="preserve"> 부담</w:t>
      </w:r>
      <w:r w:rsidR="00597FCB" w:rsidRPr="00AD0920">
        <w:rPr>
          <w:rFonts w:hint="eastAsia"/>
        </w:rPr>
        <w:t>해야 한다</w:t>
      </w:r>
      <w:r w:rsidR="00455A09" w:rsidRPr="00AD0920">
        <w:rPr>
          <w:rFonts w:hint="eastAsia"/>
        </w:rPr>
        <w:t>.</w:t>
      </w:r>
    </w:p>
    <w:p w14:paraId="27F7A6C5" w14:textId="037B8BA3" w:rsidR="00A15A58" w:rsidRPr="00AD0920" w:rsidRDefault="00A15A58" w:rsidP="009D4412">
      <w:pPr>
        <w:widowControl/>
        <w:autoSpaceDE/>
        <w:autoSpaceDN/>
      </w:pPr>
      <w:r w:rsidRPr="00AD0920">
        <w:br w:type="page"/>
      </w:r>
    </w:p>
    <w:p w14:paraId="698DAADD" w14:textId="55A2B0F4" w:rsidR="00FF6592" w:rsidRPr="00AD0920" w:rsidRDefault="00FF6592" w:rsidP="00210987">
      <w:pPr>
        <w:pStyle w:val="2"/>
      </w:pPr>
      <w:bookmarkStart w:id="23" w:name="_Toc154516861"/>
      <w:r w:rsidRPr="00AD0920">
        <w:rPr>
          <w:rFonts w:hint="eastAsia"/>
        </w:rPr>
        <w:lastRenderedPageBreak/>
        <w:t>금융</w:t>
      </w:r>
      <w:r w:rsidR="000B2C34" w:rsidRPr="00AD0920">
        <w:rPr>
          <w:rFonts w:hint="eastAsia"/>
        </w:rPr>
        <w:t>투자</w:t>
      </w:r>
      <w:r w:rsidRPr="00AD0920">
        <w:rPr>
          <w:rFonts w:hint="eastAsia"/>
        </w:rPr>
        <w:t xml:space="preserve"> 과세제도 분석</w:t>
      </w:r>
      <w:bookmarkEnd w:id="23"/>
    </w:p>
    <w:p w14:paraId="1FB97D57" w14:textId="320FCB96" w:rsidR="00F71109" w:rsidRPr="00AD0920" w:rsidRDefault="00F71109" w:rsidP="00210987">
      <w:pPr>
        <w:pStyle w:val="3"/>
      </w:pPr>
      <w:bookmarkStart w:id="24" w:name="_Toc154516862"/>
      <w:r w:rsidRPr="00AD0920">
        <w:rPr>
          <w:rFonts w:hint="eastAsia"/>
        </w:rPr>
        <w:t>개요</w:t>
      </w:r>
      <w:bookmarkEnd w:id="24"/>
    </w:p>
    <w:p w14:paraId="523C8567" w14:textId="17A0AAFA" w:rsidR="00F32D3B" w:rsidRPr="00AD0920" w:rsidRDefault="0039663E" w:rsidP="00210987">
      <w:pPr>
        <w:pStyle w:val="a5"/>
      </w:pPr>
      <w:r w:rsidRPr="00AD0920">
        <w:rPr>
          <w:rFonts w:hint="eastAsia"/>
        </w:rPr>
        <w:t xml:space="preserve">소득세법상 거주자인 </w:t>
      </w:r>
      <w:r w:rsidR="001135A3" w:rsidRPr="00AD0920">
        <w:rPr>
          <w:rFonts w:hint="eastAsia"/>
        </w:rPr>
        <w:t>개인이</w:t>
      </w:r>
      <w:r w:rsidR="007751DE" w:rsidRPr="00AD0920">
        <w:rPr>
          <w:rFonts w:hint="eastAsia"/>
        </w:rPr>
        <w:t xml:space="preserve"> 예금 및 대출,</w:t>
      </w:r>
      <w:r w:rsidR="007751DE" w:rsidRPr="00AD0920">
        <w:t xml:space="preserve"> </w:t>
      </w:r>
      <w:r w:rsidR="007751DE" w:rsidRPr="00AD0920">
        <w:rPr>
          <w:rFonts w:hint="eastAsia"/>
        </w:rPr>
        <w:t>금융투자상품,</w:t>
      </w:r>
      <w:r w:rsidR="007751DE" w:rsidRPr="00AD0920">
        <w:t xml:space="preserve"> </w:t>
      </w:r>
      <w:r w:rsidR="007751DE" w:rsidRPr="00AD0920">
        <w:rPr>
          <w:rFonts w:hint="eastAsia"/>
        </w:rPr>
        <w:t>보험상품 등</w:t>
      </w:r>
      <w:r w:rsidR="001135A3" w:rsidRPr="00AD0920">
        <w:t xml:space="preserve"> 금융상품에 투자하여 발생하는 소득은 크게 금융상품을 보유함에 따라 </w:t>
      </w:r>
      <w:r w:rsidR="00B2623D">
        <w:rPr>
          <w:rFonts w:hint="eastAsia"/>
        </w:rPr>
        <w:t>발생</w:t>
      </w:r>
      <w:r w:rsidR="001135A3" w:rsidRPr="00AD0920">
        <w:t>하는 저축 또는 투자에 대한 대가와, 금융상품을 처분하면서 얻을 수 있는 자본차익으로 나눌 수 있다.</w:t>
      </w:r>
      <w:r w:rsidR="0062252A">
        <w:rPr>
          <w:rStyle w:val="a8"/>
        </w:rPr>
        <w:footnoteReference w:id="15"/>
      </w:r>
      <w:r w:rsidR="0062252A" w:rsidRPr="0062252A">
        <w:rPr>
          <w:vertAlign w:val="superscript"/>
        </w:rPr>
        <w:t>)</w:t>
      </w:r>
      <w:r w:rsidR="001135A3" w:rsidRPr="00AD0920">
        <w:t xml:space="preserve"> </w:t>
      </w:r>
      <w:r w:rsidR="00FB4562">
        <w:rPr>
          <w:rFonts w:hint="eastAsia"/>
        </w:rPr>
        <w:t>열거주의 방식에 따라</w:t>
      </w:r>
      <w:r w:rsidR="00FB4562" w:rsidRPr="00AD0920">
        <w:t xml:space="preserve"> </w:t>
      </w:r>
      <w:r w:rsidR="001135A3" w:rsidRPr="00AD0920">
        <w:t xml:space="preserve">개인의 소득은 소득세법에 열거된 </w:t>
      </w:r>
      <w:r w:rsidR="00337AE8" w:rsidRPr="00AD0920">
        <w:rPr>
          <w:rFonts w:hint="eastAsia"/>
        </w:rPr>
        <w:t>소득</w:t>
      </w:r>
      <w:r w:rsidR="001135A3" w:rsidRPr="00AD0920">
        <w:t>에</w:t>
      </w:r>
      <w:r w:rsidR="00AF3639">
        <w:rPr>
          <w:rFonts w:hint="eastAsia"/>
        </w:rPr>
        <w:t xml:space="preserve"> 대해서</w:t>
      </w:r>
      <w:r w:rsidR="00371CD7" w:rsidRPr="00AD0920">
        <w:rPr>
          <w:rFonts w:hint="eastAsia"/>
        </w:rPr>
        <w:t>만</w:t>
      </w:r>
      <w:r w:rsidR="001135A3" w:rsidRPr="00AD0920">
        <w:t xml:space="preserve"> 과세</w:t>
      </w:r>
      <w:r w:rsidR="00371CD7" w:rsidRPr="00AD0920">
        <w:rPr>
          <w:rFonts w:hint="eastAsia"/>
        </w:rPr>
        <w:t>하</w:t>
      </w:r>
      <w:r w:rsidR="001135A3" w:rsidRPr="00AD0920">
        <w:t xml:space="preserve">는데, 일반적으로 보유에 따른 소득은 </w:t>
      </w:r>
      <w:proofErr w:type="spellStart"/>
      <w:r w:rsidR="001135A3" w:rsidRPr="00AD0920">
        <w:t>이자</w:t>
      </w:r>
      <w:r w:rsidR="00D61DC9" w:rsidRPr="00AD0920">
        <w:rPr>
          <w:rFonts w:eastAsiaTheme="minorHAnsi"/>
        </w:rPr>
        <w:t>ᆞ</w:t>
      </w:r>
      <w:r w:rsidR="001135A3" w:rsidRPr="00AD0920">
        <w:t>배당</w:t>
      </w:r>
      <w:r w:rsidR="00D61DC9" w:rsidRPr="00AD0920">
        <w:rPr>
          <w:rFonts w:eastAsiaTheme="minorHAnsi"/>
        </w:rPr>
        <w:t>ᆞ</w:t>
      </w:r>
      <w:r w:rsidR="001135A3" w:rsidRPr="00AD0920">
        <w:t>연금</w:t>
      </w:r>
      <w:proofErr w:type="spellEnd"/>
      <w:r w:rsidR="001135A3" w:rsidRPr="00AD0920">
        <w:t xml:space="preserve"> 및 기타소득</w:t>
      </w:r>
      <w:r w:rsidR="00AC1979" w:rsidRPr="00AD0920">
        <w:rPr>
          <w:rFonts w:hint="eastAsia"/>
        </w:rPr>
        <w:t xml:space="preserve"> 등</w:t>
      </w:r>
      <w:r w:rsidR="001135A3" w:rsidRPr="00AD0920">
        <w:t>으로 분류</w:t>
      </w:r>
      <w:r w:rsidR="00F07904">
        <w:rPr>
          <w:rFonts w:hint="eastAsia"/>
        </w:rPr>
        <w:t>되어 과세하</w:t>
      </w:r>
      <w:r w:rsidR="001135A3" w:rsidRPr="00AD0920">
        <w:t xml:space="preserve">며, 자본차익은 대부분 비과세되나 일부 상품에 한해 </w:t>
      </w:r>
      <w:proofErr w:type="spellStart"/>
      <w:r w:rsidR="001135A3" w:rsidRPr="00AD0920">
        <w:t>이자</w:t>
      </w:r>
      <w:r w:rsidR="00D61DC9" w:rsidRPr="00AD0920">
        <w:rPr>
          <w:rFonts w:eastAsiaTheme="minorHAnsi"/>
        </w:rPr>
        <w:t>ᆞ</w:t>
      </w:r>
      <w:r w:rsidR="001135A3" w:rsidRPr="00AD0920">
        <w:t>배당</w:t>
      </w:r>
      <w:proofErr w:type="spellEnd"/>
      <w:r w:rsidR="001135A3" w:rsidRPr="00AD0920">
        <w:t xml:space="preserve"> </w:t>
      </w:r>
      <w:r w:rsidR="00A42D99" w:rsidRPr="00AD0920">
        <w:rPr>
          <w:rFonts w:hint="eastAsia"/>
        </w:rPr>
        <w:t>및</w:t>
      </w:r>
      <w:r w:rsidR="001135A3" w:rsidRPr="00AD0920">
        <w:t xml:space="preserve"> 양도소득으로</w:t>
      </w:r>
      <w:r w:rsidR="00F07904">
        <w:rPr>
          <w:rFonts w:hint="eastAsia"/>
        </w:rPr>
        <w:t xml:space="preserve"> 분류되어</w:t>
      </w:r>
      <w:r w:rsidR="001135A3" w:rsidRPr="00AD0920">
        <w:t xml:space="preserve"> </w:t>
      </w:r>
      <w:r w:rsidR="00371CD7" w:rsidRPr="00AD0920">
        <w:rPr>
          <w:rFonts w:hint="eastAsia"/>
        </w:rPr>
        <w:t>세금이 매겨진</w:t>
      </w:r>
      <w:r w:rsidR="001135A3" w:rsidRPr="00AD0920">
        <w:rPr>
          <w:rFonts w:hint="eastAsia"/>
        </w:rPr>
        <w:t>다</w:t>
      </w:r>
      <w:r w:rsidR="001135A3" w:rsidRPr="00AD0920">
        <w:t>.</w:t>
      </w:r>
      <w:r w:rsidR="00F32D3B" w:rsidRPr="00AD0920">
        <w:rPr>
          <w:rFonts w:hint="eastAsia"/>
        </w:rPr>
        <w:t xml:space="preserve"> 소득세법에 따른 주요 금융상품별 소득 구분은 다음과 같다.</w:t>
      </w:r>
    </w:p>
    <w:p w14:paraId="76D69C6D" w14:textId="09BA72D9" w:rsidR="00F32D3B" w:rsidRPr="00AD0920" w:rsidRDefault="00F32D3B" w:rsidP="00210987">
      <w:pPr>
        <w:pStyle w:val="af0"/>
        <w:keepNext/>
      </w:pPr>
      <w:bookmarkStart w:id="25" w:name="_Toc154515585"/>
      <w:r w:rsidRPr="00AD0920">
        <w:rPr>
          <w:rFonts w:hint="eastAsia"/>
        </w:rPr>
        <w:t>&lt;</w:t>
      </w:r>
      <w:r w:rsidRPr="00AD0920">
        <w:t xml:space="preserve">표 </w:t>
      </w:r>
      <w:r w:rsidRPr="00AD0920">
        <w:fldChar w:fldCharType="begin"/>
      </w:r>
      <w:r w:rsidRPr="00AD0920">
        <w:instrText>SEQ 표 \* ARABIC</w:instrText>
      </w:r>
      <w:r w:rsidRPr="00AD0920">
        <w:fldChar w:fldCharType="separate"/>
      </w:r>
      <w:r w:rsidR="00161AAF">
        <w:rPr>
          <w:noProof/>
        </w:rPr>
        <w:t>11</w:t>
      </w:r>
      <w:r w:rsidRPr="00AD0920">
        <w:fldChar w:fldCharType="end"/>
      </w:r>
      <w:r w:rsidRPr="00AD0920">
        <w:t xml:space="preserve">&gt; </w:t>
      </w:r>
      <w:r w:rsidRPr="00AD0920">
        <w:rPr>
          <w:rFonts w:hint="eastAsia"/>
        </w:rPr>
        <w:t>소득세법에 따른 주요 금융상품별 소득 구분</w:t>
      </w:r>
      <w:bookmarkEnd w:id="25"/>
    </w:p>
    <w:tbl>
      <w:tblPr>
        <w:tblW w:w="5000" w:type="pct"/>
        <w:tblCellMar>
          <w:left w:w="99" w:type="dxa"/>
          <w:right w:w="99" w:type="dxa"/>
        </w:tblCellMar>
        <w:tblLook w:val="04A0" w:firstRow="1" w:lastRow="0" w:firstColumn="1" w:lastColumn="0" w:noHBand="0" w:noVBand="1"/>
      </w:tblPr>
      <w:tblGrid>
        <w:gridCol w:w="1078"/>
        <w:gridCol w:w="6774"/>
      </w:tblGrid>
      <w:tr w:rsidR="00F32D3B" w:rsidRPr="00AD0920" w14:paraId="6CEFC4A3" w14:textId="77777777" w:rsidTr="00814CC4">
        <w:trPr>
          <w:trHeight w:val="113"/>
        </w:trPr>
        <w:tc>
          <w:tcPr>
            <w:tcW w:w="686" w:type="pct"/>
            <w:tcBorders>
              <w:top w:val="single" w:sz="12" w:space="0" w:color="auto"/>
              <w:bottom w:val="double" w:sz="6" w:space="0" w:color="auto"/>
              <w:right w:val="single" w:sz="4" w:space="0" w:color="auto"/>
            </w:tcBorders>
            <w:shd w:val="clear" w:color="auto" w:fill="D0CECE" w:themeFill="background2" w:themeFillShade="E6"/>
            <w:noWrap/>
            <w:vAlign w:val="center"/>
            <w:hideMark/>
          </w:tcPr>
          <w:p w14:paraId="223C03E6" w14:textId="59B560C5" w:rsidR="00F32D3B" w:rsidRPr="00AD0920" w:rsidRDefault="00F32D3B"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구분</w:t>
            </w:r>
          </w:p>
        </w:tc>
        <w:tc>
          <w:tcPr>
            <w:tcW w:w="4314" w:type="pct"/>
            <w:tcBorders>
              <w:top w:val="single" w:sz="12" w:space="0" w:color="auto"/>
              <w:left w:val="nil"/>
              <w:bottom w:val="double" w:sz="6" w:space="0" w:color="auto"/>
            </w:tcBorders>
            <w:shd w:val="clear" w:color="auto" w:fill="D0CECE" w:themeFill="background2" w:themeFillShade="E6"/>
            <w:noWrap/>
            <w:vAlign w:val="center"/>
            <w:hideMark/>
          </w:tcPr>
          <w:p w14:paraId="736E6398" w14:textId="77777777" w:rsidR="00F32D3B" w:rsidRPr="00AD0920" w:rsidRDefault="00F32D3B"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금융상품 예시</w:t>
            </w:r>
          </w:p>
        </w:tc>
      </w:tr>
      <w:tr w:rsidR="00F32D3B" w:rsidRPr="00AD0920" w14:paraId="5C02F419" w14:textId="77777777" w:rsidTr="00814CC4">
        <w:trPr>
          <w:trHeight w:val="113"/>
        </w:trPr>
        <w:tc>
          <w:tcPr>
            <w:tcW w:w="686" w:type="pct"/>
            <w:tcBorders>
              <w:top w:val="nil"/>
              <w:bottom w:val="single" w:sz="4" w:space="0" w:color="auto"/>
              <w:right w:val="single" w:sz="4" w:space="0" w:color="auto"/>
            </w:tcBorders>
            <w:shd w:val="clear" w:color="auto" w:fill="D0CECE" w:themeFill="background2" w:themeFillShade="E6"/>
            <w:noWrap/>
            <w:vAlign w:val="center"/>
            <w:hideMark/>
          </w:tcPr>
          <w:p w14:paraId="45579C52" w14:textId="77777777" w:rsidR="00F32D3B" w:rsidRPr="00AD0920" w:rsidRDefault="00F32D3B"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이자소득</w:t>
            </w:r>
          </w:p>
        </w:tc>
        <w:tc>
          <w:tcPr>
            <w:tcW w:w="4314" w:type="pct"/>
            <w:tcBorders>
              <w:top w:val="nil"/>
              <w:left w:val="nil"/>
              <w:bottom w:val="single" w:sz="4" w:space="0" w:color="auto"/>
            </w:tcBorders>
            <w:shd w:val="clear" w:color="auto" w:fill="auto"/>
            <w:vAlign w:val="center"/>
            <w:hideMark/>
          </w:tcPr>
          <w:p w14:paraId="30D6F531" w14:textId="77777777" w:rsidR="00FB4562" w:rsidRDefault="00F32D3B"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proofErr w:type="spellStart"/>
            <w:r w:rsidRPr="00AD0920">
              <w:rPr>
                <w:rFonts w:ascii="맑은 고딕" w:eastAsia="맑은 고딕" w:hAnsi="맑은 고딕" w:cs="굴림" w:hint="eastAsia"/>
                <w:color w:val="000000"/>
                <w:kern w:val="0"/>
              </w:rPr>
              <w:t>예ᆞ적금</w:t>
            </w:r>
            <w:proofErr w:type="spellEnd"/>
            <w:r w:rsidRPr="00AD0920">
              <w:rPr>
                <w:rFonts w:ascii="맑은 고딕" w:eastAsia="맑은 고딕" w:hAnsi="맑은 고딕" w:cs="굴림" w:hint="eastAsia"/>
                <w:color w:val="000000"/>
                <w:kern w:val="0"/>
              </w:rPr>
              <w:t xml:space="preserve"> 이자</w:t>
            </w:r>
          </w:p>
          <w:p w14:paraId="34F20831" w14:textId="62C695DE" w:rsidR="00F32D3B" w:rsidRPr="00AD0920" w:rsidRDefault="00F32D3B"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저축성보험의 보험차익</w:t>
            </w:r>
          </w:p>
          <w:p w14:paraId="443116CB" w14:textId="1E4E5BF5" w:rsidR="00F32D3B" w:rsidRDefault="00F32D3B"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proofErr w:type="spellStart"/>
            <w:r w:rsidRPr="00AD0920">
              <w:rPr>
                <w:rFonts w:ascii="맑은 고딕" w:eastAsia="맑은 고딕" w:hAnsi="맑은 고딕" w:cs="굴림" w:hint="eastAsia"/>
                <w:color w:val="000000"/>
                <w:kern w:val="0"/>
              </w:rPr>
              <w:lastRenderedPageBreak/>
              <w:t>채권ᆞ증권의</w:t>
            </w:r>
            <w:proofErr w:type="spellEnd"/>
            <w:r w:rsidRPr="00AD0920">
              <w:rPr>
                <w:rFonts w:ascii="맑은 고딕" w:eastAsia="맑은 고딕" w:hAnsi="맑은 고딕" w:cs="굴림" w:hint="eastAsia"/>
                <w:color w:val="000000"/>
                <w:kern w:val="0"/>
              </w:rPr>
              <w:t xml:space="preserve"> 이자</w:t>
            </w:r>
            <w:r w:rsidR="007A0BC2">
              <w:rPr>
                <w:rFonts w:ascii="맑은 고딕" w:eastAsia="맑은 고딕" w:hAnsi="맑은 고딕" w:cs="굴림" w:hint="eastAsia"/>
                <w:color w:val="000000"/>
                <w:kern w:val="0"/>
              </w:rPr>
              <w:t>,</w:t>
            </w:r>
            <w:r w:rsidRPr="00AD0920">
              <w:rPr>
                <w:rFonts w:ascii="맑은 고딕" w:eastAsia="맑은 고딕" w:hAnsi="맑은 고딕" w:cs="굴림" w:hint="eastAsia"/>
                <w:color w:val="000000"/>
                <w:kern w:val="0"/>
              </w:rPr>
              <w:t xml:space="preserve"> 할인액 및 환매조건부 </w:t>
            </w:r>
            <w:proofErr w:type="spellStart"/>
            <w:r w:rsidRPr="00AD0920">
              <w:rPr>
                <w:rFonts w:ascii="맑은 고딕" w:eastAsia="맑은 고딕" w:hAnsi="맑은 고딕" w:cs="굴림" w:hint="eastAsia"/>
                <w:color w:val="000000"/>
                <w:kern w:val="0"/>
              </w:rPr>
              <w:t>채권ᆞ증권의</w:t>
            </w:r>
            <w:proofErr w:type="spellEnd"/>
            <w:r w:rsidRPr="00AD0920">
              <w:rPr>
                <w:rFonts w:ascii="맑은 고딕" w:eastAsia="맑은 고딕" w:hAnsi="맑은 고딕" w:cs="굴림" w:hint="eastAsia"/>
                <w:color w:val="000000"/>
                <w:kern w:val="0"/>
              </w:rPr>
              <w:t xml:space="preserve"> 매매차익</w:t>
            </w:r>
            <w:r w:rsidR="00A3537E" w:rsidRPr="00AD0920">
              <w:rPr>
                <w:rFonts w:ascii="맑은 고딕" w:eastAsia="맑은 고딕" w:hAnsi="맑은 고딕" w:cs="굴림" w:hint="eastAsia"/>
                <w:color w:val="000000"/>
                <w:kern w:val="0"/>
              </w:rPr>
              <w:t xml:space="preserve"> 등</w:t>
            </w:r>
          </w:p>
          <w:p w14:paraId="5EB0D751" w14:textId="72292D75" w:rsidR="00FB4562" w:rsidRPr="00AD0920" w:rsidRDefault="00FB4562"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r>
              <w:rPr>
                <w:rFonts w:ascii="맑은 고딕" w:eastAsia="맑은 고딕" w:hAnsi="맑은 고딕" w:cs="굴림" w:hint="eastAsia"/>
                <w:color w:val="000000"/>
                <w:kern w:val="0"/>
              </w:rPr>
              <w:t>기타 이와 유사한 금전 사용에 따른 대가의 성격이 있는 것</w:t>
            </w:r>
            <w:r w:rsidR="007A0BC2">
              <w:rPr>
                <w:rFonts w:ascii="맑은 고딕" w:eastAsia="맑은 고딕" w:hAnsi="맑은 고딕" w:cs="굴림"/>
                <w:color w:val="000000"/>
                <w:kern w:val="0"/>
              </w:rPr>
              <w:br/>
            </w:r>
            <w:r>
              <w:rPr>
                <w:rFonts w:ascii="맑은 고딕" w:eastAsia="맑은 고딕" w:hAnsi="맑은 고딕" w:cs="굴림"/>
                <w:color w:val="000000"/>
                <w:kern w:val="0"/>
              </w:rPr>
              <w:t>(</w:t>
            </w:r>
            <w:r>
              <w:rPr>
                <w:rFonts w:ascii="맑은 고딕" w:eastAsia="맑은 고딕" w:hAnsi="맑은 고딕" w:cs="굴림" w:hint="eastAsia"/>
                <w:color w:val="000000"/>
                <w:kern w:val="0"/>
              </w:rPr>
              <w:t>유사 이자)</w:t>
            </w:r>
          </w:p>
          <w:p w14:paraId="17380ACC" w14:textId="0E2BA75B" w:rsidR="00F32D3B" w:rsidRPr="00AD0920" w:rsidRDefault="00F32D3B" w:rsidP="009D4412">
            <w:pPr>
              <w:widowControl/>
              <w:autoSpaceDE/>
              <w:autoSpaceDN/>
              <w:spacing w:after="0" w:line="240" w:lineRule="auto"/>
              <w:jc w:val="left"/>
              <w:rPr>
                <w:rFonts w:ascii="맑은 고딕" w:eastAsia="맑은 고딕" w:hAnsi="맑은 고딕" w:cs="굴림"/>
                <w:color w:val="000000"/>
                <w:kern w:val="0"/>
              </w:rPr>
            </w:pPr>
          </w:p>
        </w:tc>
      </w:tr>
      <w:tr w:rsidR="00F32D3B" w:rsidRPr="00AD0920" w14:paraId="27C29F6E" w14:textId="77777777" w:rsidTr="00814CC4">
        <w:trPr>
          <w:trHeight w:val="113"/>
        </w:trPr>
        <w:tc>
          <w:tcPr>
            <w:tcW w:w="686" w:type="pct"/>
            <w:tcBorders>
              <w:top w:val="nil"/>
              <w:bottom w:val="single" w:sz="4" w:space="0" w:color="auto"/>
              <w:right w:val="single" w:sz="4" w:space="0" w:color="auto"/>
            </w:tcBorders>
            <w:shd w:val="clear" w:color="auto" w:fill="D0CECE" w:themeFill="background2" w:themeFillShade="E6"/>
            <w:noWrap/>
            <w:vAlign w:val="center"/>
            <w:hideMark/>
          </w:tcPr>
          <w:p w14:paraId="785B4190" w14:textId="77777777" w:rsidR="00F32D3B" w:rsidRPr="00AD0920" w:rsidRDefault="00F32D3B"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lastRenderedPageBreak/>
              <w:t>배당소득</w:t>
            </w:r>
          </w:p>
        </w:tc>
        <w:tc>
          <w:tcPr>
            <w:tcW w:w="4314" w:type="pct"/>
            <w:tcBorders>
              <w:top w:val="nil"/>
              <w:left w:val="nil"/>
              <w:bottom w:val="single" w:sz="4" w:space="0" w:color="auto"/>
            </w:tcBorders>
            <w:shd w:val="clear" w:color="auto" w:fill="auto"/>
            <w:vAlign w:val="center"/>
            <w:hideMark/>
          </w:tcPr>
          <w:p w14:paraId="5FEF3363" w14:textId="38D22382" w:rsidR="00F32D3B" w:rsidRPr="00AD0920" w:rsidRDefault="00F32D3B"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이익 또는 잉여금의 </w:t>
            </w:r>
            <w:r w:rsidR="000F129A" w:rsidRPr="00AD0920">
              <w:rPr>
                <w:rFonts w:ascii="맑은 고딕" w:eastAsia="맑은 고딕" w:hAnsi="맑은 고딕" w:cs="굴림" w:hint="eastAsia"/>
                <w:color w:val="000000"/>
                <w:kern w:val="0"/>
              </w:rPr>
              <w:t xml:space="preserve">배당 또는 </w:t>
            </w:r>
            <w:r w:rsidRPr="00AD0920">
              <w:rPr>
                <w:rFonts w:ascii="맑은 고딕" w:eastAsia="맑은 고딕" w:hAnsi="맑은 고딕" w:cs="굴림" w:hint="eastAsia"/>
                <w:color w:val="000000"/>
                <w:kern w:val="0"/>
              </w:rPr>
              <w:t>분배</w:t>
            </w:r>
            <w:r w:rsidR="000F129A" w:rsidRPr="00AD0920">
              <w:rPr>
                <w:rFonts w:ascii="맑은 고딕" w:eastAsia="맑은 고딕" w:hAnsi="맑은 고딕" w:cs="굴림" w:hint="eastAsia"/>
                <w:color w:val="000000"/>
                <w:kern w:val="0"/>
              </w:rPr>
              <w:t>금</w:t>
            </w:r>
            <w:r w:rsidRPr="00AD0920">
              <w:rPr>
                <w:rFonts w:ascii="맑은 고딕" w:eastAsia="맑은 고딕" w:hAnsi="맑은 고딕" w:cs="굴림" w:hint="eastAsia"/>
                <w:color w:val="000000"/>
                <w:kern w:val="0"/>
              </w:rPr>
              <w:t>(의제,</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인정,</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간주)</w:t>
            </w:r>
          </w:p>
          <w:p w14:paraId="76934364" w14:textId="77777777" w:rsidR="00F32D3B" w:rsidRPr="00AD0920" w:rsidRDefault="00F32D3B"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집합투자기구로부터의 이익(분배,</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환매,</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양도)</w:t>
            </w:r>
          </w:p>
          <w:p w14:paraId="303ADD29" w14:textId="3F2A902F" w:rsidR="00F32D3B" w:rsidRDefault="00F32D3B"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파생결합증권(</w:t>
            </w:r>
            <w:r w:rsidRPr="00AD0920">
              <w:rPr>
                <w:rFonts w:ascii="맑은 고딕" w:eastAsia="맑은 고딕" w:hAnsi="맑은 고딕" w:cs="굴림"/>
                <w:color w:val="000000"/>
                <w:kern w:val="0"/>
              </w:rPr>
              <w:t xml:space="preserve">ELS, ETN) </w:t>
            </w:r>
            <w:r w:rsidRPr="00AD0920">
              <w:rPr>
                <w:rFonts w:ascii="맑은 고딕" w:eastAsia="맑은 고딕" w:hAnsi="맑은 고딕" w:cs="굴림" w:hint="eastAsia"/>
                <w:color w:val="000000"/>
                <w:kern w:val="0"/>
              </w:rPr>
              <w:t>및 파생결합사채(E</w:t>
            </w:r>
            <w:r w:rsidRPr="00AD0920">
              <w:rPr>
                <w:rFonts w:ascii="맑은 고딕" w:eastAsia="맑은 고딕" w:hAnsi="맑은 고딕" w:cs="굴림"/>
                <w:color w:val="000000"/>
                <w:kern w:val="0"/>
              </w:rPr>
              <w:t>LB, DLB)</w:t>
            </w:r>
            <w:r w:rsidR="00B61DC5" w:rsidRPr="00AD0920">
              <w:rPr>
                <w:rFonts w:ascii="맑은 고딕" w:eastAsia="맑은 고딕" w:hAnsi="맑은 고딕" w:cs="굴림" w:hint="eastAsia"/>
                <w:color w:val="000000"/>
                <w:kern w:val="0"/>
              </w:rPr>
              <w:t>으로부터</w:t>
            </w:r>
            <w:r w:rsidR="00DE0823">
              <w:rPr>
                <w:rFonts w:ascii="맑은 고딕" w:eastAsia="맑은 고딕" w:hAnsi="맑은 고딕" w:cs="굴림" w:hint="eastAsia"/>
                <w:color w:val="000000"/>
                <w:kern w:val="0"/>
              </w:rPr>
              <w:t>의</w:t>
            </w:r>
            <w:r w:rsidRPr="00AD0920">
              <w:rPr>
                <w:rFonts w:ascii="맑은 고딕" w:eastAsia="맑은 고딕" w:hAnsi="맑은 고딕" w:cs="굴림" w:hint="eastAsia"/>
                <w:color w:val="000000"/>
                <w:kern w:val="0"/>
              </w:rPr>
              <w:t xml:space="preserve"> 이익</w:t>
            </w:r>
            <w:r w:rsidR="00A3537E" w:rsidRPr="00AD0920">
              <w:rPr>
                <w:rFonts w:ascii="맑은 고딕" w:eastAsia="맑은 고딕" w:hAnsi="맑은 고딕" w:cs="굴림" w:hint="eastAsia"/>
                <w:color w:val="000000"/>
                <w:kern w:val="0"/>
              </w:rPr>
              <w:t xml:space="preserve"> 등</w:t>
            </w:r>
          </w:p>
          <w:p w14:paraId="66C82865" w14:textId="4BE75F5D" w:rsidR="00FB4562" w:rsidRPr="006126F4" w:rsidRDefault="00FB4562"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r>
              <w:rPr>
                <w:rFonts w:ascii="맑은 고딕" w:eastAsia="맑은 고딕" w:hAnsi="맑은 고딕" w:cs="굴림" w:hint="eastAsia"/>
                <w:color w:val="000000"/>
                <w:kern w:val="0"/>
              </w:rPr>
              <w:t>기타 이와 유사한 금전 사용에 따른 대가의 성격이 있는 것</w:t>
            </w:r>
            <w:r w:rsidR="007A0BC2">
              <w:rPr>
                <w:rFonts w:ascii="맑은 고딕" w:eastAsia="맑은 고딕" w:hAnsi="맑은 고딕" w:cs="굴림"/>
                <w:color w:val="000000"/>
                <w:kern w:val="0"/>
              </w:rPr>
              <w:br/>
            </w:r>
            <w:r>
              <w:rPr>
                <w:rFonts w:ascii="맑은 고딕" w:eastAsia="맑은 고딕" w:hAnsi="맑은 고딕" w:cs="굴림"/>
                <w:color w:val="000000"/>
                <w:kern w:val="0"/>
              </w:rPr>
              <w:t>(</w:t>
            </w:r>
            <w:r>
              <w:rPr>
                <w:rFonts w:ascii="맑은 고딕" w:eastAsia="맑은 고딕" w:hAnsi="맑은 고딕" w:cs="굴림" w:hint="eastAsia"/>
                <w:color w:val="000000"/>
                <w:kern w:val="0"/>
              </w:rPr>
              <w:t>유사 배당</w:t>
            </w:r>
            <w:r w:rsidR="00F9464A">
              <w:rPr>
                <w:rFonts w:ascii="맑은 고딕" w:eastAsia="맑은 고딕" w:hAnsi="맑은 고딕" w:cs="굴림" w:hint="eastAsia"/>
                <w:color w:val="000000"/>
                <w:kern w:val="0"/>
              </w:rPr>
              <w:t>)</w:t>
            </w:r>
          </w:p>
        </w:tc>
      </w:tr>
      <w:tr w:rsidR="00F32D3B" w:rsidRPr="00AD0920" w14:paraId="50A08B0D" w14:textId="77777777" w:rsidTr="00814CC4">
        <w:trPr>
          <w:trHeight w:val="113"/>
        </w:trPr>
        <w:tc>
          <w:tcPr>
            <w:tcW w:w="686" w:type="pct"/>
            <w:tcBorders>
              <w:top w:val="nil"/>
              <w:bottom w:val="single" w:sz="4" w:space="0" w:color="auto"/>
              <w:right w:val="single" w:sz="4" w:space="0" w:color="auto"/>
            </w:tcBorders>
            <w:shd w:val="clear" w:color="auto" w:fill="D0CECE" w:themeFill="background2" w:themeFillShade="E6"/>
            <w:noWrap/>
            <w:vAlign w:val="center"/>
          </w:tcPr>
          <w:p w14:paraId="706B18A6" w14:textId="77777777" w:rsidR="00F32D3B" w:rsidRPr="00AD0920" w:rsidRDefault="00F32D3B"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연금소득</w:t>
            </w:r>
          </w:p>
        </w:tc>
        <w:tc>
          <w:tcPr>
            <w:tcW w:w="4314" w:type="pct"/>
            <w:tcBorders>
              <w:top w:val="nil"/>
              <w:left w:val="nil"/>
              <w:bottom w:val="single" w:sz="4" w:space="0" w:color="auto"/>
            </w:tcBorders>
            <w:shd w:val="clear" w:color="auto" w:fill="auto"/>
            <w:vAlign w:val="center"/>
          </w:tcPr>
          <w:p w14:paraId="30854F81" w14:textId="27344138" w:rsidR="00F23471" w:rsidRPr="00AD0920" w:rsidRDefault="00F23471"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공적연금소득</w:t>
            </w:r>
          </w:p>
          <w:p w14:paraId="579D8267" w14:textId="4096FE91" w:rsidR="00F32D3B" w:rsidRPr="00AD0920" w:rsidRDefault="004421E3"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연금저축계좌 또는 퇴직연금계좌에서</w:t>
            </w:r>
            <w:r w:rsidR="00F23471" w:rsidRPr="00AD0920">
              <w:rPr>
                <w:rFonts w:ascii="맑은 고딕" w:eastAsia="맑은 고딕" w:hAnsi="맑은 고딕" w:cs="굴림" w:hint="eastAsia"/>
                <w:color w:val="000000"/>
                <w:kern w:val="0"/>
              </w:rPr>
              <w:t xml:space="preserve"> </w:t>
            </w:r>
            <w:r w:rsidR="00F32D3B" w:rsidRPr="00AD0920">
              <w:rPr>
                <w:rFonts w:ascii="맑은 고딕" w:eastAsia="맑은 고딕" w:hAnsi="맑은 고딕" w:cs="굴림" w:hint="eastAsia"/>
                <w:color w:val="000000"/>
                <w:kern w:val="0"/>
              </w:rPr>
              <w:t>연금수령</w:t>
            </w:r>
          </w:p>
        </w:tc>
      </w:tr>
      <w:tr w:rsidR="00F32D3B" w:rsidRPr="00AD0920" w14:paraId="6E41F0F9" w14:textId="77777777" w:rsidTr="00814CC4">
        <w:trPr>
          <w:trHeight w:val="113"/>
        </w:trPr>
        <w:tc>
          <w:tcPr>
            <w:tcW w:w="686" w:type="pct"/>
            <w:tcBorders>
              <w:top w:val="nil"/>
              <w:bottom w:val="single" w:sz="4" w:space="0" w:color="auto"/>
              <w:right w:val="single" w:sz="4" w:space="0" w:color="auto"/>
            </w:tcBorders>
            <w:shd w:val="clear" w:color="auto" w:fill="D0CECE" w:themeFill="background2" w:themeFillShade="E6"/>
            <w:noWrap/>
            <w:vAlign w:val="center"/>
          </w:tcPr>
          <w:p w14:paraId="3A033F33" w14:textId="271D8571" w:rsidR="00F32D3B" w:rsidRPr="00AD0920" w:rsidRDefault="00F32D3B"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기타소득</w:t>
            </w:r>
          </w:p>
        </w:tc>
        <w:tc>
          <w:tcPr>
            <w:tcW w:w="4314" w:type="pct"/>
            <w:tcBorders>
              <w:top w:val="nil"/>
              <w:left w:val="nil"/>
              <w:bottom w:val="single" w:sz="4" w:space="0" w:color="auto"/>
            </w:tcBorders>
            <w:shd w:val="clear" w:color="auto" w:fill="auto"/>
            <w:vAlign w:val="center"/>
          </w:tcPr>
          <w:p w14:paraId="726EEF83" w14:textId="3058959E" w:rsidR="00F32D3B" w:rsidRPr="00AD0920" w:rsidRDefault="004421E3"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연금저축계좌 또는 퇴직연금계좌에서 </w:t>
            </w:r>
            <w:proofErr w:type="spellStart"/>
            <w:r w:rsidRPr="00AD0920">
              <w:rPr>
                <w:rFonts w:ascii="맑은 고딕" w:eastAsia="맑은 고딕" w:hAnsi="맑은 고딕" w:cs="굴림" w:hint="eastAsia"/>
                <w:color w:val="000000"/>
                <w:kern w:val="0"/>
              </w:rPr>
              <w:t>연금외수령</w:t>
            </w:r>
            <w:proofErr w:type="spellEnd"/>
          </w:p>
          <w:p w14:paraId="299C5A53" w14:textId="19D98BDC" w:rsidR="00AC1979" w:rsidRPr="00AD0920" w:rsidRDefault="00716A37"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유가증권</w:t>
            </w:r>
            <w:r w:rsidR="000E67D2" w:rsidRPr="00AD0920">
              <w:rPr>
                <w:rFonts w:ascii="맑은 고딕" w:eastAsia="맑은 고딕" w:hAnsi="맑은 고딕" w:cs="굴림" w:hint="eastAsia"/>
                <w:color w:val="000000"/>
                <w:kern w:val="0"/>
              </w:rPr>
              <w:t xml:space="preserve"> 대여 수수료</w:t>
            </w:r>
            <w:r w:rsidR="00A3537E" w:rsidRPr="00AD0920">
              <w:rPr>
                <w:rFonts w:ascii="맑은 고딕" w:eastAsia="맑은 고딕" w:hAnsi="맑은 고딕" w:cs="굴림" w:hint="eastAsia"/>
                <w:color w:val="000000"/>
                <w:kern w:val="0"/>
              </w:rPr>
              <w:t xml:space="preserve"> 등</w:t>
            </w:r>
          </w:p>
        </w:tc>
      </w:tr>
      <w:tr w:rsidR="00F32D3B" w:rsidRPr="00AD0920" w14:paraId="1F43D996" w14:textId="77777777" w:rsidTr="00814CC4">
        <w:trPr>
          <w:trHeight w:val="113"/>
        </w:trPr>
        <w:tc>
          <w:tcPr>
            <w:tcW w:w="686" w:type="pct"/>
            <w:tcBorders>
              <w:top w:val="nil"/>
              <w:bottom w:val="single" w:sz="4" w:space="0" w:color="auto"/>
              <w:right w:val="single" w:sz="4" w:space="0" w:color="auto"/>
            </w:tcBorders>
            <w:shd w:val="clear" w:color="auto" w:fill="D0CECE" w:themeFill="background2" w:themeFillShade="E6"/>
            <w:noWrap/>
            <w:vAlign w:val="center"/>
          </w:tcPr>
          <w:p w14:paraId="72C683F4" w14:textId="77777777" w:rsidR="00F32D3B" w:rsidRPr="00AD0920" w:rsidRDefault="00F32D3B"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양도소득</w:t>
            </w:r>
          </w:p>
        </w:tc>
        <w:tc>
          <w:tcPr>
            <w:tcW w:w="4314" w:type="pct"/>
            <w:tcBorders>
              <w:top w:val="nil"/>
              <w:left w:val="nil"/>
              <w:bottom w:val="single" w:sz="4" w:space="0" w:color="auto"/>
            </w:tcBorders>
            <w:shd w:val="clear" w:color="auto" w:fill="auto"/>
            <w:vAlign w:val="center"/>
          </w:tcPr>
          <w:p w14:paraId="44C11F73" w14:textId="0C9DA072" w:rsidR="00F32D3B" w:rsidRPr="0083316F" w:rsidRDefault="00F32D3B"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r w:rsidRPr="00074FFA">
              <w:rPr>
                <w:rFonts w:ascii="맑은 고딕" w:eastAsia="맑은 고딕" w:hAnsi="맑은 고딕" w:cs="굴림" w:hint="eastAsia"/>
                <w:color w:val="000000"/>
                <w:kern w:val="0"/>
              </w:rPr>
              <w:t>주식(대주주</w:t>
            </w:r>
            <w:r w:rsidRPr="0083316F">
              <w:rPr>
                <w:rFonts w:ascii="맑은 고딕" w:eastAsia="맑은 고딕" w:hAnsi="맑은 고딕" w:cs="굴림"/>
                <w:color w:val="000000"/>
                <w:kern w:val="0"/>
              </w:rPr>
              <w:t xml:space="preserve"> </w:t>
            </w:r>
            <w:r w:rsidRPr="0083316F">
              <w:rPr>
                <w:rFonts w:ascii="맑은 고딕" w:eastAsia="맑은 고딕" w:hAnsi="맑은 고딕" w:cs="굴림" w:hint="eastAsia"/>
                <w:color w:val="000000"/>
                <w:kern w:val="0"/>
              </w:rPr>
              <w:t>양도</w:t>
            </w:r>
            <w:r w:rsidRPr="0083316F">
              <w:rPr>
                <w:rFonts w:ascii="맑은 고딕" w:eastAsia="맑은 고딕" w:hAnsi="맑은 고딕" w:cs="굴림"/>
                <w:color w:val="000000"/>
                <w:kern w:val="0"/>
              </w:rPr>
              <w:t xml:space="preserve">, </w:t>
            </w:r>
            <w:r w:rsidRPr="0083316F">
              <w:rPr>
                <w:rFonts w:ascii="맑은 고딕" w:eastAsia="맑은 고딕" w:hAnsi="맑은 고딕" w:cs="굴림" w:hint="eastAsia"/>
                <w:color w:val="000000"/>
                <w:kern w:val="0"/>
              </w:rPr>
              <w:t>장외양도</w:t>
            </w:r>
            <w:r w:rsidRPr="0083316F">
              <w:rPr>
                <w:rFonts w:ascii="맑은 고딕" w:eastAsia="맑은 고딕" w:hAnsi="맑은 고딕" w:cs="굴림"/>
                <w:color w:val="000000"/>
                <w:kern w:val="0"/>
              </w:rPr>
              <w:t xml:space="preserve"> 및 비상장주식 등)</w:t>
            </w:r>
            <w:r w:rsidR="0083316F">
              <w:rPr>
                <w:rFonts w:ascii="맑은 고딕" w:eastAsia="맑은 고딕" w:hAnsi="맑은 고딕" w:cs="굴림"/>
                <w:color w:val="000000"/>
                <w:kern w:val="0"/>
              </w:rPr>
              <w:t xml:space="preserve">, </w:t>
            </w:r>
            <w:r w:rsidR="007751DE" w:rsidRPr="00074FFA">
              <w:rPr>
                <w:rFonts w:ascii="맑은 고딕" w:eastAsia="맑은 고딕" w:hAnsi="맑은 고딕" w:cs="굴림" w:hint="eastAsia"/>
                <w:color w:val="000000"/>
                <w:kern w:val="0"/>
              </w:rPr>
              <w:t>신탁 수익권</w:t>
            </w:r>
            <w:r w:rsidRPr="0083316F">
              <w:rPr>
                <w:rFonts w:ascii="맑은 고딕" w:eastAsia="맑은 고딕" w:hAnsi="맑은 고딕" w:cs="굴림" w:hint="eastAsia"/>
                <w:color w:val="000000"/>
                <w:kern w:val="0"/>
              </w:rPr>
              <w:t>의</w:t>
            </w:r>
            <w:r w:rsidRPr="0083316F">
              <w:rPr>
                <w:rFonts w:ascii="맑은 고딕" w:eastAsia="맑은 고딕" w:hAnsi="맑은 고딕" w:cs="굴림"/>
                <w:color w:val="000000"/>
                <w:kern w:val="0"/>
              </w:rPr>
              <w:t xml:space="preserve"> </w:t>
            </w:r>
            <w:r w:rsidRPr="0083316F">
              <w:rPr>
                <w:rFonts w:ascii="맑은 고딕" w:eastAsia="맑은 고딕" w:hAnsi="맑은 고딕" w:cs="굴림" w:hint="eastAsia"/>
                <w:color w:val="000000"/>
                <w:kern w:val="0"/>
              </w:rPr>
              <w:t>양도</w:t>
            </w:r>
          </w:p>
          <w:p w14:paraId="3FE069B3" w14:textId="77777777" w:rsidR="00F32D3B" w:rsidRPr="00AD0920" w:rsidRDefault="00F32D3B"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일부 파생상품(</w:t>
            </w:r>
            <w:r w:rsidRPr="00AD0920">
              <w:rPr>
                <w:rFonts w:ascii="맑은 고딕" w:eastAsia="맑은 고딕" w:hAnsi="맑은 고딕" w:cs="굴림"/>
                <w:color w:val="000000"/>
                <w:kern w:val="0"/>
              </w:rPr>
              <w:t xml:space="preserve">ELW, CFD </w:t>
            </w:r>
            <w:r w:rsidRPr="00AD0920">
              <w:rPr>
                <w:rFonts w:ascii="맑은 고딕" w:eastAsia="맑은 고딕" w:hAnsi="맑은 고딕" w:cs="굴림" w:hint="eastAsia"/>
                <w:color w:val="000000"/>
                <w:kern w:val="0"/>
              </w:rPr>
              <w:t>등</w:t>
            </w:r>
            <w:r w:rsidRPr="00AD0920">
              <w:rPr>
                <w:rFonts w:ascii="맑은 고딕" w:eastAsia="맑은 고딕" w:hAnsi="맑은 고딕" w:cs="굴림"/>
                <w:color w:val="000000"/>
                <w:kern w:val="0"/>
              </w:rPr>
              <w:t>)</w:t>
            </w:r>
            <w:r w:rsidRPr="00AD0920">
              <w:rPr>
                <w:rFonts w:ascii="맑은 고딕" w:eastAsia="맑은 고딕" w:hAnsi="맑은 고딕" w:cs="굴림" w:hint="eastAsia"/>
                <w:color w:val="000000"/>
                <w:kern w:val="0"/>
              </w:rPr>
              <w:t>의 양도</w:t>
            </w:r>
          </w:p>
        </w:tc>
      </w:tr>
      <w:tr w:rsidR="00F32D3B" w:rsidRPr="00AD0920" w14:paraId="49A636D6" w14:textId="77777777" w:rsidTr="00814CC4">
        <w:trPr>
          <w:trHeight w:val="113"/>
        </w:trPr>
        <w:tc>
          <w:tcPr>
            <w:tcW w:w="686" w:type="pct"/>
            <w:tcBorders>
              <w:top w:val="nil"/>
              <w:bottom w:val="single" w:sz="12" w:space="0" w:color="auto"/>
              <w:right w:val="single" w:sz="4" w:space="0" w:color="auto"/>
            </w:tcBorders>
            <w:shd w:val="clear" w:color="auto" w:fill="D0CECE" w:themeFill="background2" w:themeFillShade="E6"/>
            <w:noWrap/>
            <w:vAlign w:val="center"/>
            <w:hideMark/>
          </w:tcPr>
          <w:p w14:paraId="08FF1601" w14:textId="77777777" w:rsidR="00F32D3B" w:rsidRPr="00AD0920" w:rsidRDefault="00F32D3B"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비과세</w:t>
            </w:r>
          </w:p>
        </w:tc>
        <w:tc>
          <w:tcPr>
            <w:tcW w:w="4314" w:type="pct"/>
            <w:tcBorders>
              <w:top w:val="nil"/>
              <w:left w:val="nil"/>
              <w:bottom w:val="single" w:sz="12" w:space="0" w:color="auto"/>
            </w:tcBorders>
            <w:shd w:val="clear" w:color="auto" w:fill="auto"/>
            <w:vAlign w:val="center"/>
            <w:hideMark/>
          </w:tcPr>
          <w:p w14:paraId="2345FD82" w14:textId="5C940AFD" w:rsidR="00FB4562" w:rsidRDefault="00F32D3B"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소액주주 상장주식 장내양도</w:t>
            </w:r>
          </w:p>
          <w:p w14:paraId="696717E9" w14:textId="77777777" w:rsidR="002F66B1" w:rsidRPr="00AD0920" w:rsidRDefault="002F66B1"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파생결합증권(</w:t>
            </w:r>
            <w:r w:rsidRPr="00AD0920">
              <w:rPr>
                <w:rFonts w:ascii="맑은 고딕" w:eastAsia="맑은 고딕" w:hAnsi="맑은 고딕" w:cs="굴림"/>
                <w:color w:val="000000"/>
                <w:kern w:val="0"/>
              </w:rPr>
              <w:t>ELS, DLS)</w:t>
            </w:r>
            <w:r w:rsidRPr="00AD0920">
              <w:rPr>
                <w:rFonts w:ascii="맑은 고딕" w:eastAsia="맑은 고딕" w:hAnsi="맑은 고딕" w:cs="굴림" w:hint="eastAsia"/>
                <w:color w:val="000000"/>
                <w:kern w:val="0"/>
              </w:rPr>
              <w:t>의</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양도</w:t>
            </w:r>
          </w:p>
          <w:p w14:paraId="242409D3" w14:textId="4A6BC3DE" w:rsidR="00F32D3B" w:rsidRPr="00AD0920" w:rsidRDefault="00F32D3B"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채권의 양도</w:t>
            </w:r>
            <w:r w:rsidR="00A3537E" w:rsidRPr="00AD0920">
              <w:rPr>
                <w:rFonts w:ascii="맑은 고딕" w:eastAsia="맑은 고딕" w:hAnsi="맑은 고딕" w:cs="굴림" w:hint="eastAsia"/>
                <w:color w:val="000000"/>
                <w:kern w:val="0"/>
              </w:rPr>
              <w:t xml:space="preserve"> 및 상환</w:t>
            </w:r>
          </w:p>
          <w:p w14:paraId="414D32E4" w14:textId="77777777" w:rsidR="00F32D3B" w:rsidRPr="00AD0920" w:rsidRDefault="00F32D3B" w:rsidP="009D4412">
            <w:pPr>
              <w:pStyle w:val="a3"/>
              <w:widowControl/>
              <w:numPr>
                <w:ilvl w:val="0"/>
                <w:numId w:val="15"/>
              </w:numPr>
              <w:autoSpaceDE/>
              <w:autoSpaceDN/>
              <w:spacing w:after="0" w:line="240" w:lineRule="auto"/>
              <w:ind w:leftChars="0" w:left="327" w:hanging="284"/>
              <w:jc w:val="left"/>
              <w:rPr>
                <w:rFonts w:ascii="맑은 고딕" w:eastAsia="맑은 고딕" w:hAnsi="맑은 고딕" w:cs="굴림"/>
                <w:color w:val="000000"/>
                <w:kern w:val="0"/>
              </w:rPr>
            </w:pPr>
            <w:proofErr w:type="spellStart"/>
            <w:r w:rsidRPr="00AD0920">
              <w:rPr>
                <w:rFonts w:ascii="맑은 고딕" w:eastAsia="맑은 고딕" w:hAnsi="맑은 고딕" w:cs="굴림" w:hint="eastAsia"/>
                <w:color w:val="000000"/>
                <w:kern w:val="0"/>
              </w:rPr>
              <w:t>개별주가종목ᆞ금리ᆞ통화</w:t>
            </w:r>
            <w:proofErr w:type="spellEnd"/>
            <w:r w:rsidRPr="00AD0920">
              <w:rPr>
                <w:rFonts w:ascii="맑은 고딕" w:eastAsia="맑은 고딕" w:hAnsi="맑은 고딕" w:cs="굴림" w:hint="eastAsia"/>
                <w:color w:val="000000"/>
                <w:kern w:val="0"/>
              </w:rPr>
              <w:t xml:space="preserve"> 파생상품의 양도 등</w:t>
            </w:r>
          </w:p>
        </w:tc>
      </w:tr>
    </w:tbl>
    <w:p w14:paraId="65E661A3" w14:textId="432A47D3" w:rsidR="00F32D3B" w:rsidRPr="00AD0920" w:rsidRDefault="004421E3" w:rsidP="00210987">
      <w:pPr>
        <w:pStyle w:val="af1"/>
      </w:pPr>
      <w:proofErr w:type="gramStart"/>
      <w:r w:rsidRPr="00AD0920">
        <w:rPr>
          <w:rFonts w:hint="eastAsia"/>
        </w:rPr>
        <w:t>출처</w:t>
      </w:r>
      <w:r w:rsidRPr="00AD0920">
        <w:t xml:space="preserve"> </w:t>
      </w:r>
      <w:r w:rsidRPr="00AD0920">
        <w:rPr>
          <w:rFonts w:hint="eastAsia"/>
        </w:rPr>
        <w:t>:</w:t>
      </w:r>
      <w:proofErr w:type="gramEnd"/>
      <w:r w:rsidRPr="00AD0920">
        <w:t xml:space="preserve"> </w:t>
      </w:r>
      <w:r w:rsidR="00790C0D" w:rsidRPr="00AD0920">
        <w:t>2020</w:t>
      </w:r>
      <w:r w:rsidR="00790C0D" w:rsidRPr="00AD0920">
        <w:rPr>
          <w:rFonts w:hint="eastAsia"/>
        </w:rPr>
        <w:t xml:space="preserve">년 조세분야 법률안 검토보고 </w:t>
      </w:r>
      <w:r w:rsidR="00790C0D" w:rsidRPr="00AD0920">
        <w:t>I(</w:t>
      </w:r>
      <w:r w:rsidR="00790C0D" w:rsidRPr="00AD0920">
        <w:rPr>
          <w:rFonts w:hint="eastAsia"/>
        </w:rPr>
        <w:t>국세기본법,</w:t>
      </w:r>
      <w:r w:rsidR="00790C0D" w:rsidRPr="00AD0920">
        <w:t xml:space="preserve"> </w:t>
      </w:r>
      <w:r w:rsidR="00790C0D" w:rsidRPr="00AD0920">
        <w:rPr>
          <w:rFonts w:hint="eastAsia"/>
        </w:rPr>
        <w:t>소득세법)를 바탕으로</w:t>
      </w:r>
      <w:r w:rsidRPr="00AD0920">
        <w:rPr>
          <w:rFonts w:hint="eastAsia"/>
        </w:rPr>
        <w:t xml:space="preserve"> 재구성</w:t>
      </w:r>
    </w:p>
    <w:p w14:paraId="5F7624C6" w14:textId="77777777" w:rsidR="00F07904" w:rsidRDefault="001135A3" w:rsidP="00210987">
      <w:pPr>
        <w:pStyle w:val="a5"/>
      </w:pPr>
      <w:r w:rsidRPr="00AD0920">
        <w:t>​</w:t>
      </w:r>
    </w:p>
    <w:p w14:paraId="7FF7D32E" w14:textId="1989AA91" w:rsidR="00B419FE" w:rsidRPr="00AD0920" w:rsidRDefault="008C1AC7" w:rsidP="00210987">
      <w:pPr>
        <w:pStyle w:val="a5"/>
      </w:pPr>
      <w:r w:rsidRPr="00AD0920">
        <w:rPr>
          <w:rFonts w:hint="eastAsia"/>
        </w:rPr>
        <w:t xml:space="preserve">먼저 </w:t>
      </w:r>
      <w:r w:rsidR="00711641" w:rsidRPr="00AD0920">
        <w:rPr>
          <w:rFonts w:hint="eastAsia"/>
        </w:rPr>
        <w:t>금융소득</w:t>
      </w:r>
      <w:r w:rsidR="00DD4D30" w:rsidRPr="00AD0920">
        <w:rPr>
          <w:rFonts w:hint="eastAsia"/>
        </w:rPr>
        <w:t>은 기본적으로</w:t>
      </w:r>
      <w:r w:rsidR="009146C5" w:rsidRPr="00AD0920">
        <w:rPr>
          <w:rFonts w:hint="eastAsia"/>
        </w:rPr>
        <w:t xml:space="preserve"> 금융기관 등이 </w:t>
      </w:r>
      <w:r w:rsidR="00866884">
        <w:rPr>
          <w:rFonts w:hint="eastAsia"/>
        </w:rPr>
        <w:t xml:space="preserve">소득을 </w:t>
      </w:r>
      <w:r w:rsidR="009146C5" w:rsidRPr="00AD0920">
        <w:rPr>
          <w:rFonts w:hint="eastAsia"/>
        </w:rPr>
        <w:t>지급</w:t>
      </w:r>
      <w:r w:rsidR="00E627EC">
        <w:rPr>
          <w:rFonts w:hint="eastAsia"/>
        </w:rPr>
        <w:t>할 때</w:t>
      </w:r>
      <w:r w:rsidR="00866884">
        <w:rPr>
          <w:rFonts w:hint="eastAsia"/>
        </w:rPr>
        <w:t xml:space="preserve"> </w:t>
      </w:r>
      <w:r w:rsidR="006239D1" w:rsidRPr="00AD0920">
        <w:t>14%</w:t>
      </w:r>
      <w:r w:rsidR="006239D1" w:rsidRPr="00AD0920">
        <w:rPr>
          <w:rFonts w:hint="eastAsia"/>
        </w:rPr>
        <w:t xml:space="preserve">의 세율로 </w:t>
      </w:r>
      <w:r w:rsidR="009146C5" w:rsidRPr="00AD0920">
        <w:rPr>
          <w:rFonts w:hint="eastAsia"/>
        </w:rPr>
        <w:t xml:space="preserve">원천징수 함으로써 납세의무가 종결되는 </w:t>
      </w:r>
      <w:r w:rsidR="00DD4D30" w:rsidRPr="00AD0920">
        <w:rPr>
          <w:rFonts w:hint="eastAsia"/>
        </w:rPr>
        <w:t>분리과세</w:t>
      </w:r>
      <w:r w:rsidR="009146C5" w:rsidRPr="00AD0920">
        <w:rPr>
          <w:rFonts w:hint="eastAsia"/>
        </w:rPr>
        <w:t xml:space="preserve"> 제도를 채택하고 있으</w:t>
      </w:r>
      <w:r w:rsidR="00DD4D30" w:rsidRPr="00AD0920">
        <w:rPr>
          <w:rFonts w:hint="eastAsia"/>
        </w:rPr>
        <w:t>나,</w:t>
      </w:r>
      <w:r w:rsidR="00DD4D30" w:rsidRPr="00AD0920">
        <w:t xml:space="preserve"> </w:t>
      </w:r>
      <w:r w:rsidR="003426AA" w:rsidRPr="00AD0920">
        <w:rPr>
          <w:rFonts w:hint="eastAsia"/>
        </w:rPr>
        <w:t>개인별 연간</w:t>
      </w:r>
      <w:r w:rsidR="000264A9" w:rsidRPr="00AD0920">
        <w:t xml:space="preserve"> </w:t>
      </w:r>
      <w:r w:rsidR="00D20374" w:rsidRPr="00AD0920">
        <w:rPr>
          <w:rFonts w:hint="eastAsia"/>
        </w:rPr>
        <w:t>금융소득의 합계액</w:t>
      </w:r>
      <w:r w:rsidR="005E6F13" w:rsidRPr="00AD0920">
        <w:rPr>
          <w:rFonts w:hint="eastAsia"/>
        </w:rPr>
        <w:t xml:space="preserve">이 </w:t>
      </w:r>
      <w:r w:rsidR="005E6F13" w:rsidRPr="00AD0920">
        <w:t>2,000</w:t>
      </w:r>
      <w:r w:rsidR="005E6F13" w:rsidRPr="00AD0920">
        <w:rPr>
          <w:rFonts w:hint="eastAsia"/>
        </w:rPr>
        <w:t>만 원을 초과</w:t>
      </w:r>
      <w:r w:rsidR="001018CF" w:rsidRPr="00AD0920">
        <w:rPr>
          <w:rFonts w:hint="eastAsia"/>
        </w:rPr>
        <w:t>하면</w:t>
      </w:r>
      <w:r w:rsidR="005E6F13" w:rsidRPr="00AD0920">
        <w:t xml:space="preserve"> </w:t>
      </w:r>
      <w:r w:rsidR="00D20374" w:rsidRPr="00AD0920">
        <w:rPr>
          <w:rFonts w:hint="eastAsia"/>
        </w:rPr>
        <w:t xml:space="preserve">금융소득을 </w:t>
      </w:r>
      <w:r w:rsidR="005E6F13" w:rsidRPr="00AD0920">
        <w:rPr>
          <w:rFonts w:hint="eastAsia"/>
        </w:rPr>
        <w:lastRenderedPageBreak/>
        <w:t>타 종합소득과 합산</w:t>
      </w:r>
      <w:r w:rsidR="00592653" w:rsidRPr="00AD0920">
        <w:rPr>
          <w:rFonts w:hint="eastAsia"/>
        </w:rPr>
        <w:t>한 뒤</w:t>
      </w:r>
      <w:r w:rsidR="005E6F13" w:rsidRPr="00AD0920">
        <w:rPr>
          <w:rFonts w:hint="eastAsia"/>
        </w:rPr>
        <w:t xml:space="preserve"> </w:t>
      </w:r>
      <w:r w:rsidR="000E1B59" w:rsidRPr="00AD0920">
        <w:rPr>
          <w:rFonts w:hint="eastAsia"/>
        </w:rPr>
        <w:t xml:space="preserve">최대 </w:t>
      </w:r>
      <w:r w:rsidR="000E1B59" w:rsidRPr="00AD0920">
        <w:t>45%</w:t>
      </w:r>
      <w:r w:rsidR="000E1B59" w:rsidRPr="00AD0920">
        <w:rPr>
          <w:rFonts w:hint="eastAsia"/>
        </w:rPr>
        <w:t xml:space="preserve">의 </w:t>
      </w:r>
      <w:r w:rsidR="005E6F13" w:rsidRPr="00AD0920">
        <w:rPr>
          <w:rFonts w:hint="eastAsia"/>
        </w:rPr>
        <w:t>종합소득세</w:t>
      </w:r>
      <w:r w:rsidR="0043523A" w:rsidRPr="00AD0920">
        <w:rPr>
          <w:rFonts w:hint="eastAsia"/>
        </w:rPr>
        <w:t>율을 적용하</w:t>
      </w:r>
      <w:r w:rsidR="00066FC7" w:rsidRPr="00AD0920">
        <w:rPr>
          <w:rFonts w:hint="eastAsia"/>
        </w:rPr>
        <w:t>여 과세하</w:t>
      </w:r>
      <w:r w:rsidR="009146C5" w:rsidRPr="00AD0920">
        <w:rPr>
          <w:rFonts w:hint="eastAsia"/>
        </w:rPr>
        <w:t>게 되</w:t>
      </w:r>
      <w:r w:rsidR="0043523A" w:rsidRPr="00AD0920">
        <w:rPr>
          <w:rFonts w:hint="eastAsia"/>
        </w:rPr>
        <w:t>는데</w:t>
      </w:r>
      <w:r w:rsidR="005E6F13" w:rsidRPr="00AD0920">
        <w:rPr>
          <w:rFonts w:hint="eastAsia"/>
        </w:rPr>
        <w:t xml:space="preserve"> 이를 금융소득 종합과세라고 한다.</w:t>
      </w:r>
      <w:r w:rsidR="0043523A" w:rsidRPr="00AD0920">
        <w:t xml:space="preserve"> </w:t>
      </w:r>
      <w:r w:rsidR="00B419FE" w:rsidRPr="00AD0920">
        <w:t>1996년 최초</w:t>
      </w:r>
      <w:r w:rsidR="00B419FE" w:rsidRPr="00AD0920">
        <w:rPr>
          <w:rFonts w:hint="eastAsia"/>
        </w:rPr>
        <w:t>로</w:t>
      </w:r>
      <w:r w:rsidR="00B419FE" w:rsidRPr="00AD0920">
        <w:t xml:space="preserve"> 도입</w:t>
      </w:r>
      <w:r w:rsidR="002D425A" w:rsidRPr="00AD0920">
        <w:rPr>
          <w:rFonts w:hint="eastAsia"/>
        </w:rPr>
        <w:t>된 금융소득 종합과세 제도는</w:t>
      </w:r>
      <w:r w:rsidR="00B419FE" w:rsidRPr="00AD0920">
        <w:t xml:space="preserve"> 외환위기로 인한 시행 유보,</w:t>
      </w:r>
      <w:r w:rsidR="00B419FE" w:rsidRPr="00AD0920">
        <w:rPr>
          <w:rFonts w:hint="eastAsia"/>
        </w:rPr>
        <w:t xml:space="preserve"> </w:t>
      </w:r>
      <w:proofErr w:type="spellStart"/>
      <w:r w:rsidR="00B419FE" w:rsidRPr="00AD0920">
        <w:t>부부합산과세</w:t>
      </w:r>
      <w:r w:rsidR="00B419FE" w:rsidRPr="00AD0920">
        <w:rPr>
          <w:rFonts w:hint="eastAsia"/>
        </w:rPr>
        <w:t>에</w:t>
      </w:r>
      <w:proofErr w:type="spellEnd"/>
      <w:r w:rsidR="00B419FE" w:rsidRPr="00AD0920">
        <w:rPr>
          <w:rFonts w:hint="eastAsia"/>
        </w:rPr>
        <w:t xml:space="preserve"> 대한 헌법재판소의</w:t>
      </w:r>
      <w:r w:rsidR="00B419FE" w:rsidRPr="00AD0920">
        <w:t xml:space="preserve"> 위헌결정 등을 거쳐 현재와 같은 개인별 </w:t>
      </w:r>
      <w:r w:rsidR="00B419FE" w:rsidRPr="00AD0920">
        <w:rPr>
          <w:rFonts w:hint="eastAsia"/>
        </w:rPr>
        <w:t xml:space="preserve">과세의 형태를 </w:t>
      </w:r>
      <w:r w:rsidR="009E2D2E" w:rsidRPr="00AD0920">
        <w:rPr>
          <w:rFonts w:hint="eastAsia"/>
        </w:rPr>
        <w:t>띠</w:t>
      </w:r>
      <w:r w:rsidR="00B419FE" w:rsidRPr="00AD0920">
        <w:rPr>
          <w:rFonts w:hint="eastAsia"/>
        </w:rPr>
        <w:t>게 되었고,</w:t>
      </w:r>
      <w:r w:rsidR="00B419FE" w:rsidRPr="00AD0920">
        <w:t xml:space="preserve"> 2004</w:t>
      </w:r>
      <w:r w:rsidR="00B419FE" w:rsidRPr="00AD0920">
        <w:rPr>
          <w:rFonts w:hint="eastAsia"/>
        </w:rPr>
        <w:t>년에는</w:t>
      </w:r>
      <w:r w:rsidR="00B419FE" w:rsidRPr="00AD0920">
        <w:t xml:space="preserve"> </w:t>
      </w:r>
      <w:r w:rsidR="00B419FE" w:rsidRPr="00AD0920">
        <w:rPr>
          <w:rFonts w:hint="eastAsia"/>
        </w:rPr>
        <w:t>기준금액을 초과한 경우 종합과세와 분리과세의 경우를 비교하여 큰 금액을 과세하는 것으로 변경되었다.</w:t>
      </w:r>
      <w:r w:rsidR="00B419FE" w:rsidRPr="00AD0920">
        <w:t xml:space="preserve"> </w:t>
      </w:r>
      <w:r w:rsidR="00B419FE" w:rsidRPr="00AD0920">
        <w:rPr>
          <w:rFonts w:hint="eastAsia"/>
        </w:rPr>
        <w:t>이후</w:t>
      </w:r>
      <w:r w:rsidR="00B419FE" w:rsidRPr="00AD0920">
        <w:t xml:space="preserve"> 2013</w:t>
      </w:r>
      <w:r w:rsidR="00B419FE" w:rsidRPr="00AD0920">
        <w:rPr>
          <w:rFonts w:hint="eastAsia"/>
        </w:rPr>
        <w:t>년부터</w:t>
      </w:r>
      <w:r w:rsidR="00B419FE" w:rsidRPr="00AD0920">
        <w:t xml:space="preserve"> 금융소득 종합과세 기준금액이 4,000</w:t>
      </w:r>
      <w:r w:rsidR="001E78A6" w:rsidRPr="00AD0920">
        <w:t>만 원</w:t>
      </w:r>
      <w:r w:rsidR="00B419FE" w:rsidRPr="00AD0920">
        <w:rPr>
          <w:rFonts w:hint="eastAsia"/>
        </w:rPr>
        <w:t>에서 2</w:t>
      </w:r>
      <w:r w:rsidR="00B419FE" w:rsidRPr="00AD0920">
        <w:t>,000</w:t>
      </w:r>
      <w:r w:rsidR="001E78A6" w:rsidRPr="00AD0920">
        <w:rPr>
          <w:rFonts w:hint="eastAsia"/>
        </w:rPr>
        <w:t>만 원</w:t>
      </w:r>
      <w:r w:rsidR="00B419FE" w:rsidRPr="00AD0920">
        <w:rPr>
          <w:rFonts w:hint="eastAsia"/>
        </w:rPr>
        <w:t xml:space="preserve">으로 인하된 후 현재에 이르고 </w:t>
      </w:r>
      <w:proofErr w:type="gramStart"/>
      <w:r w:rsidR="00B419FE" w:rsidRPr="00AD0920">
        <w:rPr>
          <w:rFonts w:hint="eastAsia"/>
        </w:rPr>
        <w:t>있다</w:t>
      </w:r>
      <w:r w:rsidR="00F951C5">
        <w:rPr>
          <w:rFonts w:hint="eastAsia"/>
        </w:rPr>
        <w:t>.</w:t>
      </w:r>
      <w:r w:rsidR="00B419FE" w:rsidRPr="00AD0920">
        <w:t>(</w:t>
      </w:r>
      <w:proofErr w:type="gramEnd"/>
      <w:r w:rsidR="00B419FE" w:rsidRPr="00AD0920">
        <w:rPr>
          <w:rFonts w:hint="eastAsia"/>
        </w:rPr>
        <w:t xml:space="preserve">국회예산정책처 </w:t>
      </w:r>
      <w:r w:rsidR="00B419FE" w:rsidRPr="00AD0920">
        <w:t>2023</w:t>
      </w:r>
      <w:r w:rsidR="00B419FE" w:rsidRPr="00AD0920">
        <w:rPr>
          <w:rFonts w:hint="eastAsia"/>
        </w:rPr>
        <w:t>)</w:t>
      </w:r>
      <w:bookmarkStart w:id="26" w:name="_Hlk148881017"/>
    </w:p>
    <w:p w14:paraId="048D3D1B" w14:textId="09CBE901" w:rsidR="00D5393E" w:rsidRPr="00AD0920" w:rsidRDefault="00AC4EAA" w:rsidP="00210987">
      <w:pPr>
        <w:pStyle w:val="a5"/>
      </w:pPr>
      <w:r w:rsidRPr="00AD0920">
        <w:rPr>
          <w:rFonts w:hint="eastAsia"/>
        </w:rPr>
        <w:t>한편,</w:t>
      </w:r>
      <w:r w:rsidRPr="00AD0920">
        <w:t xml:space="preserve"> </w:t>
      </w:r>
      <w:r w:rsidR="00066FC7" w:rsidRPr="00AD0920">
        <w:rPr>
          <w:rFonts w:hint="eastAsia"/>
        </w:rPr>
        <w:t xml:space="preserve">금융소득 종합과세에 해당하여도 </w:t>
      </w:r>
      <w:r w:rsidR="00B419FE" w:rsidRPr="00AD0920">
        <w:rPr>
          <w:rFonts w:hint="eastAsia"/>
        </w:rPr>
        <w:t>세</w:t>
      </w:r>
      <w:r w:rsidR="009E2D2E" w:rsidRPr="00AD0920">
        <w:rPr>
          <w:rFonts w:hint="eastAsia"/>
        </w:rPr>
        <w:t xml:space="preserve"> </w:t>
      </w:r>
      <w:r w:rsidR="00B419FE" w:rsidRPr="00AD0920">
        <w:rPr>
          <w:rFonts w:hint="eastAsia"/>
        </w:rPr>
        <w:t>부담의</w:t>
      </w:r>
      <w:r w:rsidR="002D425A" w:rsidRPr="00AD0920">
        <w:rPr>
          <w:rFonts w:hint="eastAsia"/>
        </w:rPr>
        <w:t xml:space="preserve"> 급격한</w:t>
      </w:r>
      <w:r w:rsidR="00B419FE" w:rsidRPr="00AD0920">
        <w:rPr>
          <w:rFonts w:hint="eastAsia"/>
        </w:rPr>
        <w:t xml:space="preserve"> 증가를 방지하기 위해</w:t>
      </w:r>
      <w:r w:rsidR="00B419FE" w:rsidRPr="00AD0920">
        <w:t xml:space="preserve"> </w:t>
      </w:r>
      <w:bookmarkEnd w:id="26"/>
      <w:r w:rsidR="00F849ED" w:rsidRPr="00AD0920">
        <w:rPr>
          <w:rFonts w:hint="eastAsia"/>
        </w:rPr>
        <w:t xml:space="preserve">기준금액 </w:t>
      </w:r>
      <w:r w:rsidR="00F849ED" w:rsidRPr="00AD0920">
        <w:t>2,000</w:t>
      </w:r>
      <w:r w:rsidR="00F849ED" w:rsidRPr="00AD0920">
        <w:rPr>
          <w:rFonts w:hint="eastAsia"/>
        </w:rPr>
        <w:t>만 원까지는</w:t>
      </w:r>
      <w:r w:rsidR="00C47A56" w:rsidRPr="00AD0920">
        <w:rPr>
          <w:rFonts w:hint="eastAsia"/>
        </w:rPr>
        <w:t xml:space="preserve"> 분리과세 세율을 적용하고 초과분에 대해서만 종합소득세</w:t>
      </w:r>
      <w:r w:rsidR="008A10D2" w:rsidRPr="00AD0920">
        <w:rPr>
          <w:rFonts w:hint="eastAsia"/>
        </w:rPr>
        <w:t>율로 과세</w:t>
      </w:r>
      <w:r w:rsidR="00C47A56" w:rsidRPr="00AD0920">
        <w:rPr>
          <w:rFonts w:hint="eastAsia"/>
        </w:rPr>
        <w:t>하</w:t>
      </w:r>
      <w:r w:rsidR="009E2D2E" w:rsidRPr="00AD0920">
        <w:rPr>
          <w:rFonts w:hint="eastAsia"/>
        </w:rPr>
        <w:t>게 되어</w:t>
      </w:r>
      <w:r w:rsidR="00C47A56" w:rsidRPr="00AD0920">
        <w:rPr>
          <w:rFonts w:hint="eastAsia"/>
        </w:rPr>
        <w:t xml:space="preserve"> 있</w:t>
      </w:r>
      <w:r w:rsidR="008A10D2" w:rsidRPr="00AD0920">
        <w:rPr>
          <w:rFonts w:hint="eastAsia"/>
        </w:rPr>
        <w:t>으며,</w:t>
      </w:r>
      <w:r w:rsidR="008A10D2" w:rsidRPr="00AD0920">
        <w:t xml:space="preserve"> </w:t>
      </w:r>
      <w:r w:rsidR="00A30458" w:rsidRPr="00AD0920">
        <w:rPr>
          <w:rFonts w:hint="eastAsia"/>
        </w:rPr>
        <w:t xml:space="preserve">동시에 </w:t>
      </w:r>
      <w:r w:rsidR="008A10D2" w:rsidRPr="00AD0920">
        <w:rPr>
          <w:rFonts w:hint="eastAsia"/>
        </w:rPr>
        <w:t>금융소득에 대해 최소한 원천징수</w:t>
      </w:r>
      <w:r w:rsidR="00B03D62" w:rsidRPr="00AD0920">
        <w:rPr>
          <w:rFonts w:hint="eastAsia"/>
        </w:rPr>
        <w:t xml:space="preserve"> </w:t>
      </w:r>
      <w:r w:rsidR="008A10D2" w:rsidRPr="00AD0920">
        <w:rPr>
          <w:rFonts w:hint="eastAsia"/>
        </w:rPr>
        <w:t>세액 이상의 세</w:t>
      </w:r>
      <w:r w:rsidR="003B13D5" w:rsidRPr="00AD0920">
        <w:rPr>
          <w:rFonts w:hint="eastAsia"/>
        </w:rPr>
        <w:t>금</w:t>
      </w:r>
      <w:r w:rsidR="00980991">
        <w:rPr>
          <w:rFonts w:hint="eastAsia"/>
        </w:rPr>
        <w:t>은</w:t>
      </w:r>
      <w:r w:rsidR="008A10D2" w:rsidRPr="00AD0920">
        <w:rPr>
          <w:rFonts w:hint="eastAsia"/>
        </w:rPr>
        <w:t xml:space="preserve"> </w:t>
      </w:r>
      <w:r w:rsidR="00AA0BF4" w:rsidRPr="00AD0920">
        <w:rPr>
          <w:rFonts w:hint="eastAsia"/>
        </w:rPr>
        <w:t>부담하</w:t>
      </w:r>
      <w:r w:rsidR="00980991">
        <w:rPr>
          <w:rFonts w:hint="eastAsia"/>
        </w:rPr>
        <w:t>게끔 이른바</w:t>
      </w:r>
      <w:r w:rsidR="008A10D2" w:rsidRPr="00AD0920">
        <w:rPr>
          <w:rFonts w:hint="eastAsia"/>
        </w:rPr>
        <w:t xml:space="preserve"> 비교과세 제도를 두고 있다.</w:t>
      </w:r>
      <w:r w:rsidR="00D1375E" w:rsidRPr="00AD0920">
        <w:rPr>
          <w:rStyle w:val="a8"/>
        </w:rPr>
        <w:footnoteReference w:id="16"/>
      </w:r>
      <w:r w:rsidR="00D1375E">
        <w:rPr>
          <w:rStyle w:val="a8"/>
        </w:rPr>
        <w:t>)</w:t>
      </w:r>
      <w:r w:rsidR="0062252A">
        <w:rPr>
          <w:rStyle w:val="a8"/>
        </w:rPr>
        <w:t xml:space="preserve"> </w:t>
      </w:r>
      <w:r w:rsidR="00D5393E" w:rsidRPr="00AD0920">
        <w:rPr>
          <w:rFonts w:hint="eastAsia"/>
        </w:rPr>
        <w:t xml:space="preserve">금융소득 종합과세 대상자는 다음 해 </w:t>
      </w:r>
      <w:r w:rsidR="00D5393E" w:rsidRPr="00AD0920">
        <w:t>5</w:t>
      </w:r>
      <w:r w:rsidR="00D5393E" w:rsidRPr="00AD0920">
        <w:rPr>
          <w:rFonts w:hint="eastAsia"/>
        </w:rPr>
        <w:t>월 중 과세기간</w:t>
      </w:r>
      <w:r w:rsidR="00D5393E" w:rsidRPr="00AD0920">
        <w:rPr>
          <w:rStyle w:val="a8"/>
        </w:rPr>
        <w:footnoteReference w:id="17"/>
      </w:r>
      <w:r w:rsidR="00D5393E">
        <w:rPr>
          <w:rStyle w:val="a8"/>
        </w:rPr>
        <w:t>)</w:t>
      </w:r>
      <w:r w:rsidR="00D5393E" w:rsidRPr="00AD0920">
        <w:rPr>
          <w:rFonts w:hint="eastAsia"/>
        </w:rPr>
        <w:t xml:space="preserve"> 동안 발생한 타 </w:t>
      </w:r>
      <w:r w:rsidR="00D5393E" w:rsidRPr="00AD0920">
        <w:rPr>
          <w:rFonts w:hint="eastAsia"/>
        </w:rPr>
        <w:lastRenderedPageBreak/>
        <w:t>종합소득과 함께 종합소득세를 신고 및 납부해야 한다.</w:t>
      </w:r>
      <w:r w:rsidR="00D5393E" w:rsidRPr="00AD0920">
        <w:t xml:space="preserve"> </w:t>
      </w:r>
      <w:r w:rsidR="00D5393E" w:rsidRPr="00AD0920">
        <w:rPr>
          <w:rFonts w:hint="eastAsia"/>
        </w:rPr>
        <w:t>이때 금융소득 지급 당시 원천징수 되었던 소득세는 기납부세액으로 공제한다.</w:t>
      </w:r>
    </w:p>
    <w:p w14:paraId="1961949C" w14:textId="285469F5" w:rsidR="005444C1" w:rsidRPr="00AD0920" w:rsidRDefault="005444C1" w:rsidP="00210987">
      <w:pPr>
        <w:pStyle w:val="af0"/>
        <w:keepNext/>
      </w:pPr>
      <w:bookmarkStart w:id="27" w:name="_Toc154515586"/>
      <w:r w:rsidRPr="00AD0920">
        <w:rPr>
          <w:rFonts w:hint="eastAsia"/>
        </w:rPr>
        <w:t>&lt;</w:t>
      </w:r>
      <w:r w:rsidRPr="00AD0920">
        <w:t xml:space="preserve">표 </w:t>
      </w:r>
      <w:r w:rsidRPr="00AD0920">
        <w:fldChar w:fldCharType="begin"/>
      </w:r>
      <w:r w:rsidRPr="00AD0920">
        <w:instrText>SEQ 표 \* ARABIC</w:instrText>
      </w:r>
      <w:r w:rsidRPr="00AD0920">
        <w:fldChar w:fldCharType="separate"/>
      </w:r>
      <w:r w:rsidR="00161AAF">
        <w:rPr>
          <w:noProof/>
        </w:rPr>
        <w:t>12</w:t>
      </w:r>
      <w:r w:rsidRPr="00AD0920">
        <w:fldChar w:fldCharType="end"/>
      </w:r>
      <w:r w:rsidRPr="00AD0920">
        <w:t xml:space="preserve">&gt; </w:t>
      </w:r>
      <w:r w:rsidRPr="00AD0920">
        <w:rPr>
          <w:rFonts w:hint="eastAsia"/>
        </w:rPr>
        <w:t>금융소득에 따른 산출세액 계산방법</w:t>
      </w:r>
      <w:bookmarkEnd w:id="27"/>
    </w:p>
    <w:tbl>
      <w:tblPr>
        <w:tblW w:w="5000" w:type="pct"/>
        <w:tblBorders>
          <w:top w:val="single" w:sz="8" w:space="0" w:color="auto"/>
          <w:left w:val="single" w:sz="8" w:space="0" w:color="auto"/>
          <w:bottom w:val="single" w:sz="8" w:space="0" w:color="auto"/>
          <w:right w:val="single" w:sz="8" w:space="0" w:color="auto"/>
        </w:tblBorders>
        <w:tblCellMar>
          <w:left w:w="99" w:type="dxa"/>
          <w:right w:w="99" w:type="dxa"/>
        </w:tblCellMar>
        <w:tblLook w:val="04A0" w:firstRow="1" w:lastRow="0" w:firstColumn="1" w:lastColumn="0" w:noHBand="0" w:noVBand="1"/>
      </w:tblPr>
      <w:tblGrid>
        <w:gridCol w:w="7852"/>
      </w:tblGrid>
      <w:tr w:rsidR="000B2C34" w:rsidRPr="00AD0920" w14:paraId="73486F50" w14:textId="77777777" w:rsidTr="005444C1">
        <w:trPr>
          <w:trHeight w:val="567"/>
        </w:trPr>
        <w:tc>
          <w:tcPr>
            <w:tcW w:w="5000" w:type="pct"/>
            <w:shd w:val="clear" w:color="auto" w:fill="auto"/>
            <w:vAlign w:val="center"/>
            <w:hideMark/>
          </w:tcPr>
          <w:p w14:paraId="2579CB80" w14:textId="32DFCFBC" w:rsidR="000B2C34" w:rsidRPr="00AD0920" w:rsidRDefault="000B2C34" w:rsidP="00210987">
            <w:r w:rsidRPr="00AD0920">
              <w:rPr>
                <w:rFonts w:hint="eastAsia"/>
              </w:rPr>
              <w:t>1</w:t>
            </w:r>
            <w:r w:rsidRPr="00AD0920">
              <w:t xml:space="preserve">. </w:t>
            </w:r>
            <w:r w:rsidRPr="00AD0920">
              <w:rPr>
                <w:rFonts w:hint="eastAsia"/>
              </w:rPr>
              <w:t xml:space="preserve">개인별 연간 금융소득 합계가 </w:t>
            </w:r>
            <w:r w:rsidRPr="00AD0920">
              <w:t>2,000</w:t>
            </w:r>
            <w:r w:rsidRPr="00AD0920">
              <w:rPr>
                <w:rFonts w:hint="eastAsia"/>
              </w:rPr>
              <w:t>만 원 초과 시,</w:t>
            </w:r>
            <w:r w:rsidRPr="00AD0920">
              <w:t xml:space="preserve"> </w:t>
            </w:r>
            <w:r w:rsidRPr="00AD0920">
              <w:rPr>
                <w:rFonts w:hint="eastAsia"/>
              </w:rPr>
              <w:t>다음 ①종합과세 방식과 ②</w:t>
            </w:r>
            <w:r w:rsidR="00F31DB8">
              <w:rPr>
                <w:rFonts w:hint="eastAsia"/>
              </w:rPr>
              <w:t>비교</w:t>
            </w:r>
            <w:r w:rsidRPr="00AD0920">
              <w:rPr>
                <w:rFonts w:hint="eastAsia"/>
              </w:rPr>
              <w:t>과세</w:t>
            </w:r>
            <w:r w:rsidR="00F31DB8">
              <w:rPr>
                <w:rFonts w:hint="eastAsia"/>
              </w:rPr>
              <w:t xml:space="preserve">(분리과세) </w:t>
            </w:r>
            <w:r w:rsidRPr="00AD0920">
              <w:rPr>
                <w:rFonts w:hint="eastAsia"/>
              </w:rPr>
              <w:t>방식 중 큰 금액을 금융소득 산출세액으로 함</w:t>
            </w:r>
          </w:p>
          <w:p w14:paraId="4C80B56E" w14:textId="4BBC0AA7" w:rsidR="000B2C34" w:rsidRPr="00AD0920" w:rsidRDefault="000B2C34" w:rsidP="009D4412">
            <w:pPr>
              <w:pStyle w:val="a3"/>
              <w:widowControl/>
              <w:numPr>
                <w:ilvl w:val="0"/>
                <w:numId w:val="17"/>
              </w:numPr>
              <w:autoSpaceDE/>
              <w:autoSpaceDN/>
              <w:spacing w:line="240" w:lineRule="auto"/>
              <w:ind w:leftChars="0" w:left="567"/>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종합과세 방식:</w:t>
            </w:r>
            <w:r w:rsidRPr="00AD0920">
              <w:rPr>
                <w:rFonts w:ascii="맑은 고딕" w:eastAsia="맑은 고딕" w:hAnsi="맑은 고딕" w:cs="굴림"/>
                <w:color w:val="000000"/>
                <w:kern w:val="0"/>
              </w:rPr>
              <w:br/>
            </w:r>
            <w:r w:rsidRPr="00AD0920">
              <w:rPr>
                <w:rFonts w:ascii="맑은 고딕" w:eastAsia="맑은 고딕" w:hAnsi="맑은 고딕" w:cs="굴림" w:hint="eastAsia"/>
                <w:color w:val="000000"/>
                <w:kern w:val="0"/>
              </w:rPr>
              <w:t>[</w:t>
            </w:r>
            <w:r w:rsidR="005444C1" w:rsidRPr="00AD0920">
              <w:rPr>
                <w:rFonts w:ascii="맑은 고딕" w:eastAsia="맑은 고딕" w:hAnsi="맑은 고딕" w:cs="굴림"/>
                <w:color w:val="000000"/>
                <w:kern w:val="0"/>
              </w:rPr>
              <w:t>(</w:t>
            </w:r>
            <w:r w:rsidRPr="00AD0920">
              <w:rPr>
                <w:rFonts w:ascii="맑은 고딕" w:eastAsia="맑은 고딕" w:hAnsi="맑은 고딕" w:cs="굴림" w:hint="eastAsia"/>
                <w:color w:val="000000"/>
                <w:kern w:val="0"/>
              </w:rPr>
              <w:t>종합소득 과세표준</w:t>
            </w:r>
            <w:r w:rsidR="001D75D0" w:rsidRPr="00AD0920">
              <w:rPr>
                <w:rFonts w:ascii="맑은 고딕" w:eastAsia="맑은 고딕" w:hAnsi="맑은 고딕" w:cs="굴림"/>
                <w:color w:val="000000"/>
                <w:kern w:val="0"/>
                <w:vertAlign w:val="superscript"/>
              </w:rPr>
              <w:t>*1</w:t>
            </w:r>
            <w:r w:rsidRPr="00AD0920">
              <w:rPr>
                <w:rFonts w:ascii="맑은 고딕" w:eastAsia="맑은 고딕" w:hAnsi="맑은 고딕" w:cs="굴림" w:hint="eastAsia"/>
                <w:color w:val="000000"/>
                <w:kern w:val="0"/>
              </w:rPr>
              <w:t xml:space="preserve"> </w:t>
            </w:r>
            <w:r w:rsidRPr="00AD0920">
              <w:rPr>
                <w:rFonts w:ascii="맑은 고딕" w:eastAsia="맑은 고딕" w:hAnsi="맑은 고딕" w:cs="굴림"/>
                <w:color w:val="000000"/>
                <w:kern w:val="0"/>
              </w:rPr>
              <w:t>– 2,000</w:t>
            </w:r>
            <w:r w:rsidR="001E78A6" w:rsidRPr="00AD0920">
              <w:rPr>
                <w:rFonts w:ascii="맑은 고딕" w:eastAsia="맑은 고딕" w:hAnsi="맑은 고딕" w:cs="굴림" w:hint="eastAsia"/>
                <w:color w:val="000000"/>
                <w:kern w:val="0"/>
              </w:rPr>
              <w:t>만 원</w:t>
            </w:r>
            <w:r w:rsidR="005444C1" w:rsidRPr="00AD0920">
              <w:rPr>
                <w:rFonts w:ascii="맑은 고딕" w:eastAsia="맑은 고딕" w:hAnsi="맑은 고딕" w:cs="굴림" w:hint="eastAsia"/>
                <w:color w:val="000000"/>
                <w:kern w:val="0"/>
              </w:rPr>
              <w:t>)</w:t>
            </w:r>
            <w:r w:rsidRPr="00AD0920">
              <w:rPr>
                <w:rFonts w:ascii="맑은 고딕" w:eastAsia="맑은 고딕" w:hAnsi="맑은 고딕" w:cs="굴림"/>
                <w:color w:val="000000"/>
                <w:kern w:val="0"/>
              </w:rPr>
              <w:t xml:space="preserve"> x </w:t>
            </w:r>
            <w:r w:rsidRPr="00AD0920">
              <w:rPr>
                <w:rFonts w:ascii="맑은 고딕" w:eastAsia="맑은 고딕" w:hAnsi="맑은 고딕" w:cs="굴림" w:hint="eastAsia"/>
                <w:color w:val="000000"/>
                <w:kern w:val="0"/>
              </w:rPr>
              <w:t>종합소득세율</w:t>
            </w:r>
            <w:r w:rsidR="005444C1" w:rsidRPr="00AD0920">
              <w:rPr>
                <w:rFonts w:ascii="맑은 고딕" w:eastAsia="맑은 고딕" w:hAnsi="맑은 고딕" w:cs="굴림" w:hint="eastAsia"/>
                <w:color w:val="000000"/>
                <w:kern w:val="0"/>
              </w:rPr>
              <w:t>]</w:t>
            </w:r>
            <w:r w:rsidRPr="00AD0920">
              <w:rPr>
                <w:rFonts w:ascii="맑은 고딕" w:eastAsia="맑은 고딕" w:hAnsi="맑은 고딕" w:cs="굴림" w:hint="eastAsia"/>
                <w:color w:val="000000"/>
                <w:kern w:val="0"/>
              </w:rPr>
              <w:t xml:space="preserve"> </w:t>
            </w:r>
            <w:r w:rsidRPr="00AD0920">
              <w:rPr>
                <w:rFonts w:ascii="맑은 고딕" w:eastAsia="맑은 고딕" w:hAnsi="맑은 고딕" w:cs="굴림"/>
                <w:color w:val="000000"/>
                <w:kern w:val="0"/>
              </w:rPr>
              <w:t xml:space="preserve">+ </w:t>
            </w:r>
            <w:r w:rsidR="005444C1" w:rsidRPr="00AD0920">
              <w:rPr>
                <w:rFonts w:ascii="맑은 고딕" w:eastAsia="맑은 고딕" w:hAnsi="맑은 고딕" w:cs="굴림"/>
                <w:color w:val="000000"/>
                <w:kern w:val="0"/>
              </w:rPr>
              <w:t>[</w:t>
            </w:r>
            <w:r w:rsidRPr="00AD0920">
              <w:rPr>
                <w:rFonts w:ascii="맑은 고딕" w:eastAsia="맑은 고딕" w:hAnsi="맑은 고딕" w:cs="굴림"/>
                <w:color w:val="000000"/>
                <w:kern w:val="0"/>
              </w:rPr>
              <w:t>2,000</w:t>
            </w:r>
            <w:r w:rsidR="001E78A6" w:rsidRPr="00AD0920">
              <w:rPr>
                <w:rFonts w:ascii="맑은 고딕" w:eastAsia="맑은 고딕" w:hAnsi="맑은 고딕" w:cs="굴림" w:hint="eastAsia"/>
                <w:color w:val="000000"/>
                <w:kern w:val="0"/>
              </w:rPr>
              <w:t>만 원</w:t>
            </w:r>
            <w:r w:rsidRPr="00AD0920">
              <w:rPr>
                <w:rFonts w:ascii="맑은 고딕" w:eastAsia="맑은 고딕" w:hAnsi="맑은 고딕" w:cs="굴림"/>
                <w:color w:val="000000"/>
                <w:kern w:val="0"/>
              </w:rPr>
              <w:t xml:space="preserve"> x 14%</w:t>
            </w:r>
            <w:r w:rsidR="005444C1" w:rsidRPr="00AD0920">
              <w:rPr>
                <w:rFonts w:ascii="맑은 고딕" w:eastAsia="맑은 고딕" w:hAnsi="맑은 고딕" w:cs="굴림"/>
                <w:color w:val="000000"/>
                <w:kern w:val="0"/>
                <w:vertAlign w:val="superscript"/>
              </w:rPr>
              <w:t>*2</w:t>
            </w:r>
            <w:r w:rsidR="005444C1" w:rsidRPr="00AD0920">
              <w:rPr>
                <w:rFonts w:ascii="맑은 고딕" w:eastAsia="맑은 고딕" w:hAnsi="맑은 고딕" w:cs="굴림"/>
                <w:color w:val="000000"/>
                <w:kern w:val="0"/>
              </w:rPr>
              <w:t>]</w:t>
            </w:r>
          </w:p>
          <w:p w14:paraId="00BD2531" w14:textId="4F313623" w:rsidR="000B2C34" w:rsidRPr="00AD0920" w:rsidRDefault="00F31DB8" w:rsidP="009D4412">
            <w:pPr>
              <w:pStyle w:val="a3"/>
              <w:widowControl/>
              <w:numPr>
                <w:ilvl w:val="0"/>
                <w:numId w:val="17"/>
              </w:numPr>
              <w:autoSpaceDE/>
              <w:autoSpaceDN/>
              <w:spacing w:line="240" w:lineRule="auto"/>
              <w:ind w:leftChars="0" w:left="567"/>
              <w:jc w:val="left"/>
              <w:rPr>
                <w:rFonts w:ascii="맑은 고딕" w:eastAsia="맑은 고딕" w:hAnsi="맑은 고딕" w:cs="굴림"/>
                <w:color w:val="000000"/>
                <w:kern w:val="0"/>
              </w:rPr>
            </w:pPr>
            <w:r>
              <w:rPr>
                <w:rFonts w:ascii="맑은 고딕" w:eastAsia="맑은 고딕" w:hAnsi="맑은 고딕" w:cs="굴림" w:hint="eastAsia"/>
                <w:color w:val="000000"/>
                <w:kern w:val="0"/>
              </w:rPr>
              <w:t>비교</w:t>
            </w:r>
            <w:r w:rsidR="000B2C34" w:rsidRPr="00AD0920">
              <w:rPr>
                <w:rFonts w:ascii="맑은 고딕" w:eastAsia="맑은 고딕" w:hAnsi="맑은 고딕" w:cs="굴림" w:hint="eastAsia"/>
                <w:color w:val="000000"/>
                <w:kern w:val="0"/>
              </w:rPr>
              <w:t>과세 방식:</w:t>
            </w:r>
            <w:r w:rsidR="000B2C34" w:rsidRPr="00AD0920">
              <w:rPr>
                <w:rFonts w:ascii="맑은 고딕" w:eastAsia="맑은 고딕" w:hAnsi="맑은 고딕" w:cs="굴림"/>
                <w:color w:val="000000"/>
                <w:kern w:val="0"/>
              </w:rPr>
              <w:br/>
            </w:r>
            <w:r w:rsidR="000B2C34" w:rsidRPr="00AD0920">
              <w:rPr>
                <w:rFonts w:ascii="맑은 고딕" w:eastAsia="맑은 고딕" w:hAnsi="맑은 고딕" w:cs="굴림" w:hint="eastAsia"/>
                <w:color w:val="000000"/>
                <w:kern w:val="0"/>
              </w:rPr>
              <w:t>[종합소득 과세표준</w:t>
            </w:r>
            <w:r w:rsidR="000B2C34" w:rsidRPr="00AD0920">
              <w:rPr>
                <w:rFonts w:ascii="맑은 고딕" w:eastAsia="맑은 고딕" w:hAnsi="맑은 고딕" w:cs="굴림"/>
                <w:color w:val="000000"/>
                <w:kern w:val="0"/>
              </w:rPr>
              <w:t xml:space="preserve"> x </w:t>
            </w:r>
            <w:r w:rsidR="000B2C34" w:rsidRPr="00AD0920">
              <w:rPr>
                <w:rFonts w:ascii="맑은 고딕" w:eastAsia="맑은 고딕" w:hAnsi="맑은 고딕" w:cs="굴림" w:hint="eastAsia"/>
                <w:color w:val="000000"/>
                <w:kern w:val="0"/>
              </w:rPr>
              <w:t xml:space="preserve">종합소득세율] </w:t>
            </w:r>
            <w:r w:rsidR="000B2C34" w:rsidRPr="00AD0920">
              <w:rPr>
                <w:rFonts w:ascii="맑은 고딕" w:eastAsia="맑은 고딕" w:hAnsi="맑은 고딕" w:cs="굴림"/>
                <w:color w:val="000000"/>
                <w:kern w:val="0"/>
              </w:rPr>
              <w:t>+ [</w:t>
            </w:r>
            <w:r w:rsidR="000B2C34" w:rsidRPr="00AD0920">
              <w:rPr>
                <w:rFonts w:ascii="맑은 고딕" w:eastAsia="맑은 고딕" w:hAnsi="맑은 고딕" w:cs="굴림" w:hint="eastAsia"/>
                <w:color w:val="000000"/>
                <w:kern w:val="0"/>
              </w:rPr>
              <w:t xml:space="preserve">금융소득 </w:t>
            </w:r>
            <w:r w:rsidR="000B2C34" w:rsidRPr="00AD0920">
              <w:rPr>
                <w:rFonts w:ascii="맑은 고딕" w:eastAsia="맑은 고딕" w:hAnsi="맑은 고딕" w:cs="굴림"/>
                <w:color w:val="000000"/>
                <w:kern w:val="0"/>
              </w:rPr>
              <w:t>x 14%</w:t>
            </w:r>
            <w:r w:rsidR="005444C1" w:rsidRPr="00AD0920">
              <w:rPr>
                <w:rFonts w:ascii="맑은 고딕" w:eastAsia="맑은 고딕" w:hAnsi="맑은 고딕" w:cs="굴림"/>
                <w:color w:val="000000"/>
                <w:kern w:val="0"/>
                <w:vertAlign w:val="superscript"/>
              </w:rPr>
              <w:t>*2</w:t>
            </w:r>
            <w:r w:rsidR="000B2C34" w:rsidRPr="00AD0920">
              <w:rPr>
                <w:rFonts w:ascii="맑은 고딕" w:eastAsia="맑은 고딕" w:hAnsi="맑은 고딕" w:cs="굴림"/>
                <w:color w:val="000000"/>
                <w:kern w:val="0"/>
              </w:rPr>
              <w:t>]</w:t>
            </w:r>
          </w:p>
        </w:tc>
      </w:tr>
      <w:tr w:rsidR="000B2C34" w:rsidRPr="00AD0920" w14:paraId="415F79DD" w14:textId="77777777" w:rsidTr="005444C1">
        <w:trPr>
          <w:trHeight w:val="567"/>
        </w:trPr>
        <w:tc>
          <w:tcPr>
            <w:tcW w:w="5000" w:type="pct"/>
            <w:shd w:val="clear" w:color="auto" w:fill="auto"/>
            <w:vAlign w:val="center"/>
            <w:hideMark/>
          </w:tcPr>
          <w:p w14:paraId="19B49254" w14:textId="406B201C" w:rsidR="000B2C34" w:rsidRPr="00AD0920" w:rsidRDefault="000B2C34" w:rsidP="00210987">
            <w:pPr>
              <w:spacing w:before="240" w:after="0"/>
            </w:pPr>
            <w:r w:rsidRPr="00AD0920">
              <w:rPr>
                <w:rFonts w:hint="eastAsia"/>
              </w:rPr>
              <w:t>2</w:t>
            </w:r>
            <w:r w:rsidRPr="00AD0920">
              <w:t xml:space="preserve">. </w:t>
            </w:r>
            <w:r w:rsidRPr="00AD0920">
              <w:rPr>
                <w:rFonts w:hint="eastAsia"/>
              </w:rPr>
              <w:t>개인별</w:t>
            </w:r>
            <w:r w:rsidRPr="00AD0920">
              <w:t xml:space="preserve"> 연간 금융소득 합계가 2,000만</w:t>
            </w:r>
            <w:r w:rsidRPr="00AD0920">
              <w:rPr>
                <w:rFonts w:hint="eastAsia"/>
              </w:rPr>
              <w:t xml:space="preserve"> </w:t>
            </w:r>
            <w:r w:rsidRPr="00AD0920">
              <w:t>원</w:t>
            </w:r>
            <w:r w:rsidRPr="00AD0920">
              <w:rPr>
                <w:rFonts w:hint="eastAsia"/>
              </w:rPr>
              <w:t xml:space="preserve"> 이하 시,</w:t>
            </w:r>
            <w:r w:rsidRPr="00AD0920">
              <w:t xml:space="preserve"> </w:t>
            </w:r>
            <w:r w:rsidRPr="00AD0920">
              <w:rPr>
                <w:rFonts w:hint="eastAsia"/>
              </w:rPr>
              <w:t>다음을 금융소득 산출세액으로 함</w:t>
            </w:r>
          </w:p>
          <w:p w14:paraId="73E20825" w14:textId="15C783FE" w:rsidR="000B2C34" w:rsidRPr="00AD0920" w:rsidRDefault="000B2C34" w:rsidP="00210987">
            <w:pPr>
              <w:spacing w:after="0"/>
              <w:ind w:firstLineChars="200" w:firstLine="440"/>
            </w:pPr>
            <w:r w:rsidRPr="00AD0920">
              <w:rPr>
                <w:rFonts w:hint="eastAsia"/>
              </w:rPr>
              <w:t>[종합소득 과세표준</w:t>
            </w:r>
            <w:r w:rsidRPr="00AD0920">
              <w:t xml:space="preserve"> x </w:t>
            </w:r>
            <w:r w:rsidRPr="00AD0920">
              <w:rPr>
                <w:rFonts w:hint="eastAsia"/>
              </w:rPr>
              <w:t xml:space="preserve">종합소득세율] </w:t>
            </w:r>
            <w:r w:rsidRPr="00AD0920">
              <w:t>+ [</w:t>
            </w:r>
            <w:r w:rsidRPr="00AD0920">
              <w:rPr>
                <w:rFonts w:hint="eastAsia"/>
              </w:rPr>
              <w:t xml:space="preserve">금융소득 </w:t>
            </w:r>
            <w:r w:rsidRPr="00AD0920">
              <w:t>x 14%</w:t>
            </w:r>
            <w:r w:rsidR="001D75D0" w:rsidRPr="00AD0920">
              <w:rPr>
                <w:rFonts w:ascii="맑은 고딕" w:eastAsia="맑은 고딕" w:hAnsi="맑은 고딕" w:cs="굴림"/>
                <w:color w:val="000000"/>
                <w:kern w:val="0"/>
                <w:vertAlign w:val="superscript"/>
              </w:rPr>
              <w:t>*2</w:t>
            </w:r>
            <w:r w:rsidRPr="00AD0920">
              <w:t>]</w:t>
            </w:r>
          </w:p>
        </w:tc>
      </w:tr>
    </w:tbl>
    <w:p w14:paraId="77E535CB" w14:textId="5CEAEA1D" w:rsidR="005444C1" w:rsidRPr="00AD0920" w:rsidRDefault="005444C1" w:rsidP="00210987">
      <w:pPr>
        <w:pStyle w:val="af1"/>
      </w:pPr>
      <w:proofErr w:type="gramStart"/>
      <w:r w:rsidRPr="00AD0920">
        <w:rPr>
          <w:rFonts w:hint="eastAsia"/>
        </w:rPr>
        <w:t>출처 :</w:t>
      </w:r>
      <w:proofErr w:type="gramEnd"/>
      <w:r w:rsidRPr="00AD0920">
        <w:t xml:space="preserve"> (</w:t>
      </w:r>
      <w:r w:rsidRPr="00AD0920">
        <w:rPr>
          <w:rFonts w:hint="eastAsia"/>
        </w:rPr>
        <w:t>전병욱</w:t>
      </w:r>
      <w:r w:rsidRPr="00AD0920">
        <w:t xml:space="preserve"> 2017)</w:t>
      </w:r>
      <w:r w:rsidR="001A3CA6" w:rsidRPr="00AD0920">
        <w:t xml:space="preserve"> </w:t>
      </w:r>
      <w:r w:rsidR="001A3CA6" w:rsidRPr="00AD0920">
        <w:rPr>
          <w:rFonts w:hint="eastAsia"/>
        </w:rPr>
        <w:t xml:space="preserve">및 </w:t>
      </w:r>
      <w:r w:rsidR="001A3CA6" w:rsidRPr="00AD0920">
        <w:t>(</w:t>
      </w:r>
      <w:r w:rsidR="001A3CA6" w:rsidRPr="00AD0920">
        <w:rPr>
          <w:rFonts w:hint="eastAsia"/>
        </w:rPr>
        <w:t>국세청</w:t>
      </w:r>
      <w:r w:rsidR="001A3CA6" w:rsidRPr="00AD0920">
        <w:t xml:space="preserve"> 2022)</w:t>
      </w:r>
      <w:r w:rsidRPr="00AD0920">
        <w:rPr>
          <w:rFonts w:hint="eastAsia"/>
        </w:rPr>
        <w:t>을 재구성</w:t>
      </w:r>
    </w:p>
    <w:p w14:paraId="715A0043" w14:textId="361EAD69" w:rsidR="005444C1" w:rsidRPr="00AD0920" w:rsidRDefault="005444C1" w:rsidP="00210987">
      <w:pPr>
        <w:pStyle w:val="af1"/>
      </w:pPr>
      <w:r w:rsidRPr="00AD0920">
        <w:t xml:space="preserve">*1 </w:t>
      </w:r>
      <w:r w:rsidR="002B2C5D" w:rsidRPr="00AD0920">
        <w:rPr>
          <w:rFonts w:hint="eastAsia"/>
        </w:rPr>
        <w:t>G</w:t>
      </w:r>
      <w:r w:rsidR="002B2C5D" w:rsidRPr="00AD0920">
        <w:t>ross-up(</w:t>
      </w:r>
      <w:r w:rsidR="002B2C5D" w:rsidRPr="00AD0920">
        <w:rPr>
          <w:rFonts w:hint="eastAsia"/>
        </w:rPr>
        <w:t>배당가산액)</w:t>
      </w:r>
      <w:r w:rsidR="002B2C5D" w:rsidRPr="00AD0920">
        <w:t xml:space="preserve"> </w:t>
      </w:r>
      <w:r w:rsidR="002B2C5D" w:rsidRPr="00AD0920">
        <w:rPr>
          <w:rFonts w:hint="eastAsia"/>
        </w:rPr>
        <w:t>대상 배당소득이 있는 경우,</w:t>
      </w:r>
      <w:r w:rsidR="002B2C5D" w:rsidRPr="00AD0920">
        <w:t xml:space="preserve"> </w:t>
      </w:r>
      <w:r w:rsidR="001D75D0" w:rsidRPr="00AD0920">
        <w:t>Gross-up</w:t>
      </w:r>
      <w:r w:rsidR="002B2C5D" w:rsidRPr="00AD0920">
        <w:t xml:space="preserve"> </w:t>
      </w:r>
      <w:r w:rsidR="002B2C5D" w:rsidRPr="00AD0920">
        <w:rPr>
          <w:rFonts w:hint="eastAsia"/>
        </w:rPr>
        <w:t>금액</w:t>
      </w:r>
      <w:r w:rsidR="001D75D0" w:rsidRPr="00AD0920">
        <w:rPr>
          <w:rFonts w:hint="eastAsia"/>
        </w:rPr>
        <w:t>을 가산한 금액</w:t>
      </w:r>
    </w:p>
    <w:p w14:paraId="3B229686" w14:textId="629CF9AE" w:rsidR="000B2C34" w:rsidRPr="00AD0920" w:rsidRDefault="005444C1" w:rsidP="00210987">
      <w:pPr>
        <w:pStyle w:val="af1"/>
      </w:pPr>
      <w:r w:rsidRPr="00AD0920">
        <w:t xml:space="preserve">*2 </w:t>
      </w:r>
      <w:r w:rsidR="002B2C5D" w:rsidRPr="00AD0920">
        <w:rPr>
          <w:rFonts w:hint="eastAsia"/>
        </w:rPr>
        <w:t xml:space="preserve">비영업대금이익은 </w:t>
      </w:r>
      <w:r w:rsidR="002B2C5D" w:rsidRPr="00AD0920">
        <w:t>25%</w:t>
      </w:r>
    </w:p>
    <w:p w14:paraId="300A9A75" w14:textId="77777777" w:rsidR="003144EC" w:rsidRPr="00AD0920" w:rsidRDefault="003144EC" w:rsidP="00210987">
      <w:pPr>
        <w:pStyle w:val="a5"/>
      </w:pPr>
    </w:p>
    <w:p w14:paraId="44411610" w14:textId="42AE6022" w:rsidR="008C1AC7" w:rsidRPr="00AD0920" w:rsidRDefault="000E7D73" w:rsidP="00210987">
      <w:pPr>
        <w:pStyle w:val="a5"/>
      </w:pPr>
      <w:r>
        <w:rPr>
          <w:rFonts w:hint="eastAsia"/>
        </w:rPr>
        <w:t>다음으</w:t>
      </w:r>
      <w:r w:rsidR="008C1AC7" w:rsidRPr="00AD0920">
        <w:rPr>
          <w:rFonts w:hint="eastAsia"/>
        </w:rPr>
        <w:t>로 연금소득</w:t>
      </w:r>
      <w:r w:rsidR="00692607" w:rsidRPr="00AD0920">
        <w:rPr>
          <w:rFonts w:hint="eastAsia"/>
        </w:rPr>
        <w:t xml:space="preserve"> 또한</w:t>
      </w:r>
      <w:r w:rsidR="00692607" w:rsidRPr="00AD0920">
        <w:t xml:space="preserve"> </w:t>
      </w:r>
      <w:r w:rsidR="00692607" w:rsidRPr="00AD0920">
        <w:rPr>
          <w:rFonts w:hint="eastAsia"/>
        </w:rPr>
        <w:t>원천징수 대상 소득이나</w:t>
      </w:r>
      <w:r w:rsidR="008C1AC7" w:rsidRPr="00AD0920">
        <w:rPr>
          <w:rFonts w:hint="eastAsia"/>
        </w:rPr>
        <w:t xml:space="preserve"> </w:t>
      </w:r>
      <w:r w:rsidR="000E1B59" w:rsidRPr="00AD0920">
        <w:rPr>
          <w:rFonts w:hint="eastAsia"/>
        </w:rPr>
        <w:t xml:space="preserve">공적연금 관련법에 따라 지급받는 </w:t>
      </w:r>
      <w:r w:rsidR="008C1AC7" w:rsidRPr="00AD0920">
        <w:rPr>
          <w:rFonts w:hint="eastAsia"/>
        </w:rPr>
        <w:t>공적연금소득과</w:t>
      </w:r>
      <w:r w:rsidR="000E1B59" w:rsidRPr="00AD0920">
        <w:rPr>
          <w:rFonts w:hint="eastAsia"/>
        </w:rPr>
        <w:t xml:space="preserve"> 연금저축계좌 및 퇴직연금계좌에서 연금형태로 </w:t>
      </w:r>
      <w:r w:rsidR="000E1B59" w:rsidRPr="00AD0920">
        <w:rPr>
          <w:rFonts w:hint="eastAsia"/>
        </w:rPr>
        <w:lastRenderedPageBreak/>
        <w:t>지급받는</w:t>
      </w:r>
      <w:r w:rsidR="008C1AC7" w:rsidRPr="00AD0920">
        <w:rPr>
          <w:rFonts w:hint="eastAsia"/>
        </w:rPr>
        <w:t xml:space="preserve"> 사적연금소득의 과세방법이 상이한데,</w:t>
      </w:r>
      <w:r w:rsidR="005B5802" w:rsidRPr="00AD0920">
        <w:t xml:space="preserve"> </w:t>
      </w:r>
      <w:r w:rsidR="008C1AC7" w:rsidRPr="00AD0920">
        <w:rPr>
          <w:rFonts w:hint="eastAsia"/>
        </w:rPr>
        <w:t>공적연금소득은</w:t>
      </w:r>
      <w:r w:rsidR="000E1B59" w:rsidRPr="00AD0920">
        <w:t xml:space="preserve"> </w:t>
      </w:r>
      <w:r w:rsidR="005B5802" w:rsidRPr="00AD0920">
        <w:rPr>
          <w:rFonts w:hint="eastAsia"/>
        </w:rPr>
        <w:t>무조건 종합소득에 합산되</w:t>
      </w:r>
      <w:r w:rsidR="00F31AE9" w:rsidRPr="00AD0920">
        <w:rPr>
          <w:rFonts w:hint="eastAsia"/>
        </w:rPr>
        <w:t>지만</w:t>
      </w:r>
      <w:r w:rsidR="00D1375E" w:rsidRPr="00AD0920">
        <w:rPr>
          <w:rStyle w:val="a8"/>
        </w:rPr>
        <w:footnoteReference w:id="18"/>
      </w:r>
      <w:r w:rsidR="00D1375E">
        <w:rPr>
          <w:rStyle w:val="a8"/>
        </w:rPr>
        <w:t>)</w:t>
      </w:r>
      <w:r w:rsidR="005B5802" w:rsidRPr="00AD0920">
        <w:t xml:space="preserve"> </w:t>
      </w:r>
      <w:r w:rsidR="005B5802" w:rsidRPr="00AD0920">
        <w:rPr>
          <w:rFonts w:hint="eastAsia"/>
        </w:rPr>
        <w:t>사적연금소득</w:t>
      </w:r>
      <w:r w:rsidR="003811E5" w:rsidRPr="00AD0920">
        <w:rPr>
          <w:rFonts w:hint="eastAsia"/>
        </w:rPr>
        <w:t>은</w:t>
      </w:r>
      <w:r w:rsidR="00F31AE9" w:rsidRPr="00AD0920">
        <w:rPr>
          <w:rFonts w:hint="eastAsia"/>
        </w:rPr>
        <w:t xml:space="preserve"> 분리과세 선택도 가능하다.</w:t>
      </w:r>
      <w:r w:rsidR="00D1375E">
        <w:rPr>
          <w:rStyle w:val="a8"/>
        </w:rPr>
        <w:footnoteReference w:id="19"/>
      </w:r>
      <w:r w:rsidR="00D1375E">
        <w:rPr>
          <w:rStyle w:val="a8"/>
        </w:rPr>
        <w:t>)</w:t>
      </w:r>
      <w:r w:rsidR="005B5802" w:rsidRPr="00AD0920">
        <w:rPr>
          <w:rFonts w:hint="eastAsia"/>
        </w:rPr>
        <w:t xml:space="preserve"> </w:t>
      </w:r>
      <w:r w:rsidR="00A81CB3" w:rsidRPr="00AD0920">
        <w:rPr>
          <w:rFonts w:hint="eastAsia"/>
        </w:rPr>
        <w:t xml:space="preserve">종합소득에 합산되는 </w:t>
      </w:r>
      <w:r w:rsidR="00F31AE9" w:rsidRPr="00AD0920">
        <w:rPr>
          <w:rFonts w:hint="eastAsia"/>
        </w:rPr>
        <w:t>연금소득금액</w:t>
      </w:r>
      <w:r w:rsidR="00A81CB3" w:rsidRPr="00AD0920">
        <w:rPr>
          <w:rFonts w:hint="eastAsia"/>
        </w:rPr>
        <w:t>은</w:t>
      </w:r>
      <w:r w:rsidR="00F31AE9" w:rsidRPr="00AD0920">
        <w:rPr>
          <w:rFonts w:hint="eastAsia"/>
        </w:rPr>
        <w:t xml:space="preserve"> 공적연금소득과 사적연금소득의 합계액에서 연금소득공제를 제한 금액</w:t>
      </w:r>
      <w:r w:rsidR="00A81CB3" w:rsidRPr="00AD0920">
        <w:rPr>
          <w:rFonts w:hint="eastAsia"/>
        </w:rPr>
        <w:t>이며,</w:t>
      </w:r>
      <w:r w:rsidR="00A81CB3" w:rsidRPr="00AD0920">
        <w:t xml:space="preserve"> </w:t>
      </w:r>
      <w:r w:rsidR="00A81CB3" w:rsidRPr="00AD0920">
        <w:rPr>
          <w:rFonts w:hint="eastAsia"/>
        </w:rPr>
        <w:t>타 종합소득과 합산</w:t>
      </w:r>
      <w:r w:rsidR="00A026EC" w:rsidRPr="00AD0920">
        <w:rPr>
          <w:rFonts w:hint="eastAsia"/>
        </w:rPr>
        <w:t>한 종합소득금액에</w:t>
      </w:r>
      <w:r w:rsidR="00A81CB3" w:rsidRPr="00AD0920">
        <w:rPr>
          <w:rFonts w:hint="eastAsia"/>
        </w:rPr>
        <w:t xml:space="preserve"> 종합소득세율을 적용</w:t>
      </w:r>
      <w:r w:rsidR="00A026EC" w:rsidRPr="00AD0920">
        <w:rPr>
          <w:rFonts w:hint="eastAsia"/>
        </w:rPr>
        <w:t>하여 세액을 계산하게 된</w:t>
      </w:r>
      <w:r w:rsidR="00A81CB3" w:rsidRPr="00AD0920">
        <w:rPr>
          <w:rFonts w:hint="eastAsia"/>
        </w:rPr>
        <w:t>다.</w:t>
      </w:r>
      <w:r w:rsidR="00814CC4">
        <w:t xml:space="preserve"> </w:t>
      </w:r>
      <w:r>
        <w:rPr>
          <w:rFonts w:hint="eastAsia"/>
        </w:rPr>
        <w:t>그리고</w:t>
      </w:r>
      <w:r w:rsidR="00A747E5" w:rsidRPr="00AD0920">
        <w:rPr>
          <w:rFonts w:hint="eastAsia"/>
        </w:rPr>
        <w:t xml:space="preserve"> </w:t>
      </w:r>
      <w:r w:rsidR="008C1AC7" w:rsidRPr="00AD0920">
        <w:rPr>
          <w:rFonts w:hint="eastAsia"/>
        </w:rPr>
        <w:t>기타소득</w:t>
      </w:r>
      <w:r w:rsidR="00A747E5" w:rsidRPr="00AD0920">
        <w:rPr>
          <w:rFonts w:hint="eastAsia"/>
        </w:rPr>
        <w:t xml:space="preserve">은 연금계좌에서 세액공제 받은 연금계좌 납입액과 운용수익을 </w:t>
      </w:r>
      <w:proofErr w:type="spellStart"/>
      <w:r w:rsidR="00A747E5" w:rsidRPr="00AD0920">
        <w:rPr>
          <w:rFonts w:hint="eastAsia"/>
        </w:rPr>
        <w:t>연금외수령하는</w:t>
      </w:r>
      <w:proofErr w:type="spellEnd"/>
      <w:r w:rsidR="00A747E5" w:rsidRPr="00AD0920">
        <w:rPr>
          <w:rFonts w:hint="eastAsia"/>
        </w:rPr>
        <w:t xml:space="preserve"> 경우 소득 크기를 불문하고 </w:t>
      </w:r>
      <w:r w:rsidR="00A747E5" w:rsidRPr="00AD0920">
        <w:t xml:space="preserve">15% </w:t>
      </w:r>
      <w:r w:rsidR="00A747E5" w:rsidRPr="00AD0920">
        <w:rPr>
          <w:rFonts w:hint="eastAsia"/>
        </w:rPr>
        <w:t>세율로 무조건 분리과세 되나,</w:t>
      </w:r>
      <w:r w:rsidR="00A747E5" w:rsidRPr="00AD0920">
        <w:t xml:space="preserve"> </w:t>
      </w:r>
      <w:r w:rsidR="00A747E5" w:rsidRPr="00AD0920">
        <w:rPr>
          <w:rFonts w:hint="eastAsia"/>
        </w:rPr>
        <w:t xml:space="preserve">유가증권 대여 수수료는 다른 </w:t>
      </w:r>
      <w:r w:rsidR="00832176" w:rsidRPr="00AD0920">
        <w:rPr>
          <w:rFonts w:hint="eastAsia"/>
        </w:rPr>
        <w:t xml:space="preserve">조건부 </w:t>
      </w:r>
      <w:r w:rsidR="00A747E5" w:rsidRPr="00AD0920">
        <w:rPr>
          <w:rFonts w:hint="eastAsia"/>
        </w:rPr>
        <w:t xml:space="preserve">기타소득과 합산한 금액이 연간 </w:t>
      </w:r>
      <w:r w:rsidR="00A747E5" w:rsidRPr="00AD0920">
        <w:t>300</w:t>
      </w:r>
      <w:r w:rsidR="001E78A6" w:rsidRPr="00AD0920">
        <w:rPr>
          <w:rFonts w:hint="eastAsia"/>
        </w:rPr>
        <w:t>만 원</w:t>
      </w:r>
      <w:r w:rsidR="00A747E5" w:rsidRPr="00AD0920">
        <w:rPr>
          <w:rFonts w:hint="eastAsia"/>
        </w:rPr>
        <w:t xml:space="preserve"> 이하</w:t>
      </w:r>
      <w:r w:rsidR="00832176" w:rsidRPr="00AD0920">
        <w:rPr>
          <w:rFonts w:hint="eastAsia"/>
        </w:rPr>
        <w:t>인 경우만</w:t>
      </w:r>
      <w:r w:rsidR="00A747E5" w:rsidRPr="00AD0920">
        <w:rPr>
          <w:rFonts w:hint="eastAsia"/>
        </w:rPr>
        <w:t xml:space="preserve"> 분리과세 선택</w:t>
      </w:r>
      <w:r w:rsidR="00832176" w:rsidRPr="00AD0920">
        <w:rPr>
          <w:rFonts w:hint="eastAsia"/>
        </w:rPr>
        <w:t>이</w:t>
      </w:r>
      <w:r w:rsidR="00A747E5" w:rsidRPr="00AD0920">
        <w:rPr>
          <w:rFonts w:hint="eastAsia"/>
        </w:rPr>
        <w:t xml:space="preserve"> 가능하다.</w:t>
      </w:r>
    </w:p>
    <w:p w14:paraId="7ABD18E0" w14:textId="487F99C3" w:rsidR="00E45EB9" w:rsidRPr="00AD0920" w:rsidRDefault="005B6393" w:rsidP="00210987">
      <w:pPr>
        <w:pStyle w:val="a5"/>
      </w:pPr>
      <w:r w:rsidRPr="00AD0920">
        <w:rPr>
          <w:rFonts w:hint="eastAsia"/>
        </w:rPr>
        <w:t xml:space="preserve">종합소득과는 별개로 </w:t>
      </w:r>
      <w:r w:rsidR="006D7223" w:rsidRPr="00AD0920">
        <w:rPr>
          <w:rFonts w:hint="eastAsia"/>
        </w:rPr>
        <w:t xml:space="preserve">일부 </w:t>
      </w:r>
      <w:r w:rsidR="00651722" w:rsidRPr="00AD0920">
        <w:rPr>
          <w:rFonts w:hint="eastAsia"/>
        </w:rPr>
        <w:t>주식 또는 출자지분,</w:t>
      </w:r>
      <w:r w:rsidR="00651722" w:rsidRPr="00AD0920">
        <w:t xml:space="preserve"> </w:t>
      </w:r>
      <w:r w:rsidR="00651722" w:rsidRPr="00AD0920">
        <w:rPr>
          <w:rFonts w:hint="eastAsia"/>
        </w:rPr>
        <w:t>신주인수권,</w:t>
      </w:r>
      <w:r w:rsidR="00651722" w:rsidRPr="00AD0920">
        <w:t xml:space="preserve"> </w:t>
      </w:r>
      <w:r w:rsidR="00651722" w:rsidRPr="00AD0920">
        <w:rPr>
          <w:rFonts w:hint="eastAsia"/>
        </w:rPr>
        <w:t>증권예탁증권,</w:t>
      </w:r>
      <w:r w:rsidR="00651722" w:rsidRPr="00AD0920">
        <w:t xml:space="preserve"> </w:t>
      </w:r>
      <w:r w:rsidR="00651722" w:rsidRPr="00AD0920">
        <w:rPr>
          <w:rFonts w:hint="eastAsia"/>
        </w:rPr>
        <w:t xml:space="preserve">일부 </w:t>
      </w:r>
      <w:proofErr w:type="spellStart"/>
      <w:r w:rsidR="00651722" w:rsidRPr="00AD0920">
        <w:rPr>
          <w:rFonts w:hint="eastAsia"/>
        </w:rPr>
        <w:t>파생상품ᆞ신탁</w:t>
      </w:r>
      <w:proofErr w:type="spellEnd"/>
      <w:r w:rsidR="00651722" w:rsidRPr="00AD0920">
        <w:rPr>
          <w:rFonts w:hint="eastAsia"/>
        </w:rPr>
        <w:t xml:space="preserve"> 수익권의 자본차익</w:t>
      </w:r>
      <w:r w:rsidR="00F91B25" w:rsidRPr="00AD0920">
        <w:rPr>
          <w:rFonts w:hint="eastAsia"/>
        </w:rPr>
        <w:t>은</w:t>
      </w:r>
      <w:r w:rsidR="00651722" w:rsidRPr="00AD0920">
        <w:rPr>
          <w:rFonts w:hint="eastAsia"/>
        </w:rPr>
        <w:t xml:space="preserve"> </w:t>
      </w:r>
      <w:r w:rsidR="007751DE" w:rsidRPr="00AD0920">
        <w:rPr>
          <w:rFonts w:hint="eastAsia"/>
        </w:rPr>
        <w:t>양도소득</w:t>
      </w:r>
      <w:r w:rsidR="00651722" w:rsidRPr="00AD0920">
        <w:rPr>
          <w:rFonts w:hint="eastAsia"/>
        </w:rPr>
        <w:t>세</w:t>
      </w:r>
      <w:r w:rsidR="009B7363" w:rsidRPr="00AD0920">
        <w:rPr>
          <w:rFonts w:hint="eastAsia"/>
        </w:rPr>
        <w:t>가 매겨지</w:t>
      </w:r>
      <w:r w:rsidR="00651722" w:rsidRPr="00AD0920">
        <w:rPr>
          <w:rFonts w:hint="eastAsia"/>
        </w:rPr>
        <w:t>는데,</w:t>
      </w:r>
      <w:r w:rsidR="00651722" w:rsidRPr="00AD0920">
        <w:t xml:space="preserve"> </w:t>
      </w:r>
      <w:r w:rsidR="00651722" w:rsidRPr="00AD0920">
        <w:rPr>
          <w:rFonts w:hint="eastAsia"/>
        </w:rPr>
        <w:t>계산 구조는 다음과 같다.</w:t>
      </w:r>
    </w:p>
    <w:p w14:paraId="708568EB" w14:textId="0C5FC591" w:rsidR="00C231F8" w:rsidRPr="00AD0920" w:rsidRDefault="00C231F8" w:rsidP="00210987">
      <w:pPr>
        <w:pStyle w:val="af0"/>
        <w:keepNext/>
      </w:pPr>
      <w:bookmarkStart w:id="28" w:name="_Toc154515587"/>
      <w:r w:rsidRPr="00AD0920">
        <w:rPr>
          <w:rFonts w:hint="eastAsia"/>
        </w:rPr>
        <w:lastRenderedPageBreak/>
        <w:t>&lt;</w:t>
      </w:r>
      <w:r w:rsidRPr="00AD0920">
        <w:t xml:space="preserve">표 </w:t>
      </w:r>
      <w:r w:rsidRPr="00AD0920">
        <w:fldChar w:fldCharType="begin"/>
      </w:r>
      <w:r w:rsidRPr="00AD0920">
        <w:instrText>SEQ 표 \* ARABIC</w:instrText>
      </w:r>
      <w:r w:rsidRPr="00AD0920">
        <w:fldChar w:fldCharType="separate"/>
      </w:r>
      <w:r w:rsidR="00161AAF">
        <w:rPr>
          <w:noProof/>
        </w:rPr>
        <w:t>13</w:t>
      </w:r>
      <w:r w:rsidRPr="00AD0920">
        <w:fldChar w:fldCharType="end"/>
      </w:r>
      <w:r w:rsidRPr="00AD0920">
        <w:t xml:space="preserve">&gt; </w:t>
      </w:r>
      <w:r w:rsidRPr="00AD0920">
        <w:rPr>
          <w:rFonts w:hint="eastAsia"/>
        </w:rPr>
        <w:t>양도소득에 따른 산출세액 계산방법</w:t>
      </w:r>
      <w:bookmarkEnd w:id="28"/>
    </w:p>
    <w:tbl>
      <w:tblPr>
        <w:tblW w:w="5000" w:type="pct"/>
        <w:tblCellMar>
          <w:left w:w="99" w:type="dxa"/>
          <w:right w:w="99" w:type="dxa"/>
        </w:tblCellMar>
        <w:tblLook w:val="04A0" w:firstRow="1" w:lastRow="0" w:firstColumn="1" w:lastColumn="0" w:noHBand="0" w:noVBand="1"/>
      </w:tblPr>
      <w:tblGrid>
        <w:gridCol w:w="2260"/>
        <w:gridCol w:w="5592"/>
      </w:tblGrid>
      <w:tr w:rsidR="00A62565" w:rsidRPr="00AD0920" w14:paraId="3F4AECAA" w14:textId="77777777" w:rsidTr="006C5AA5">
        <w:trPr>
          <w:trHeight w:val="510"/>
          <w:tblHeader/>
        </w:trPr>
        <w:tc>
          <w:tcPr>
            <w:tcW w:w="876" w:type="pct"/>
            <w:tcBorders>
              <w:top w:val="single" w:sz="12" w:space="0" w:color="auto"/>
              <w:bottom w:val="double" w:sz="6" w:space="0" w:color="auto"/>
              <w:right w:val="single" w:sz="4" w:space="0" w:color="auto"/>
            </w:tcBorders>
            <w:shd w:val="clear" w:color="auto" w:fill="D0CECE" w:themeFill="background2" w:themeFillShade="E6"/>
            <w:noWrap/>
            <w:vAlign w:val="center"/>
            <w:hideMark/>
          </w:tcPr>
          <w:p w14:paraId="1CFDBF51" w14:textId="62499D1C" w:rsidR="00A62565" w:rsidRPr="00AD0920" w:rsidRDefault="00A62565"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구분</w:t>
            </w:r>
          </w:p>
        </w:tc>
        <w:tc>
          <w:tcPr>
            <w:tcW w:w="4124" w:type="pct"/>
            <w:tcBorders>
              <w:top w:val="single" w:sz="12" w:space="0" w:color="auto"/>
              <w:left w:val="nil"/>
              <w:bottom w:val="double" w:sz="6" w:space="0" w:color="auto"/>
            </w:tcBorders>
            <w:shd w:val="clear" w:color="auto" w:fill="D0CECE" w:themeFill="background2" w:themeFillShade="E6"/>
            <w:noWrap/>
            <w:vAlign w:val="center"/>
            <w:hideMark/>
          </w:tcPr>
          <w:p w14:paraId="4DA147C3" w14:textId="74102F42" w:rsidR="00A62565" w:rsidRPr="00AD0920" w:rsidRDefault="00560B8E"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내용</w:t>
            </w:r>
          </w:p>
        </w:tc>
      </w:tr>
      <w:tr w:rsidR="00A62565" w:rsidRPr="00AD0920" w14:paraId="02317F79" w14:textId="77777777" w:rsidTr="009D4412">
        <w:trPr>
          <w:trHeight w:val="510"/>
          <w:tblHeader/>
        </w:trPr>
        <w:tc>
          <w:tcPr>
            <w:tcW w:w="876" w:type="pct"/>
            <w:tcBorders>
              <w:top w:val="nil"/>
              <w:bottom w:val="single" w:sz="4" w:space="0" w:color="auto"/>
              <w:right w:val="single" w:sz="4" w:space="0" w:color="auto"/>
            </w:tcBorders>
            <w:shd w:val="clear" w:color="auto" w:fill="D0CECE" w:themeFill="background2" w:themeFillShade="E6"/>
            <w:noWrap/>
            <w:vAlign w:val="center"/>
            <w:hideMark/>
          </w:tcPr>
          <w:p w14:paraId="38661405" w14:textId="1B144260" w:rsidR="00A62565" w:rsidRPr="00AD0920" w:rsidRDefault="00A62565"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양도가액</w:t>
            </w:r>
          </w:p>
        </w:tc>
        <w:tc>
          <w:tcPr>
            <w:tcW w:w="4124" w:type="pct"/>
            <w:tcBorders>
              <w:top w:val="nil"/>
              <w:left w:val="nil"/>
              <w:bottom w:val="single" w:sz="4" w:space="0" w:color="auto"/>
            </w:tcBorders>
            <w:shd w:val="clear" w:color="auto" w:fill="auto"/>
            <w:vAlign w:val="center"/>
            <w:hideMark/>
          </w:tcPr>
          <w:p w14:paraId="29DC4435" w14:textId="1A9801AB" w:rsidR="00A62565" w:rsidRPr="00814CC4" w:rsidRDefault="00A62565" w:rsidP="00814CC4">
            <w:pPr>
              <w:widowControl/>
              <w:autoSpaceDE/>
              <w:autoSpaceDN/>
              <w:spacing w:after="0" w:line="240" w:lineRule="auto"/>
              <w:ind w:left="43"/>
              <w:jc w:val="left"/>
              <w:rPr>
                <w:rFonts w:ascii="맑은 고딕" w:eastAsia="맑은 고딕" w:hAnsi="맑은 고딕" w:cs="굴림"/>
                <w:color w:val="000000"/>
                <w:kern w:val="0"/>
              </w:rPr>
            </w:pPr>
            <w:r w:rsidRPr="00814CC4">
              <w:rPr>
                <w:rFonts w:ascii="맑은 고딕" w:eastAsia="맑은 고딕" w:hAnsi="맑은 고딕" w:cs="굴림" w:hint="eastAsia"/>
                <w:color w:val="000000"/>
                <w:kern w:val="0"/>
              </w:rPr>
              <w:t xml:space="preserve">양도 당시 </w:t>
            </w:r>
            <w:proofErr w:type="spellStart"/>
            <w:r w:rsidRPr="00814CC4">
              <w:rPr>
                <w:rFonts w:ascii="맑은 고딕" w:eastAsia="맑은 고딕" w:hAnsi="맑은 고딕" w:cs="굴림" w:hint="eastAsia"/>
                <w:color w:val="000000"/>
                <w:kern w:val="0"/>
              </w:rPr>
              <w:t>실지거래가액</w:t>
            </w:r>
            <w:proofErr w:type="spellEnd"/>
          </w:p>
        </w:tc>
      </w:tr>
      <w:tr w:rsidR="00A62565" w:rsidRPr="00AD0920" w14:paraId="1D52C07C" w14:textId="77777777" w:rsidTr="009D4412">
        <w:trPr>
          <w:trHeight w:val="510"/>
          <w:tblHeader/>
        </w:trPr>
        <w:tc>
          <w:tcPr>
            <w:tcW w:w="876" w:type="pct"/>
            <w:tcBorders>
              <w:top w:val="nil"/>
              <w:bottom w:val="single" w:sz="4" w:space="0" w:color="auto"/>
              <w:right w:val="single" w:sz="4" w:space="0" w:color="auto"/>
            </w:tcBorders>
            <w:shd w:val="clear" w:color="auto" w:fill="D0CECE" w:themeFill="background2" w:themeFillShade="E6"/>
            <w:noWrap/>
            <w:vAlign w:val="center"/>
            <w:hideMark/>
          </w:tcPr>
          <w:p w14:paraId="3FF3ECBF" w14:textId="0D5FCA3A" w:rsidR="00A62565" w:rsidRPr="00AD0920" w:rsidRDefault="00A62565"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취득가액</w:t>
            </w:r>
          </w:p>
        </w:tc>
        <w:tc>
          <w:tcPr>
            <w:tcW w:w="4124" w:type="pct"/>
            <w:tcBorders>
              <w:top w:val="nil"/>
              <w:left w:val="nil"/>
              <w:bottom w:val="single" w:sz="4" w:space="0" w:color="auto"/>
            </w:tcBorders>
            <w:shd w:val="clear" w:color="auto" w:fill="auto"/>
            <w:vAlign w:val="center"/>
            <w:hideMark/>
          </w:tcPr>
          <w:p w14:paraId="61448943" w14:textId="06B77E6A" w:rsidR="00A62565" w:rsidRPr="00814CC4" w:rsidRDefault="00A62565" w:rsidP="00814CC4">
            <w:pPr>
              <w:widowControl/>
              <w:autoSpaceDE/>
              <w:autoSpaceDN/>
              <w:spacing w:after="0" w:line="240" w:lineRule="auto"/>
              <w:ind w:left="43"/>
              <w:jc w:val="left"/>
              <w:rPr>
                <w:rFonts w:ascii="맑은 고딕" w:eastAsia="맑은 고딕" w:hAnsi="맑은 고딕" w:cs="굴림"/>
                <w:color w:val="000000"/>
                <w:kern w:val="0"/>
              </w:rPr>
            </w:pPr>
            <w:r w:rsidRPr="00814CC4">
              <w:rPr>
                <w:rFonts w:ascii="맑은 고딕" w:eastAsia="맑은 고딕" w:hAnsi="맑은 고딕" w:cs="굴림" w:hint="eastAsia"/>
                <w:color w:val="000000"/>
                <w:kern w:val="0"/>
              </w:rPr>
              <w:t xml:space="preserve">취득 당시 </w:t>
            </w:r>
            <w:proofErr w:type="spellStart"/>
            <w:r w:rsidRPr="00814CC4">
              <w:rPr>
                <w:rFonts w:ascii="맑은 고딕" w:eastAsia="맑은 고딕" w:hAnsi="맑은 고딕" w:cs="굴림" w:hint="eastAsia"/>
                <w:color w:val="000000"/>
                <w:kern w:val="0"/>
              </w:rPr>
              <w:t>실지거래가</w:t>
            </w:r>
            <w:r w:rsidR="0050090E" w:rsidRPr="00814CC4">
              <w:rPr>
                <w:rFonts w:ascii="맑은 고딕" w:eastAsia="맑은 고딕" w:hAnsi="맑은 고딕" w:cs="굴림" w:hint="eastAsia"/>
                <w:color w:val="000000"/>
                <w:kern w:val="0"/>
              </w:rPr>
              <w:t>액</w:t>
            </w:r>
            <w:proofErr w:type="spellEnd"/>
            <w:r w:rsidR="0050090E" w:rsidRPr="00814CC4">
              <w:rPr>
                <w:rFonts w:ascii="맑은 고딕" w:eastAsia="맑은 고딕" w:hAnsi="맑은 고딕" w:cs="굴림" w:hint="eastAsia"/>
                <w:color w:val="000000"/>
                <w:kern w:val="0"/>
              </w:rPr>
              <w:t xml:space="preserve"> </w:t>
            </w:r>
            <w:r w:rsidR="00814CC4" w:rsidRPr="00814CC4">
              <w:rPr>
                <w:rFonts w:ascii="맑은 고딕" w:eastAsia="맑은 고딕" w:hAnsi="맑은 고딕" w:cs="굴림"/>
                <w:color w:val="000000"/>
                <w:kern w:val="0"/>
              </w:rPr>
              <w:br/>
            </w:r>
            <w:r w:rsidR="00560B8E" w:rsidRPr="00814CC4">
              <w:rPr>
                <w:rFonts w:ascii="맑은 고딕" w:eastAsia="맑은 고딕" w:hAnsi="맑은 고딕" w:cs="굴림" w:hint="eastAsia"/>
                <w:color w:val="000000"/>
                <w:kern w:val="0"/>
              </w:rPr>
              <w:t>(</w:t>
            </w:r>
            <w:r w:rsidR="0050090E" w:rsidRPr="00814CC4">
              <w:rPr>
                <w:rFonts w:ascii="맑은 고딕" w:eastAsia="맑은 고딕" w:hAnsi="맑은 고딕" w:cs="굴림" w:hint="eastAsia"/>
                <w:color w:val="000000"/>
                <w:kern w:val="0"/>
              </w:rPr>
              <w:t xml:space="preserve">그 외 </w:t>
            </w:r>
            <w:proofErr w:type="spellStart"/>
            <w:r w:rsidRPr="00814CC4">
              <w:rPr>
                <w:rFonts w:ascii="맑은 고딕" w:eastAsia="맑은 고딕" w:hAnsi="맑은 고딕" w:cs="굴림" w:hint="eastAsia"/>
                <w:color w:val="000000"/>
                <w:kern w:val="0"/>
              </w:rPr>
              <w:t>매매사례가액</w:t>
            </w:r>
            <w:proofErr w:type="spellEnd"/>
            <w:r w:rsidRPr="00814CC4">
              <w:rPr>
                <w:rFonts w:ascii="맑은 고딕" w:eastAsia="맑은 고딕" w:hAnsi="맑은 고딕" w:cs="굴림" w:hint="eastAsia"/>
                <w:color w:val="000000"/>
                <w:kern w:val="0"/>
              </w:rPr>
              <w:t>,</w:t>
            </w:r>
            <w:r w:rsidRPr="00814CC4">
              <w:rPr>
                <w:rFonts w:ascii="맑은 고딕" w:eastAsia="맑은 고딕" w:hAnsi="맑은 고딕" w:cs="굴림"/>
                <w:color w:val="000000"/>
                <w:kern w:val="0"/>
              </w:rPr>
              <w:t xml:space="preserve"> </w:t>
            </w:r>
            <w:proofErr w:type="spellStart"/>
            <w:r w:rsidRPr="00814CC4">
              <w:rPr>
                <w:rFonts w:ascii="맑은 고딕" w:eastAsia="맑은 고딕" w:hAnsi="맑은 고딕" w:cs="굴림" w:hint="eastAsia"/>
                <w:color w:val="000000"/>
                <w:kern w:val="0"/>
              </w:rPr>
              <w:t>환산취득가액</w:t>
            </w:r>
            <w:proofErr w:type="spellEnd"/>
            <w:r w:rsidR="0050090E" w:rsidRPr="00814CC4">
              <w:rPr>
                <w:rFonts w:ascii="맑은 고딕" w:eastAsia="맑은 고딕" w:hAnsi="맑은 고딕" w:cs="굴림" w:hint="eastAsia"/>
                <w:color w:val="000000"/>
                <w:kern w:val="0"/>
              </w:rPr>
              <w:t xml:space="preserve"> </w:t>
            </w:r>
            <w:r w:rsidRPr="00814CC4">
              <w:rPr>
                <w:rFonts w:ascii="맑은 고딕" w:eastAsia="맑은 고딕" w:hAnsi="맑은 고딕" w:cs="굴림" w:hint="eastAsia"/>
                <w:color w:val="000000"/>
                <w:kern w:val="0"/>
              </w:rPr>
              <w:t>등</w:t>
            </w:r>
            <w:r w:rsidR="00560B8E" w:rsidRPr="00814CC4">
              <w:rPr>
                <w:rFonts w:ascii="맑은 고딕" w:eastAsia="맑은 고딕" w:hAnsi="맑은 고딕" w:cs="굴림" w:hint="eastAsia"/>
                <w:color w:val="000000"/>
                <w:kern w:val="0"/>
              </w:rPr>
              <w:t>)</w:t>
            </w:r>
          </w:p>
        </w:tc>
      </w:tr>
      <w:tr w:rsidR="00A62565" w:rsidRPr="00AD0920" w14:paraId="6D079315" w14:textId="77777777" w:rsidTr="009D4412">
        <w:trPr>
          <w:trHeight w:val="510"/>
          <w:tblHeader/>
        </w:trPr>
        <w:tc>
          <w:tcPr>
            <w:tcW w:w="876" w:type="pct"/>
            <w:tcBorders>
              <w:top w:val="nil"/>
              <w:bottom w:val="single" w:sz="4" w:space="0" w:color="auto"/>
              <w:right w:val="single" w:sz="4" w:space="0" w:color="auto"/>
            </w:tcBorders>
            <w:shd w:val="clear" w:color="auto" w:fill="D0CECE" w:themeFill="background2" w:themeFillShade="E6"/>
            <w:noWrap/>
            <w:vAlign w:val="center"/>
          </w:tcPr>
          <w:p w14:paraId="0AAF132A" w14:textId="3572BB6E" w:rsidR="00A62565" w:rsidRPr="00AD0920" w:rsidRDefault="00A62565"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필요경비</w:t>
            </w:r>
          </w:p>
        </w:tc>
        <w:tc>
          <w:tcPr>
            <w:tcW w:w="4124" w:type="pct"/>
            <w:tcBorders>
              <w:top w:val="nil"/>
              <w:left w:val="nil"/>
              <w:bottom w:val="single" w:sz="4" w:space="0" w:color="auto"/>
            </w:tcBorders>
            <w:shd w:val="clear" w:color="auto" w:fill="auto"/>
            <w:vAlign w:val="center"/>
          </w:tcPr>
          <w:p w14:paraId="1795E890" w14:textId="434A4C73" w:rsidR="00A62565" w:rsidRPr="00814CC4" w:rsidRDefault="00A62565" w:rsidP="00814CC4">
            <w:pPr>
              <w:widowControl/>
              <w:autoSpaceDE/>
              <w:autoSpaceDN/>
              <w:spacing w:after="0" w:line="240" w:lineRule="auto"/>
              <w:ind w:left="43"/>
              <w:jc w:val="left"/>
              <w:rPr>
                <w:rFonts w:ascii="맑은 고딕" w:eastAsia="맑은 고딕" w:hAnsi="맑은 고딕" w:cs="굴림"/>
                <w:color w:val="000000"/>
                <w:kern w:val="0"/>
              </w:rPr>
            </w:pPr>
            <w:r w:rsidRPr="00814CC4">
              <w:rPr>
                <w:rFonts w:ascii="맑은 고딕" w:eastAsia="맑은 고딕" w:hAnsi="맑은 고딕" w:cs="굴림" w:hint="eastAsia"/>
                <w:color w:val="000000"/>
                <w:kern w:val="0"/>
              </w:rPr>
              <w:t>주식 등 매매수수료,</w:t>
            </w:r>
            <w:r w:rsidRPr="00814CC4">
              <w:rPr>
                <w:rFonts w:ascii="맑은 고딕" w:eastAsia="맑은 고딕" w:hAnsi="맑은 고딕" w:cs="굴림"/>
                <w:color w:val="000000"/>
                <w:kern w:val="0"/>
              </w:rPr>
              <w:t xml:space="preserve"> </w:t>
            </w:r>
            <w:r w:rsidRPr="00814CC4">
              <w:rPr>
                <w:rFonts w:ascii="맑은 고딕" w:eastAsia="맑은 고딕" w:hAnsi="맑은 고딕" w:cs="굴림" w:hint="eastAsia"/>
                <w:color w:val="000000"/>
                <w:kern w:val="0"/>
              </w:rPr>
              <w:t>증권거래세 등</w:t>
            </w:r>
          </w:p>
        </w:tc>
      </w:tr>
      <w:tr w:rsidR="00A62565" w:rsidRPr="00AD0920" w14:paraId="7CCCD0A0" w14:textId="77777777" w:rsidTr="009D4412">
        <w:trPr>
          <w:trHeight w:val="510"/>
          <w:tblHeader/>
        </w:trPr>
        <w:tc>
          <w:tcPr>
            <w:tcW w:w="876" w:type="pct"/>
            <w:tcBorders>
              <w:top w:val="nil"/>
              <w:bottom w:val="single" w:sz="4" w:space="0" w:color="auto"/>
              <w:right w:val="single" w:sz="4" w:space="0" w:color="auto"/>
            </w:tcBorders>
            <w:shd w:val="clear" w:color="auto" w:fill="D0CECE" w:themeFill="background2" w:themeFillShade="E6"/>
            <w:noWrap/>
            <w:vAlign w:val="center"/>
          </w:tcPr>
          <w:p w14:paraId="56A2845D" w14:textId="2C713B37" w:rsidR="00A62565" w:rsidRPr="00AD0920" w:rsidRDefault="004F6852"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양도차익</w:t>
            </w:r>
          </w:p>
        </w:tc>
        <w:tc>
          <w:tcPr>
            <w:tcW w:w="4124" w:type="pct"/>
            <w:tcBorders>
              <w:top w:val="nil"/>
              <w:left w:val="nil"/>
              <w:bottom w:val="single" w:sz="4" w:space="0" w:color="auto"/>
            </w:tcBorders>
            <w:shd w:val="clear" w:color="auto" w:fill="auto"/>
            <w:vAlign w:val="center"/>
          </w:tcPr>
          <w:p w14:paraId="6C4A6335" w14:textId="16FEA194" w:rsidR="00A62565" w:rsidRPr="00814CC4" w:rsidRDefault="004F6852" w:rsidP="00814CC4">
            <w:pPr>
              <w:widowControl/>
              <w:autoSpaceDE/>
              <w:autoSpaceDN/>
              <w:spacing w:after="0" w:line="240" w:lineRule="auto"/>
              <w:ind w:left="43"/>
              <w:jc w:val="left"/>
              <w:rPr>
                <w:rFonts w:ascii="맑은 고딕" w:eastAsia="맑은 고딕" w:hAnsi="맑은 고딕" w:cs="굴림"/>
                <w:color w:val="000000"/>
                <w:kern w:val="0"/>
              </w:rPr>
            </w:pPr>
            <w:r w:rsidRPr="00814CC4">
              <w:rPr>
                <w:rFonts w:ascii="맑은 고딕" w:eastAsia="맑은 고딕" w:hAnsi="맑은 고딕" w:cs="굴림" w:hint="eastAsia"/>
                <w:color w:val="000000"/>
                <w:kern w:val="0"/>
              </w:rPr>
              <w:t xml:space="preserve">양도가액 </w:t>
            </w:r>
            <w:r w:rsidRPr="00814CC4">
              <w:rPr>
                <w:rFonts w:ascii="맑은 고딕" w:eastAsia="맑은 고딕" w:hAnsi="맑은 고딕" w:cs="굴림"/>
                <w:color w:val="000000"/>
                <w:kern w:val="0"/>
              </w:rPr>
              <w:t xml:space="preserve">– </w:t>
            </w:r>
            <w:r w:rsidRPr="00814CC4">
              <w:rPr>
                <w:rFonts w:ascii="맑은 고딕" w:eastAsia="맑은 고딕" w:hAnsi="맑은 고딕" w:cs="굴림" w:hint="eastAsia"/>
                <w:color w:val="000000"/>
                <w:kern w:val="0"/>
              </w:rPr>
              <w:t xml:space="preserve">취득가액 </w:t>
            </w:r>
            <w:r w:rsidRPr="00814CC4">
              <w:rPr>
                <w:rFonts w:ascii="맑은 고딕" w:eastAsia="맑은 고딕" w:hAnsi="맑은 고딕" w:cs="굴림"/>
                <w:color w:val="000000"/>
                <w:kern w:val="0"/>
              </w:rPr>
              <w:t xml:space="preserve">– </w:t>
            </w:r>
            <w:r w:rsidRPr="00814CC4">
              <w:rPr>
                <w:rFonts w:ascii="맑은 고딕" w:eastAsia="맑은 고딕" w:hAnsi="맑은 고딕" w:cs="굴림" w:hint="eastAsia"/>
                <w:color w:val="000000"/>
                <w:kern w:val="0"/>
              </w:rPr>
              <w:t>필요경비</w:t>
            </w:r>
          </w:p>
        </w:tc>
      </w:tr>
      <w:tr w:rsidR="00A62565" w:rsidRPr="00AD0920" w14:paraId="6C0C5BF8" w14:textId="77777777" w:rsidTr="009D4412">
        <w:trPr>
          <w:trHeight w:val="510"/>
          <w:tblHeader/>
        </w:trPr>
        <w:tc>
          <w:tcPr>
            <w:tcW w:w="876" w:type="pct"/>
            <w:tcBorders>
              <w:top w:val="nil"/>
              <w:bottom w:val="single" w:sz="4" w:space="0" w:color="auto"/>
              <w:right w:val="single" w:sz="4" w:space="0" w:color="auto"/>
            </w:tcBorders>
            <w:shd w:val="clear" w:color="auto" w:fill="D0CECE" w:themeFill="background2" w:themeFillShade="E6"/>
            <w:noWrap/>
            <w:vAlign w:val="center"/>
          </w:tcPr>
          <w:p w14:paraId="586C8B60" w14:textId="22712E50" w:rsidR="00A62565" w:rsidRPr="00AD0920" w:rsidRDefault="00BE2129"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양도소득기본공제</w:t>
            </w:r>
          </w:p>
        </w:tc>
        <w:tc>
          <w:tcPr>
            <w:tcW w:w="4124" w:type="pct"/>
            <w:tcBorders>
              <w:top w:val="nil"/>
              <w:left w:val="nil"/>
              <w:bottom w:val="single" w:sz="4" w:space="0" w:color="auto"/>
            </w:tcBorders>
            <w:shd w:val="clear" w:color="auto" w:fill="auto"/>
            <w:vAlign w:val="center"/>
          </w:tcPr>
          <w:p w14:paraId="45B5D72B" w14:textId="19AB935B" w:rsidR="00A62565" w:rsidRPr="00814CC4" w:rsidRDefault="008C37C1" w:rsidP="00814CC4">
            <w:pPr>
              <w:widowControl/>
              <w:autoSpaceDE/>
              <w:autoSpaceDN/>
              <w:spacing w:after="0" w:line="240" w:lineRule="auto"/>
              <w:ind w:left="43"/>
              <w:jc w:val="left"/>
              <w:rPr>
                <w:rFonts w:ascii="맑은 고딕" w:eastAsia="맑은 고딕" w:hAnsi="맑은 고딕" w:cs="굴림"/>
                <w:color w:val="000000"/>
                <w:kern w:val="0"/>
              </w:rPr>
            </w:pPr>
            <w:r w:rsidRPr="00814CC4">
              <w:rPr>
                <w:rFonts w:ascii="맑은 고딕" w:eastAsia="맑은 고딕" w:hAnsi="맑은 고딕" w:cs="굴림" w:hint="eastAsia"/>
                <w:color w:val="000000"/>
                <w:kern w:val="0"/>
              </w:rPr>
              <w:t xml:space="preserve">그룹별 </w:t>
            </w:r>
            <w:r w:rsidR="00BE2129" w:rsidRPr="00814CC4">
              <w:rPr>
                <w:rFonts w:ascii="맑은 고딕" w:eastAsia="맑은 고딕" w:hAnsi="맑은 고딕" w:cs="굴림" w:hint="eastAsia"/>
                <w:color w:val="000000"/>
                <w:kern w:val="0"/>
              </w:rPr>
              <w:t xml:space="preserve">연간 </w:t>
            </w:r>
            <w:r w:rsidR="00BE2129" w:rsidRPr="00814CC4">
              <w:rPr>
                <w:rFonts w:ascii="맑은 고딕" w:eastAsia="맑은 고딕" w:hAnsi="맑은 고딕" w:cs="굴림"/>
                <w:color w:val="000000"/>
                <w:kern w:val="0"/>
              </w:rPr>
              <w:t>250</w:t>
            </w:r>
            <w:r w:rsidR="001E78A6" w:rsidRPr="00814CC4">
              <w:rPr>
                <w:rFonts w:ascii="맑은 고딕" w:eastAsia="맑은 고딕" w:hAnsi="맑은 고딕" w:cs="굴림" w:hint="eastAsia"/>
                <w:color w:val="000000"/>
                <w:kern w:val="0"/>
              </w:rPr>
              <w:t>만 원</w:t>
            </w:r>
          </w:p>
        </w:tc>
      </w:tr>
      <w:tr w:rsidR="008C37C1" w:rsidRPr="00AD0920" w14:paraId="4E5B797F" w14:textId="77777777" w:rsidTr="009D4412">
        <w:trPr>
          <w:trHeight w:val="510"/>
          <w:tblHeader/>
        </w:trPr>
        <w:tc>
          <w:tcPr>
            <w:tcW w:w="876" w:type="pct"/>
            <w:tcBorders>
              <w:top w:val="nil"/>
              <w:bottom w:val="single" w:sz="4" w:space="0" w:color="auto"/>
              <w:right w:val="single" w:sz="4" w:space="0" w:color="auto"/>
            </w:tcBorders>
            <w:shd w:val="clear" w:color="auto" w:fill="D0CECE" w:themeFill="background2" w:themeFillShade="E6"/>
            <w:noWrap/>
            <w:vAlign w:val="center"/>
          </w:tcPr>
          <w:p w14:paraId="52AA02B4" w14:textId="6D73330D" w:rsidR="008C37C1" w:rsidRPr="00AD0920" w:rsidRDefault="008C37C1"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과세표준</w:t>
            </w:r>
          </w:p>
        </w:tc>
        <w:tc>
          <w:tcPr>
            <w:tcW w:w="4124" w:type="pct"/>
            <w:tcBorders>
              <w:top w:val="nil"/>
              <w:left w:val="nil"/>
              <w:bottom w:val="single" w:sz="4" w:space="0" w:color="auto"/>
            </w:tcBorders>
            <w:shd w:val="clear" w:color="auto" w:fill="auto"/>
            <w:vAlign w:val="center"/>
          </w:tcPr>
          <w:p w14:paraId="5F36A4C1" w14:textId="3E28E121" w:rsidR="008C37C1" w:rsidRPr="00814CC4" w:rsidRDefault="008C37C1" w:rsidP="00814CC4">
            <w:pPr>
              <w:widowControl/>
              <w:autoSpaceDE/>
              <w:autoSpaceDN/>
              <w:spacing w:after="0" w:line="240" w:lineRule="auto"/>
              <w:ind w:left="43"/>
              <w:jc w:val="left"/>
              <w:rPr>
                <w:rFonts w:ascii="맑은 고딕" w:eastAsia="맑은 고딕" w:hAnsi="맑은 고딕" w:cs="굴림"/>
                <w:color w:val="000000"/>
                <w:kern w:val="0"/>
              </w:rPr>
            </w:pPr>
            <w:r w:rsidRPr="00814CC4">
              <w:rPr>
                <w:rFonts w:ascii="맑은 고딕" w:eastAsia="맑은 고딕" w:hAnsi="맑은 고딕" w:cs="굴림" w:hint="eastAsia"/>
                <w:color w:val="000000"/>
                <w:kern w:val="0"/>
              </w:rPr>
              <w:t>양도차익(</w:t>
            </w:r>
            <w:r w:rsidRPr="00814CC4">
              <w:rPr>
                <w:rFonts w:ascii="맑은 고딕" w:eastAsia="맑은 고딕" w:hAnsi="맑은 고딕" w:cs="굴림"/>
                <w:color w:val="000000"/>
                <w:kern w:val="0"/>
              </w:rPr>
              <w:t>=</w:t>
            </w:r>
            <w:r w:rsidRPr="00814CC4">
              <w:rPr>
                <w:rFonts w:ascii="맑은 고딕" w:eastAsia="맑은 고딕" w:hAnsi="맑은 고딕" w:cs="굴림" w:hint="eastAsia"/>
                <w:color w:val="000000"/>
                <w:kern w:val="0"/>
              </w:rPr>
              <w:t xml:space="preserve">양도소득금액) </w:t>
            </w:r>
            <w:r w:rsidRPr="00814CC4">
              <w:rPr>
                <w:rFonts w:ascii="맑은 고딕" w:eastAsia="맑은 고딕" w:hAnsi="맑은 고딕" w:cs="굴림"/>
                <w:color w:val="000000"/>
                <w:kern w:val="0"/>
              </w:rPr>
              <w:t xml:space="preserve">– </w:t>
            </w:r>
            <w:r w:rsidRPr="00814CC4">
              <w:rPr>
                <w:rFonts w:ascii="맑은 고딕" w:eastAsia="맑은 고딕" w:hAnsi="맑은 고딕" w:cs="굴림" w:hint="eastAsia"/>
                <w:color w:val="000000"/>
                <w:kern w:val="0"/>
              </w:rPr>
              <w:t>양도소득기본공제</w:t>
            </w:r>
          </w:p>
        </w:tc>
      </w:tr>
      <w:tr w:rsidR="008C37C1" w:rsidRPr="00AD0920" w14:paraId="26017382" w14:textId="77777777" w:rsidTr="009D4412">
        <w:trPr>
          <w:trHeight w:val="510"/>
          <w:tblHeader/>
        </w:trPr>
        <w:tc>
          <w:tcPr>
            <w:tcW w:w="876" w:type="pct"/>
            <w:tcBorders>
              <w:top w:val="nil"/>
              <w:bottom w:val="single" w:sz="4" w:space="0" w:color="auto"/>
              <w:right w:val="single" w:sz="4" w:space="0" w:color="auto"/>
            </w:tcBorders>
            <w:shd w:val="clear" w:color="auto" w:fill="D0CECE" w:themeFill="background2" w:themeFillShade="E6"/>
            <w:noWrap/>
            <w:vAlign w:val="center"/>
          </w:tcPr>
          <w:p w14:paraId="3CD882BB" w14:textId="0AC7A846" w:rsidR="008C37C1" w:rsidRPr="00AD0920" w:rsidRDefault="004D38F3"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(x</w:t>
            </w:r>
            <w:r w:rsidRPr="00AD0920">
              <w:rPr>
                <w:rFonts w:ascii="맑은 고딕" w:eastAsia="맑은 고딕" w:hAnsi="맑은 고딕" w:cs="굴림"/>
                <w:color w:val="000000"/>
                <w:kern w:val="0"/>
              </w:rPr>
              <w:t xml:space="preserve">) </w:t>
            </w:r>
            <w:r w:rsidR="00560B8E" w:rsidRPr="00AD0920">
              <w:rPr>
                <w:rFonts w:ascii="맑은 고딕" w:eastAsia="맑은 고딕" w:hAnsi="맑은 고딕" w:cs="굴림" w:hint="eastAsia"/>
                <w:color w:val="000000"/>
                <w:kern w:val="0"/>
              </w:rPr>
              <w:t>세율</w:t>
            </w:r>
          </w:p>
        </w:tc>
        <w:tc>
          <w:tcPr>
            <w:tcW w:w="4124" w:type="pct"/>
            <w:tcBorders>
              <w:top w:val="nil"/>
              <w:left w:val="nil"/>
              <w:bottom w:val="single" w:sz="4" w:space="0" w:color="auto"/>
            </w:tcBorders>
            <w:shd w:val="clear" w:color="auto" w:fill="auto"/>
            <w:vAlign w:val="center"/>
          </w:tcPr>
          <w:p w14:paraId="591C193F" w14:textId="6FA5EDBA" w:rsidR="008C37C1" w:rsidRPr="00814CC4" w:rsidRDefault="004D38F3" w:rsidP="00814CC4">
            <w:pPr>
              <w:widowControl/>
              <w:autoSpaceDE/>
              <w:autoSpaceDN/>
              <w:spacing w:after="0" w:line="240" w:lineRule="auto"/>
              <w:ind w:left="43"/>
              <w:jc w:val="left"/>
              <w:rPr>
                <w:rFonts w:ascii="맑은 고딕" w:eastAsia="맑은 고딕" w:hAnsi="맑은 고딕" w:cs="굴림"/>
                <w:color w:val="000000"/>
                <w:kern w:val="0"/>
              </w:rPr>
            </w:pPr>
            <w:proofErr w:type="spellStart"/>
            <w:r w:rsidRPr="00814CC4">
              <w:rPr>
                <w:rFonts w:ascii="맑은 고딕" w:eastAsia="맑은 고딕" w:hAnsi="맑은 고딕" w:cs="굴림" w:hint="eastAsia"/>
                <w:color w:val="000000"/>
                <w:kern w:val="0"/>
              </w:rPr>
              <w:t>상장ᆞ중소기업ᆞ대주주</w:t>
            </w:r>
            <w:proofErr w:type="spellEnd"/>
            <w:r w:rsidRPr="00814CC4">
              <w:rPr>
                <w:rFonts w:ascii="맑은 고딕" w:eastAsia="맑은 고딕" w:hAnsi="맑은 고딕" w:cs="굴림" w:hint="eastAsia"/>
                <w:color w:val="000000"/>
                <w:kern w:val="0"/>
              </w:rPr>
              <w:t xml:space="preserve"> 여부 등에 따라 1</w:t>
            </w:r>
            <w:r w:rsidRPr="00814CC4">
              <w:rPr>
                <w:rFonts w:ascii="맑은 고딕" w:eastAsia="맑은 고딕" w:hAnsi="맑은 고딕" w:cs="굴림"/>
                <w:color w:val="000000"/>
                <w:kern w:val="0"/>
              </w:rPr>
              <w:t>0</w:t>
            </w:r>
            <w:r w:rsidR="00814CC4">
              <w:rPr>
                <w:rFonts w:ascii="맑은 고딕" w:eastAsia="맑은 고딕" w:hAnsi="맑은 고딕" w:cs="굴림"/>
                <w:color w:val="000000"/>
                <w:kern w:val="0"/>
              </w:rPr>
              <w:t>-</w:t>
            </w:r>
            <w:r w:rsidRPr="00814CC4">
              <w:rPr>
                <w:rFonts w:ascii="맑은 고딕" w:eastAsia="맑은 고딕" w:hAnsi="맑은 고딕" w:cs="굴림"/>
                <w:color w:val="000000"/>
                <w:kern w:val="0"/>
              </w:rPr>
              <w:t>30%</w:t>
            </w:r>
          </w:p>
        </w:tc>
      </w:tr>
      <w:tr w:rsidR="00560B8E" w:rsidRPr="00AD0920" w14:paraId="1BEF5126" w14:textId="77777777" w:rsidTr="006C5AA5">
        <w:trPr>
          <w:trHeight w:val="510"/>
          <w:tblHeader/>
        </w:trPr>
        <w:tc>
          <w:tcPr>
            <w:tcW w:w="876" w:type="pct"/>
            <w:tcBorders>
              <w:top w:val="nil"/>
              <w:bottom w:val="single" w:sz="12" w:space="0" w:color="auto"/>
              <w:right w:val="single" w:sz="4" w:space="0" w:color="auto"/>
            </w:tcBorders>
            <w:shd w:val="clear" w:color="auto" w:fill="D0CECE" w:themeFill="background2" w:themeFillShade="E6"/>
            <w:noWrap/>
            <w:vAlign w:val="center"/>
          </w:tcPr>
          <w:p w14:paraId="1608C6EB" w14:textId="5187B1ED" w:rsidR="00560B8E" w:rsidRPr="00AD0920" w:rsidRDefault="00560B8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산출세액</w:t>
            </w:r>
          </w:p>
        </w:tc>
        <w:tc>
          <w:tcPr>
            <w:tcW w:w="4124" w:type="pct"/>
            <w:tcBorders>
              <w:top w:val="nil"/>
              <w:left w:val="nil"/>
              <w:bottom w:val="single" w:sz="12" w:space="0" w:color="auto"/>
            </w:tcBorders>
            <w:shd w:val="clear" w:color="auto" w:fill="auto"/>
            <w:vAlign w:val="center"/>
          </w:tcPr>
          <w:p w14:paraId="69C3E9DA" w14:textId="0055313B" w:rsidR="00560B8E" w:rsidRPr="00814CC4" w:rsidRDefault="00560B8E" w:rsidP="00814CC4">
            <w:pPr>
              <w:widowControl/>
              <w:autoSpaceDE/>
              <w:autoSpaceDN/>
              <w:spacing w:after="0" w:line="240" w:lineRule="auto"/>
              <w:ind w:left="43"/>
              <w:jc w:val="left"/>
              <w:rPr>
                <w:rFonts w:ascii="맑은 고딕" w:eastAsia="맑은 고딕" w:hAnsi="맑은 고딕" w:cs="굴림"/>
                <w:color w:val="000000"/>
                <w:kern w:val="0"/>
              </w:rPr>
            </w:pPr>
            <w:r w:rsidRPr="00814CC4">
              <w:rPr>
                <w:rFonts w:ascii="맑은 고딕" w:eastAsia="맑은 고딕" w:hAnsi="맑은 고딕" w:cs="굴림" w:hint="eastAsia"/>
                <w:color w:val="000000"/>
                <w:kern w:val="0"/>
              </w:rPr>
              <w:t xml:space="preserve">이후 세액공제 등 </w:t>
            </w:r>
            <w:proofErr w:type="spellStart"/>
            <w:r w:rsidRPr="00814CC4">
              <w:rPr>
                <w:rFonts w:ascii="맑은 고딕" w:eastAsia="맑은 고딕" w:hAnsi="맑은 고딕" w:cs="굴림" w:hint="eastAsia"/>
                <w:color w:val="000000"/>
                <w:kern w:val="0"/>
              </w:rPr>
              <w:t>차가감</w:t>
            </w:r>
            <w:proofErr w:type="spellEnd"/>
            <w:r w:rsidR="003F3CED" w:rsidRPr="00814CC4">
              <w:rPr>
                <w:rFonts w:ascii="맑은 고딕" w:eastAsia="맑은 고딕" w:hAnsi="맑은 고딕" w:cs="굴림" w:hint="eastAsia"/>
                <w:color w:val="000000"/>
                <w:kern w:val="0"/>
              </w:rPr>
              <w:t xml:space="preserve"> 후 </w:t>
            </w:r>
            <w:proofErr w:type="spellStart"/>
            <w:r w:rsidR="003F3CED" w:rsidRPr="00814CC4">
              <w:rPr>
                <w:rFonts w:ascii="맑은 고딕" w:eastAsia="맑은 고딕" w:hAnsi="맑은 고딕" w:cs="굴림" w:hint="eastAsia"/>
                <w:color w:val="000000"/>
                <w:kern w:val="0"/>
              </w:rPr>
              <w:t>자진납부할세액</w:t>
            </w:r>
            <w:proofErr w:type="spellEnd"/>
            <w:r w:rsidR="003F3CED" w:rsidRPr="00814CC4">
              <w:rPr>
                <w:rFonts w:ascii="맑은 고딕" w:eastAsia="맑은 고딕" w:hAnsi="맑은 고딕" w:cs="굴림" w:hint="eastAsia"/>
                <w:color w:val="000000"/>
                <w:kern w:val="0"/>
              </w:rPr>
              <w:t xml:space="preserve"> 계산</w:t>
            </w:r>
          </w:p>
        </w:tc>
      </w:tr>
    </w:tbl>
    <w:p w14:paraId="2B76EAB9" w14:textId="77777777" w:rsidR="00C17288" w:rsidRPr="00AD0920" w:rsidRDefault="00AC4164" w:rsidP="00210987">
      <w:pPr>
        <w:pStyle w:val="af1"/>
      </w:pPr>
      <w:proofErr w:type="gramStart"/>
      <w:r w:rsidRPr="00AD0920">
        <w:rPr>
          <w:rFonts w:hint="eastAsia"/>
        </w:rPr>
        <w:t>출처</w:t>
      </w:r>
      <w:r w:rsidRPr="00AD0920">
        <w:t xml:space="preserve"> </w:t>
      </w:r>
      <w:r w:rsidRPr="00AD0920">
        <w:rPr>
          <w:rFonts w:hint="eastAsia"/>
        </w:rPr>
        <w:t>:</w:t>
      </w:r>
      <w:proofErr w:type="gramEnd"/>
      <w:r w:rsidRPr="00AD0920">
        <w:t xml:space="preserve"> </w:t>
      </w:r>
      <w:r w:rsidRPr="00AD0920">
        <w:rPr>
          <w:rFonts w:hint="eastAsia"/>
        </w:rPr>
        <w:t>저자 작성</w:t>
      </w:r>
    </w:p>
    <w:p w14:paraId="0C1796B3" w14:textId="77777777" w:rsidR="00C17288" w:rsidRPr="00AD0920" w:rsidRDefault="00C17288" w:rsidP="00210987">
      <w:pPr>
        <w:pStyle w:val="a5"/>
      </w:pPr>
    </w:p>
    <w:p w14:paraId="78984BC0" w14:textId="014AB85A" w:rsidR="00911D67" w:rsidRPr="00AD0920" w:rsidRDefault="000748B5" w:rsidP="00210987">
      <w:pPr>
        <w:pStyle w:val="a5"/>
      </w:pPr>
      <w:r w:rsidRPr="00AD0920">
        <w:rPr>
          <w:rFonts w:hint="eastAsia"/>
        </w:rPr>
        <w:t xml:space="preserve">국내 주식 또는 출자지분을 양도한 경우 예정신고 대상이므로 양도일이 속하는 반기의 말일부터 </w:t>
      </w:r>
      <w:r w:rsidRPr="00AD0920">
        <w:t>2</w:t>
      </w:r>
      <w:r w:rsidRPr="00AD0920">
        <w:rPr>
          <w:rFonts w:hint="eastAsia"/>
        </w:rPr>
        <w:t xml:space="preserve">개월 이내에 양도소득세를 </w:t>
      </w:r>
      <w:proofErr w:type="spellStart"/>
      <w:r w:rsidRPr="00AD0920">
        <w:rPr>
          <w:rFonts w:hint="eastAsia"/>
        </w:rPr>
        <w:t>신고ᆞ납부해야</w:t>
      </w:r>
      <w:proofErr w:type="spellEnd"/>
      <w:r w:rsidRPr="00AD0920">
        <w:rPr>
          <w:rFonts w:hint="eastAsia"/>
        </w:rPr>
        <w:t xml:space="preserve"> </w:t>
      </w:r>
      <w:r w:rsidR="00911D67" w:rsidRPr="00AD0920">
        <w:rPr>
          <w:rFonts w:hint="eastAsia"/>
        </w:rPr>
        <w:t>하며,</w:t>
      </w:r>
      <w:r w:rsidRPr="00AD0920">
        <w:t xml:space="preserve"> </w:t>
      </w:r>
      <w:r w:rsidRPr="00AD0920">
        <w:rPr>
          <w:rFonts w:hint="eastAsia"/>
        </w:rPr>
        <w:t>이 외에 양도소득세 과세 대상 금융상품을 과세</w:t>
      </w:r>
      <w:r w:rsidR="00BE5878" w:rsidRPr="00AD0920">
        <w:rPr>
          <w:rFonts w:hint="eastAsia"/>
        </w:rPr>
        <w:t xml:space="preserve"> </w:t>
      </w:r>
      <w:r w:rsidRPr="00AD0920">
        <w:rPr>
          <w:rFonts w:hint="eastAsia"/>
        </w:rPr>
        <w:t>기간</w:t>
      </w:r>
      <w:r w:rsidR="00BE5878" w:rsidRPr="00AD0920">
        <w:rPr>
          <w:rFonts w:hint="eastAsia"/>
        </w:rPr>
        <w:t>에</w:t>
      </w:r>
      <w:r w:rsidRPr="00AD0920">
        <w:rPr>
          <w:rFonts w:hint="eastAsia"/>
        </w:rPr>
        <w:t xml:space="preserve"> 양도</w:t>
      </w:r>
      <w:r w:rsidR="00911D67" w:rsidRPr="00AD0920">
        <w:rPr>
          <w:rFonts w:hint="eastAsia"/>
        </w:rPr>
        <w:t xml:space="preserve">한 경우 다음 해 </w:t>
      </w:r>
      <w:r w:rsidR="00911D67" w:rsidRPr="00AD0920">
        <w:t>5</w:t>
      </w:r>
      <w:r w:rsidR="00911D67" w:rsidRPr="00AD0920">
        <w:rPr>
          <w:rFonts w:hint="eastAsia"/>
        </w:rPr>
        <w:t xml:space="preserve">월 중 양도소득세 확정신고 </w:t>
      </w:r>
      <w:proofErr w:type="spellStart"/>
      <w:r w:rsidR="00911D67" w:rsidRPr="00AD0920">
        <w:rPr>
          <w:rFonts w:hint="eastAsia"/>
        </w:rPr>
        <w:t>납부ᆞ의무가</w:t>
      </w:r>
      <w:proofErr w:type="spellEnd"/>
      <w:r w:rsidR="00911D67" w:rsidRPr="00AD0920">
        <w:rPr>
          <w:rFonts w:hint="eastAsia"/>
        </w:rPr>
        <w:t xml:space="preserve"> 있다</w:t>
      </w:r>
      <w:r w:rsidR="00911D67" w:rsidRPr="00AD0920">
        <w:t>.</w:t>
      </w:r>
    </w:p>
    <w:p w14:paraId="4A1D7523" w14:textId="5F4E4241" w:rsidR="00E3127F" w:rsidRPr="00AD0920" w:rsidRDefault="00AC6015" w:rsidP="00210987">
      <w:pPr>
        <w:pStyle w:val="a5"/>
      </w:pPr>
      <w:r w:rsidRPr="00AD0920">
        <w:rPr>
          <w:rFonts w:hint="eastAsia"/>
        </w:rPr>
        <w:lastRenderedPageBreak/>
        <w:t xml:space="preserve">아울러 </w:t>
      </w:r>
      <w:r w:rsidR="00911D67" w:rsidRPr="00AD0920">
        <w:t>2025</w:t>
      </w:r>
      <w:r w:rsidR="00911D67" w:rsidRPr="00AD0920">
        <w:rPr>
          <w:rFonts w:hint="eastAsia"/>
        </w:rPr>
        <w:t>년도부터</w:t>
      </w:r>
      <w:r w:rsidRPr="00AD0920">
        <w:rPr>
          <w:rFonts w:hint="eastAsia"/>
        </w:rPr>
        <w:t xml:space="preserve"> 시행 예정인 금융투자소득세</w:t>
      </w:r>
      <w:r w:rsidR="00D1375E" w:rsidRPr="00AD0920">
        <w:rPr>
          <w:rStyle w:val="a8"/>
        </w:rPr>
        <w:footnoteReference w:id="20"/>
      </w:r>
      <w:r w:rsidR="00D1375E">
        <w:rPr>
          <w:rStyle w:val="a8"/>
        </w:rPr>
        <w:t>)</w:t>
      </w:r>
      <w:r w:rsidRPr="00AD0920">
        <w:rPr>
          <w:rFonts w:hint="eastAsia"/>
        </w:rPr>
        <w:t>에 따르면</w:t>
      </w:r>
      <w:r w:rsidR="00911D67" w:rsidRPr="00AD0920">
        <w:rPr>
          <w:rFonts w:hint="eastAsia"/>
        </w:rPr>
        <w:t xml:space="preserve"> 자본시장법상 금융투자상품으로부터 발생하는 모든 소득</w:t>
      </w:r>
      <w:r w:rsidR="00031B85" w:rsidRPr="00AD0920">
        <w:rPr>
          <w:rFonts w:hint="eastAsia"/>
        </w:rPr>
        <w:t>은</w:t>
      </w:r>
      <w:r w:rsidR="00911D67" w:rsidRPr="00AD0920">
        <w:rPr>
          <w:rFonts w:hint="eastAsia"/>
        </w:rPr>
        <w:t xml:space="preserve"> 금융투자소득으로 분류과세 </w:t>
      </w:r>
      <w:r w:rsidR="009A0C5A" w:rsidRPr="00AD0920">
        <w:rPr>
          <w:rFonts w:hint="eastAsia"/>
        </w:rPr>
        <w:t xml:space="preserve">될 </w:t>
      </w:r>
      <w:r w:rsidR="00911D67" w:rsidRPr="00AD0920">
        <w:rPr>
          <w:rFonts w:hint="eastAsia"/>
        </w:rPr>
        <w:t>예정이</w:t>
      </w:r>
      <w:r w:rsidR="004016DA" w:rsidRPr="00AD0920">
        <w:rPr>
          <w:rFonts w:hint="eastAsia"/>
        </w:rPr>
        <w:t>다</w:t>
      </w:r>
      <w:r w:rsidR="00911D67" w:rsidRPr="00AD0920">
        <w:rPr>
          <w:rFonts w:hint="eastAsia"/>
        </w:rPr>
        <w:t xml:space="preserve">. </w:t>
      </w:r>
    </w:p>
    <w:p w14:paraId="1219E0D9" w14:textId="66C2514B" w:rsidR="00E603BD" w:rsidRPr="00AD0920" w:rsidRDefault="00E603BD" w:rsidP="00210987">
      <w:pPr>
        <w:pStyle w:val="af0"/>
        <w:keepNext/>
      </w:pPr>
      <w:bookmarkStart w:id="29" w:name="_Toc154515588"/>
      <w:r w:rsidRPr="00AD0920">
        <w:rPr>
          <w:rFonts w:hint="eastAsia"/>
        </w:rPr>
        <w:t>&lt;</w:t>
      </w:r>
      <w:r w:rsidRPr="00AD0920">
        <w:t xml:space="preserve">표 </w:t>
      </w:r>
      <w:fldSimple w:instr=" SEQ 표 \* ARABIC ">
        <w:r w:rsidR="00161AAF">
          <w:rPr>
            <w:noProof/>
          </w:rPr>
          <w:t>14</w:t>
        </w:r>
      </w:fldSimple>
      <w:r w:rsidRPr="00AD0920">
        <w:t xml:space="preserve">&gt; </w:t>
      </w:r>
      <w:r w:rsidRPr="00AD0920">
        <w:rPr>
          <w:rFonts w:hint="eastAsia"/>
        </w:rPr>
        <w:t>금융투자소득세 시행 시 금융투자상품 과세방식 변경사항</w:t>
      </w:r>
      <w:bookmarkEnd w:id="29"/>
    </w:p>
    <w:tbl>
      <w:tblPr>
        <w:tblW w:w="5000" w:type="pct"/>
        <w:tblLayout w:type="fixed"/>
        <w:tblCellMar>
          <w:left w:w="99" w:type="dxa"/>
          <w:right w:w="99" w:type="dxa"/>
        </w:tblCellMar>
        <w:tblLook w:val="04A0" w:firstRow="1" w:lastRow="0" w:firstColumn="1" w:lastColumn="0" w:noHBand="0" w:noVBand="1"/>
      </w:tblPr>
      <w:tblGrid>
        <w:gridCol w:w="2084"/>
        <w:gridCol w:w="5768"/>
      </w:tblGrid>
      <w:tr w:rsidR="00D5393E" w:rsidRPr="00AD0920" w14:paraId="3972BD6B" w14:textId="77777777" w:rsidTr="00814CC4">
        <w:trPr>
          <w:trHeight w:val="397"/>
          <w:tblHeader/>
        </w:trPr>
        <w:tc>
          <w:tcPr>
            <w:tcW w:w="1327" w:type="pct"/>
            <w:tcBorders>
              <w:top w:val="single" w:sz="12" w:space="0" w:color="auto"/>
              <w:bottom w:val="double" w:sz="6" w:space="0" w:color="auto"/>
              <w:right w:val="single" w:sz="4" w:space="0" w:color="auto"/>
            </w:tcBorders>
            <w:shd w:val="clear" w:color="auto" w:fill="D0CECE" w:themeFill="background2" w:themeFillShade="E6"/>
            <w:noWrap/>
            <w:vAlign w:val="center"/>
            <w:hideMark/>
          </w:tcPr>
          <w:p w14:paraId="4D3F883C" w14:textId="77777777" w:rsidR="00E603BD" w:rsidRPr="00AD0920" w:rsidRDefault="00E603BD" w:rsidP="009D4412">
            <w:pPr>
              <w:widowControl/>
              <w:autoSpaceDE/>
              <w:autoSpaceDN/>
              <w:spacing w:after="0" w:line="240" w:lineRule="auto"/>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소득 구분</w:t>
            </w:r>
          </w:p>
        </w:tc>
        <w:tc>
          <w:tcPr>
            <w:tcW w:w="3673" w:type="pct"/>
            <w:tcBorders>
              <w:top w:val="single" w:sz="12" w:space="0" w:color="auto"/>
              <w:left w:val="nil"/>
              <w:bottom w:val="double" w:sz="6" w:space="0" w:color="auto"/>
            </w:tcBorders>
            <w:shd w:val="clear" w:color="auto" w:fill="D0CECE" w:themeFill="background2" w:themeFillShade="E6"/>
            <w:noWrap/>
            <w:vAlign w:val="center"/>
            <w:hideMark/>
          </w:tcPr>
          <w:p w14:paraId="195A54C5" w14:textId="3EB565E7" w:rsidR="00E603BD" w:rsidRPr="00AD0920" w:rsidRDefault="00400DC9" w:rsidP="009D4412">
            <w:pPr>
              <w:widowControl/>
              <w:autoSpaceDE/>
              <w:autoSpaceDN/>
              <w:spacing w:after="0" w:line="240" w:lineRule="auto"/>
              <w:jc w:val="center"/>
              <w:rPr>
                <w:rFonts w:ascii="맑은 고딕" w:eastAsia="맑은 고딕" w:hAnsi="맑은 고딕" w:cs="굴림"/>
                <w:b/>
                <w:bCs/>
                <w:color w:val="000000"/>
                <w:kern w:val="0"/>
              </w:rPr>
            </w:pPr>
            <w:r>
              <w:rPr>
                <w:rFonts w:ascii="맑은 고딕" w:eastAsia="맑은 고딕" w:hAnsi="맑은 고딕" w:cs="굴림" w:hint="eastAsia"/>
                <w:b/>
                <w:bCs/>
                <w:color w:val="000000"/>
                <w:kern w:val="0"/>
              </w:rPr>
              <w:t>내용</w:t>
            </w:r>
          </w:p>
        </w:tc>
      </w:tr>
      <w:tr w:rsidR="00D5393E" w:rsidRPr="00AD0920" w14:paraId="1B491890" w14:textId="77777777" w:rsidTr="00814CC4">
        <w:trPr>
          <w:trHeight w:val="510"/>
          <w:tblHeader/>
        </w:trPr>
        <w:tc>
          <w:tcPr>
            <w:tcW w:w="1327" w:type="pct"/>
            <w:tcBorders>
              <w:top w:val="nil"/>
              <w:bottom w:val="single" w:sz="4" w:space="0" w:color="auto"/>
              <w:right w:val="single" w:sz="4" w:space="0" w:color="auto"/>
            </w:tcBorders>
            <w:shd w:val="clear" w:color="auto" w:fill="D0CECE" w:themeFill="background2" w:themeFillShade="E6"/>
            <w:noWrap/>
            <w:vAlign w:val="center"/>
            <w:hideMark/>
          </w:tcPr>
          <w:p w14:paraId="01D98007" w14:textId="79E0CF1F" w:rsidR="00E603BD" w:rsidRPr="00AD0920" w:rsidRDefault="00C2534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주식 양도소득</w:t>
            </w:r>
          </w:p>
        </w:tc>
        <w:tc>
          <w:tcPr>
            <w:tcW w:w="3673" w:type="pct"/>
            <w:tcBorders>
              <w:top w:val="nil"/>
              <w:left w:val="nil"/>
              <w:bottom w:val="single" w:sz="4" w:space="0" w:color="auto"/>
            </w:tcBorders>
            <w:shd w:val="clear" w:color="auto" w:fill="auto"/>
            <w:vAlign w:val="center"/>
          </w:tcPr>
          <w:p w14:paraId="22330B66" w14:textId="2E0121A7" w:rsidR="00E603BD" w:rsidRPr="00AD0920" w:rsidRDefault="00C2534E" w:rsidP="009D4412">
            <w:pPr>
              <w:widowControl/>
              <w:autoSpaceDE/>
              <w:autoSpaceDN/>
              <w:spacing w:after="0" w:line="240" w:lineRule="auto"/>
              <w:ind w:left="43"/>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일부</w:t>
            </w:r>
            <w:r w:rsidRPr="00AD0920">
              <w:rPr>
                <w:rFonts w:ascii="맑은 고딕" w:eastAsia="맑은 고딕" w:hAnsi="맑은 고딕" w:cs="굴림"/>
                <w:color w:val="000000"/>
                <w:kern w:val="0"/>
              </w:rPr>
              <w:t xml:space="preserve"> 주</w:t>
            </w:r>
            <w:r w:rsidRPr="00AD0920">
              <w:rPr>
                <w:rFonts w:ascii="맑은 고딕" w:eastAsia="맑은 고딕" w:hAnsi="맑은 고딕" w:cs="굴림" w:hint="eastAsia"/>
                <w:color w:val="000000"/>
                <w:kern w:val="0"/>
              </w:rPr>
              <w:t>식</w:t>
            </w:r>
            <w:r w:rsidRPr="00AD0920">
              <w:rPr>
                <w:rFonts w:ascii="맑은 고딕" w:eastAsia="맑은 고딕" w:hAnsi="맑은 고딕" w:cs="굴림"/>
                <w:color w:val="000000"/>
                <w:kern w:val="0"/>
              </w:rPr>
              <w:t>에 대한 양도소득세</w:t>
            </w:r>
            <w:r w:rsidRPr="00AD0920">
              <w:rPr>
                <w:rFonts w:ascii="맑은 고딕" w:eastAsia="맑은 고딕" w:hAnsi="맑은 고딕" w:cs="굴림"/>
                <w:color w:val="000000"/>
                <w:kern w:val="0"/>
              </w:rPr>
              <w:br/>
            </w:r>
            <w:r w:rsidRPr="00AD0920">
              <w:rPr>
                <w:rFonts w:ascii="맑은 고딕" w:eastAsia="맑은 고딕" w:hAnsi="맑은 고딕" w:cs="굴림" w:hint="eastAsia"/>
                <w:color w:val="000000"/>
                <w:kern w:val="0"/>
              </w:rPr>
              <w:t>→ 모든</w:t>
            </w:r>
            <w:r w:rsidRPr="00AD0920">
              <w:rPr>
                <w:rFonts w:ascii="맑은 고딕" w:eastAsia="맑은 고딕" w:hAnsi="맑은 고딕" w:cs="굴림"/>
                <w:color w:val="000000"/>
                <w:kern w:val="0"/>
              </w:rPr>
              <w:t xml:space="preserve"> 주식 양도소득에 대한 금융투자소득세</w:t>
            </w:r>
          </w:p>
        </w:tc>
      </w:tr>
      <w:tr w:rsidR="00D5393E" w:rsidRPr="00AD0920" w14:paraId="1FA9320F" w14:textId="77777777" w:rsidTr="00814CC4">
        <w:trPr>
          <w:trHeight w:val="510"/>
          <w:tblHeader/>
        </w:trPr>
        <w:tc>
          <w:tcPr>
            <w:tcW w:w="1327" w:type="pct"/>
            <w:tcBorders>
              <w:top w:val="nil"/>
              <w:bottom w:val="single" w:sz="4" w:space="0" w:color="auto"/>
              <w:right w:val="single" w:sz="4" w:space="0" w:color="auto"/>
            </w:tcBorders>
            <w:shd w:val="clear" w:color="auto" w:fill="D0CECE" w:themeFill="background2" w:themeFillShade="E6"/>
            <w:noWrap/>
            <w:vAlign w:val="center"/>
          </w:tcPr>
          <w:p w14:paraId="5651941D" w14:textId="2F8BF219" w:rsidR="00E603BD" w:rsidRPr="00AD0920" w:rsidRDefault="00C2534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집합투자기구 </w:t>
            </w:r>
            <w:r w:rsidR="00814CC4">
              <w:rPr>
                <w:rFonts w:ascii="맑은 고딕" w:eastAsia="맑은 고딕" w:hAnsi="맑은 고딕" w:cs="굴림"/>
                <w:color w:val="000000"/>
                <w:kern w:val="0"/>
              </w:rPr>
              <w:br/>
            </w:r>
            <w:proofErr w:type="spellStart"/>
            <w:r w:rsidRPr="00AD0920">
              <w:rPr>
                <w:rFonts w:ascii="맑은 고딕" w:eastAsia="맑은 고딕" w:hAnsi="맑은 고딕" w:cs="굴림" w:hint="eastAsia"/>
                <w:color w:val="000000"/>
                <w:kern w:val="0"/>
              </w:rPr>
              <w:t>환매ᆞ양도소득</w:t>
            </w:r>
            <w:proofErr w:type="spellEnd"/>
          </w:p>
        </w:tc>
        <w:tc>
          <w:tcPr>
            <w:tcW w:w="3673" w:type="pct"/>
            <w:tcBorders>
              <w:top w:val="nil"/>
              <w:left w:val="nil"/>
              <w:bottom w:val="single" w:sz="4" w:space="0" w:color="auto"/>
            </w:tcBorders>
            <w:shd w:val="clear" w:color="auto" w:fill="auto"/>
            <w:vAlign w:val="center"/>
          </w:tcPr>
          <w:p w14:paraId="68E12083" w14:textId="066FE5B4" w:rsidR="00E603BD" w:rsidRPr="00AD0920" w:rsidRDefault="00C2534E" w:rsidP="009D4412">
            <w:pPr>
              <w:widowControl/>
              <w:autoSpaceDE/>
              <w:autoSpaceDN/>
              <w:spacing w:after="0" w:line="240" w:lineRule="auto"/>
              <w:ind w:left="43"/>
              <w:jc w:val="left"/>
              <w:rPr>
                <w:rFonts w:ascii="맑은 고딕" w:eastAsia="맑은 고딕" w:hAnsi="맑은 고딕" w:cs="굴림"/>
                <w:color w:val="000000"/>
                <w:kern w:val="0"/>
              </w:rPr>
            </w:pPr>
            <w:r w:rsidRPr="00AD0920">
              <w:rPr>
                <w:rFonts w:hint="eastAsia"/>
              </w:rPr>
              <w:t>배</w:t>
            </w:r>
            <w:r w:rsidRPr="00AD0920">
              <w:t>당소득세</w:t>
            </w:r>
            <w:r w:rsidRPr="00AD0920">
              <w:rPr>
                <w:rFonts w:hint="eastAsia"/>
              </w:rPr>
              <w:t xml:space="preserve"> </w:t>
            </w:r>
            <w:r w:rsidRPr="00AD0920">
              <w:t>→ 금융투자소득세</w:t>
            </w:r>
          </w:p>
        </w:tc>
      </w:tr>
      <w:tr w:rsidR="00D5393E" w:rsidRPr="00AD0920" w14:paraId="49EB06F0" w14:textId="77777777" w:rsidTr="00814CC4">
        <w:trPr>
          <w:trHeight w:val="510"/>
          <w:tblHeader/>
        </w:trPr>
        <w:tc>
          <w:tcPr>
            <w:tcW w:w="1327" w:type="pct"/>
            <w:tcBorders>
              <w:top w:val="nil"/>
              <w:bottom w:val="single" w:sz="4" w:space="0" w:color="auto"/>
              <w:right w:val="single" w:sz="4" w:space="0" w:color="auto"/>
            </w:tcBorders>
            <w:shd w:val="clear" w:color="auto" w:fill="D0CECE" w:themeFill="background2" w:themeFillShade="E6"/>
            <w:noWrap/>
            <w:vAlign w:val="center"/>
          </w:tcPr>
          <w:p w14:paraId="38F23594" w14:textId="5B0D7D47" w:rsidR="00E603BD" w:rsidRPr="00AD0920" w:rsidRDefault="00C2534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파생상품 </w:t>
            </w:r>
            <w:r w:rsidR="00814CC4">
              <w:rPr>
                <w:rFonts w:ascii="맑은 고딕" w:eastAsia="맑은 고딕" w:hAnsi="맑은 고딕" w:cs="굴림"/>
                <w:color w:val="000000"/>
                <w:kern w:val="0"/>
              </w:rPr>
              <w:br/>
            </w:r>
            <w:proofErr w:type="spellStart"/>
            <w:r w:rsidRPr="00AD0920">
              <w:rPr>
                <w:rFonts w:ascii="맑은 고딕" w:eastAsia="맑은 고딕" w:hAnsi="맑은 고딕" w:cs="굴림" w:hint="eastAsia"/>
                <w:color w:val="000000"/>
                <w:kern w:val="0"/>
              </w:rPr>
              <w:t>거래ᆞ행위소득</w:t>
            </w:r>
            <w:proofErr w:type="spellEnd"/>
          </w:p>
        </w:tc>
        <w:tc>
          <w:tcPr>
            <w:tcW w:w="3673" w:type="pct"/>
            <w:tcBorders>
              <w:top w:val="nil"/>
              <w:left w:val="nil"/>
              <w:bottom w:val="single" w:sz="4" w:space="0" w:color="auto"/>
            </w:tcBorders>
            <w:shd w:val="clear" w:color="auto" w:fill="auto"/>
            <w:vAlign w:val="center"/>
          </w:tcPr>
          <w:p w14:paraId="399951FC" w14:textId="1EAE24EC" w:rsidR="00E603BD" w:rsidRPr="00AD0920" w:rsidRDefault="00C2534E" w:rsidP="009D4412">
            <w:pPr>
              <w:widowControl/>
              <w:autoSpaceDE/>
              <w:autoSpaceDN/>
              <w:spacing w:after="0" w:line="240" w:lineRule="auto"/>
              <w:ind w:left="43"/>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일부 파생상품에 대한 양도소득세</w:t>
            </w:r>
            <w:r w:rsidRPr="00AD0920">
              <w:rPr>
                <w:rFonts w:ascii="맑은 고딕" w:eastAsia="맑은 고딕" w:hAnsi="맑은 고딕" w:cs="굴림"/>
                <w:color w:val="000000"/>
                <w:kern w:val="0"/>
              </w:rPr>
              <w:br/>
            </w:r>
            <w:r w:rsidRPr="00AD0920">
              <w:t xml:space="preserve">→ </w:t>
            </w:r>
            <w:r w:rsidRPr="00AD0920">
              <w:rPr>
                <w:rFonts w:hint="eastAsia"/>
              </w:rPr>
              <w:t>모든 파생상품 양도소득에 대한 금융투자소득세</w:t>
            </w:r>
            <w:r w:rsidRPr="00AD0920">
              <w:t xml:space="preserve"> </w:t>
            </w:r>
          </w:p>
        </w:tc>
      </w:tr>
      <w:tr w:rsidR="00D5393E" w:rsidRPr="00AD0920" w14:paraId="1F5EEB8D" w14:textId="77777777" w:rsidTr="00814CC4">
        <w:trPr>
          <w:trHeight w:val="510"/>
          <w:tblHeader/>
        </w:trPr>
        <w:tc>
          <w:tcPr>
            <w:tcW w:w="1327" w:type="pct"/>
            <w:tcBorders>
              <w:top w:val="nil"/>
              <w:bottom w:val="single" w:sz="4" w:space="0" w:color="auto"/>
              <w:right w:val="single" w:sz="4" w:space="0" w:color="auto"/>
            </w:tcBorders>
            <w:shd w:val="clear" w:color="auto" w:fill="D0CECE" w:themeFill="background2" w:themeFillShade="E6"/>
            <w:noWrap/>
            <w:vAlign w:val="center"/>
          </w:tcPr>
          <w:p w14:paraId="58760F96" w14:textId="5203ABA1" w:rsidR="00C2534E" w:rsidRPr="00AD0920" w:rsidRDefault="00C2534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채권 양도소득</w:t>
            </w:r>
          </w:p>
        </w:tc>
        <w:tc>
          <w:tcPr>
            <w:tcW w:w="3673" w:type="pct"/>
            <w:tcBorders>
              <w:top w:val="nil"/>
              <w:left w:val="nil"/>
              <w:bottom w:val="single" w:sz="4" w:space="0" w:color="auto"/>
            </w:tcBorders>
            <w:shd w:val="clear" w:color="auto" w:fill="auto"/>
            <w:vAlign w:val="center"/>
          </w:tcPr>
          <w:p w14:paraId="03C45E36" w14:textId="0FAE0916" w:rsidR="00C2534E" w:rsidRPr="00AD0920" w:rsidRDefault="00C2534E" w:rsidP="009D4412">
            <w:pPr>
              <w:widowControl/>
              <w:autoSpaceDE/>
              <w:autoSpaceDN/>
              <w:spacing w:after="0" w:line="240" w:lineRule="auto"/>
              <w:ind w:left="43"/>
              <w:jc w:val="left"/>
              <w:rPr>
                <w:rFonts w:ascii="맑은 고딕" w:eastAsia="맑은 고딕" w:hAnsi="맑은 고딕" w:cs="굴림"/>
                <w:color w:val="000000"/>
                <w:kern w:val="0"/>
              </w:rPr>
            </w:pPr>
            <w:r w:rsidRPr="00AD0920">
              <w:rPr>
                <w:rFonts w:hint="eastAsia"/>
              </w:rPr>
              <w:t xml:space="preserve">비과세 </w:t>
            </w:r>
            <w:r w:rsidRPr="00AD0920">
              <w:t>→ 금융투자소득세</w:t>
            </w:r>
          </w:p>
        </w:tc>
      </w:tr>
      <w:tr w:rsidR="00D5393E" w:rsidRPr="00AD0920" w14:paraId="6102CC03" w14:textId="77777777" w:rsidTr="00814CC4">
        <w:trPr>
          <w:trHeight w:val="510"/>
          <w:tblHeader/>
        </w:trPr>
        <w:tc>
          <w:tcPr>
            <w:tcW w:w="1327" w:type="pct"/>
            <w:tcBorders>
              <w:top w:val="nil"/>
              <w:bottom w:val="single" w:sz="4" w:space="0" w:color="auto"/>
              <w:right w:val="single" w:sz="4" w:space="0" w:color="auto"/>
            </w:tcBorders>
            <w:shd w:val="clear" w:color="auto" w:fill="D0CECE" w:themeFill="background2" w:themeFillShade="E6"/>
            <w:noWrap/>
            <w:vAlign w:val="center"/>
          </w:tcPr>
          <w:p w14:paraId="4272B38C" w14:textId="4010AEC4" w:rsidR="00C2534E" w:rsidRPr="00AD0920" w:rsidRDefault="00C2534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투자계약증권 </w:t>
            </w:r>
            <w:r w:rsidR="00814CC4">
              <w:rPr>
                <w:rFonts w:ascii="맑은 고딕" w:eastAsia="맑은 고딕" w:hAnsi="맑은 고딕" w:cs="굴림"/>
                <w:color w:val="000000"/>
                <w:kern w:val="0"/>
              </w:rPr>
              <w:br/>
            </w:r>
            <w:r w:rsidRPr="00AD0920">
              <w:rPr>
                <w:rFonts w:ascii="맑은 고딕" w:eastAsia="맑은 고딕" w:hAnsi="맑은 고딕" w:cs="굴림" w:hint="eastAsia"/>
                <w:color w:val="000000"/>
                <w:kern w:val="0"/>
              </w:rPr>
              <w:t>양도소득</w:t>
            </w:r>
          </w:p>
        </w:tc>
        <w:tc>
          <w:tcPr>
            <w:tcW w:w="3673" w:type="pct"/>
            <w:tcBorders>
              <w:top w:val="nil"/>
              <w:left w:val="nil"/>
              <w:bottom w:val="single" w:sz="4" w:space="0" w:color="auto"/>
            </w:tcBorders>
            <w:shd w:val="clear" w:color="auto" w:fill="auto"/>
            <w:vAlign w:val="center"/>
          </w:tcPr>
          <w:p w14:paraId="455ECD9D" w14:textId="04E27CBF" w:rsidR="00C2534E" w:rsidRPr="00AD0920" w:rsidRDefault="00C2534E" w:rsidP="009D4412">
            <w:pPr>
              <w:widowControl/>
              <w:autoSpaceDE/>
              <w:autoSpaceDN/>
              <w:spacing w:after="0" w:line="240" w:lineRule="auto"/>
              <w:ind w:left="43"/>
              <w:jc w:val="left"/>
              <w:rPr>
                <w:rFonts w:ascii="맑은 고딕" w:eastAsia="맑은 고딕" w:hAnsi="맑은 고딕" w:cs="굴림"/>
                <w:color w:val="000000"/>
                <w:kern w:val="0"/>
              </w:rPr>
            </w:pPr>
            <w:r w:rsidRPr="00AD0920">
              <w:rPr>
                <w:rFonts w:hint="eastAsia"/>
              </w:rPr>
              <w:t xml:space="preserve">비과세 </w:t>
            </w:r>
            <w:r w:rsidRPr="00AD0920">
              <w:t>→ 금융투자소득세</w:t>
            </w:r>
          </w:p>
        </w:tc>
      </w:tr>
      <w:tr w:rsidR="00D5393E" w:rsidRPr="00AD0920" w14:paraId="47FF6AE0" w14:textId="77777777" w:rsidTr="00814CC4">
        <w:trPr>
          <w:trHeight w:val="510"/>
          <w:tblHeader/>
        </w:trPr>
        <w:tc>
          <w:tcPr>
            <w:tcW w:w="1327" w:type="pct"/>
            <w:tcBorders>
              <w:top w:val="nil"/>
              <w:bottom w:val="single" w:sz="4" w:space="0" w:color="auto"/>
              <w:right w:val="single" w:sz="4" w:space="0" w:color="auto"/>
            </w:tcBorders>
            <w:shd w:val="clear" w:color="auto" w:fill="D0CECE" w:themeFill="background2" w:themeFillShade="E6"/>
            <w:noWrap/>
            <w:vAlign w:val="center"/>
          </w:tcPr>
          <w:p w14:paraId="506ACBC8" w14:textId="735484CE" w:rsidR="00C2534E" w:rsidRPr="00AD0920" w:rsidRDefault="00C2534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파생결합증권이익</w:t>
            </w:r>
          </w:p>
        </w:tc>
        <w:tc>
          <w:tcPr>
            <w:tcW w:w="3673" w:type="pct"/>
            <w:tcBorders>
              <w:top w:val="nil"/>
              <w:left w:val="nil"/>
              <w:bottom w:val="single" w:sz="4" w:space="0" w:color="auto"/>
            </w:tcBorders>
            <w:shd w:val="clear" w:color="auto" w:fill="auto"/>
            <w:vAlign w:val="center"/>
          </w:tcPr>
          <w:p w14:paraId="2C18A1AE" w14:textId="242DB4BE" w:rsidR="00C2534E" w:rsidRPr="00AD0920" w:rsidRDefault="00C2534E" w:rsidP="009D4412">
            <w:pPr>
              <w:widowControl/>
              <w:autoSpaceDE/>
              <w:autoSpaceDN/>
              <w:spacing w:after="0" w:line="240" w:lineRule="auto"/>
              <w:ind w:left="43"/>
              <w:jc w:val="left"/>
              <w:rPr>
                <w:rFonts w:ascii="맑은 고딕" w:eastAsia="맑은 고딕" w:hAnsi="맑은 고딕" w:cs="굴림"/>
                <w:color w:val="000000"/>
                <w:kern w:val="0"/>
              </w:rPr>
            </w:pPr>
            <w:r w:rsidRPr="00AD0920">
              <w:rPr>
                <w:rFonts w:hint="eastAsia"/>
              </w:rPr>
              <w:t xml:space="preserve">배당소득세 </w:t>
            </w:r>
            <w:r w:rsidRPr="00AD0920">
              <w:t>→ 금융투자소득세</w:t>
            </w:r>
          </w:p>
        </w:tc>
      </w:tr>
      <w:tr w:rsidR="00D5393E" w:rsidRPr="00AD0920" w14:paraId="2D749F3D" w14:textId="77777777" w:rsidTr="00814CC4">
        <w:trPr>
          <w:trHeight w:val="510"/>
          <w:tblHeader/>
        </w:trPr>
        <w:tc>
          <w:tcPr>
            <w:tcW w:w="1327" w:type="pct"/>
            <w:tcBorders>
              <w:top w:val="nil"/>
              <w:bottom w:val="single" w:sz="12" w:space="0" w:color="auto"/>
              <w:right w:val="single" w:sz="4" w:space="0" w:color="auto"/>
            </w:tcBorders>
            <w:shd w:val="clear" w:color="auto" w:fill="D0CECE" w:themeFill="background2" w:themeFillShade="E6"/>
            <w:noWrap/>
            <w:vAlign w:val="center"/>
            <w:hideMark/>
          </w:tcPr>
          <w:p w14:paraId="177F40F7" w14:textId="2B682A00" w:rsidR="00C2534E" w:rsidRPr="00AD0920" w:rsidRDefault="00C2534E" w:rsidP="009D4412">
            <w:pPr>
              <w:widowControl/>
              <w:autoSpaceDE/>
              <w:autoSpaceDN/>
              <w:spacing w:after="0" w:line="240" w:lineRule="auto"/>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파생결합사채이익</w:t>
            </w:r>
          </w:p>
        </w:tc>
        <w:tc>
          <w:tcPr>
            <w:tcW w:w="3673" w:type="pct"/>
            <w:tcBorders>
              <w:top w:val="nil"/>
              <w:left w:val="nil"/>
              <w:bottom w:val="single" w:sz="12" w:space="0" w:color="auto"/>
            </w:tcBorders>
            <w:shd w:val="clear" w:color="auto" w:fill="auto"/>
            <w:vAlign w:val="center"/>
          </w:tcPr>
          <w:p w14:paraId="2A0F7127" w14:textId="4C1E9061" w:rsidR="00C2534E" w:rsidRPr="00AD0920" w:rsidRDefault="00C2534E" w:rsidP="009D4412">
            <w:pPr>
              <w:widowControl/>
              <w:autoSpaceDE/>
              <w:autoSpaceDN/>
              <w:spacing w:after="0" w:line="240" w:lineRule="auto"/>
              <w:ind w:left="43"/>
              <w:jc w:val="left"/>
              <w:rPr>
                <w:rFonts w:ascii="맑은 고딕" w:eastAsia="맑은 고딕" w:hAnsi="맑은 고딕" w:cs="굴림"/>
                <w:color w:val="000000"/>
                <w:kern w:val="0"/>
              </w:rPr>
            </w:pPr>
            <w:r w:rsidRPr="00AD0920">
              <w:rPr>
                <w:rFonts w:hint="eastAsia"/>
              </w:rPr>
              <w:t xml:space="preserve">비과세 </w:t>
            </w:r>
            <w:r w:rsidRPr="00AD0920">
              <w:t xml:space="preserve">→ </w:t>
            </w:r>
            <w:r w:rsidRPr="00AD0920">
              <w:rPr>
                <w:rFonts w:hint="eastAsia"/>
              </w:rPr>
              <w:t>이자</w:t>
            </w:r>
            <w:r w:rsidRPr="00AD0920">
              <w:t>소득세</w:t>
            </w:r>
          </w:p>
        </w:tc>
      </w:tr>
    </w:tbl>
    <w:p w14:paraId="3B1780A8" w14:textId="77777777" w:rsidR="00945918" w:rsidRPr="00AD0920" w:rsidRDefault="00945918" w:rsidP="00210987">
      <w:pPr>
        <w:pStyle w:val="af1"/>
      </w:pPr>
      <w:proofErr w:type="gramStart"/>
      <w:r w:rsidRPr="00AD0920">
        <w:rPr>
          <w:rFonts w:hint="eastAsia"/>
        </w:rPr>
        <w:t>출처</w:t>
      </w:r>
      <w:r w:rsidRPr="00AD0920">
        <w:t xml:space="preserve"> </w:t>
      </w:r>
      <w:r w:rsidRPr="00AD0920">
        <w:rPr>
          <w:rFonts w:hint="eastAsia"/>
        </w:rPr>
        <w:t>:</w:t>
      </w:r>
      <w:proofErr w:type="gramEnd"/>
      <w:r w:rsidRPr="00AD0920">
        <w:t xml:space="preserve"> 2020</w:t>
      </w:r>
      <w:r w:rsidRPr="00AD0920">
        <w:rPr>
          <w:rFonts w:hint="eastAsia"/>
        </w:rPr>
        <w:t xml:space="preserve">년 조세분야 법률안 검토보고 </w:t>
      </w:r>
      <w:r w:rsidRPr="00AD0920">
        <w:t>I(</w:t>
      </w:r>
      <w:r w:rsidRPr="00AD0920">
        <w:rPr>
          <w:rFonts w:hint="eastAsia"/>
        </w:rPr>
        <w:t>국세기본법,</w:t>
      </w:r>
      <w:r w:rsidRPr="00AD0920">
        <w:t xml:space="preserve"> </w:t>
      </w:r>
      <w:r w:rsidRPr="00AD0920">
        <w:rPr>
          <w:rFonts w:hint="eastAsia"/>
        </w:rPr>
        <w:t>소득세법)를 바탕으로 재구성</w:t>
      </w:r>
    </w:p>
    <w:p w14:paraId="322C7300" w14:textId="77777777" w:rsidR="00E603BD" w:rsidRPr="00AD0920" w:rsidRDefault="00E603BD" w:rsidP="00210987">
      <w:pPr>
        <w:pStyle w:val="a5"/>
      </w:pPr>
    </w:p>
    <w:p w14:paraId="6EE1383B" w14:textId="222AB1E9" w:rsidR="009F3B8C" w:rsidRPr="00AD0920" w:rsidRDefault="009F3B8C" w:rsidP="00210987">
      <w:pPr>
        <w:pStyle w:val="a5"/>
      </w:pPr>
      <w:r w:rsidRPr="00AD0920">
        <w:br w:type="page"/>
      </w:r>
    </w:p>
    <w:p w14:paraId="4E3EA6D0" w14:textId="2D8AE4C5" w:rsidR="00066FC7" w:rsidRPr="00AD0920" w:rsidRDefault="00E7742B" w:rsidP="00210987">
      <w:pPr>
        <w:pStyle w:val="3"/>
      </w:pPr>
      <w:bookmarkStart w:id="30" w:name="_Toc154516863"/>
      <w:r w:rsidRPr="00AD0920">
        <w:rPr>
          <w:rFonts w:hint="eastAsia"/>
        </w:rPr>
        <w:lastRenderedPageBreak/>
        <w:t>금융투자와 건강보험</w:t>
      </w:r>
      <w:r w:rsidR="00646676" w:rsidRPr="00AD0920">
        <w:rPr>
          <w:rFonts w:hint="eastAsia"/>
        </w:rPr>
        <w:t>료와</w:t>
      </w:r>
      <w:r w:rsidRPr="00AD0920">
        <w:rPr>
          <w:rFonts w:hint="eastAsia"/>
        </w:rPr>
        <w:t>의 관계</w:t>
      </w:r>
      <w:bookmarkEnd w:id="30"/>
    </w:p>
    <w:p w14:paraId="181EA3AF" w14:textId="3B940412" w:rsidR="00EE6B12" w:rsidRPr="00AD0920" w:rsidRDefault="00E7742B" w:rsidP="00210987">
      <w:pPr>
        <w:pStyle w:val="a5"/>
      </w:pPr>
      <w:r w:rsidRPr="00AD0920">
        <w:rPr>
          <w:rFonts w:hint="eastAsia"/>
        </w:rPr>
        <w:t>금융투자를 통해 얻은 소득</w:t>
      </w:r>
      <w:r w:rsidR="00515A5E" w:rsidRPr="00AD0920">
        <w:rPr>
          <w:rFonts w:hint="eastAsia"/>
        </w:rPr>
        <w:t>은</w:t>
      </w:r>
      <w:r w:rsidR="0029467D" w:rsidRPr="00AD0920">
        <w:rPr>
          <w:rFonts w:hint="eastAsia"/>
        </w:rPr>
        <w:t xml:space="preserve"> </w:t>
      </w:r>
      <w:r w:rsidR="00DB7CCC" w:rsidRPr="00AD0920">
        <w:rPr>
          <w:rFonts w:hint="eastAsia"/>
        </w:rPr>
        <w:t xml:space="preserve">비록 </w:t>
      </w:r>
      <w:r w:rsidR="0029467D" w:rsidRPr="00AD0920">
        <w:rPr>
          <w:rFonts w:hint="eastAsia"/>
        </w:rPr>
        <w:t xml:space="preserve">동일한 </w:t>
      </w:r>
      <w:r w:rsidR="00AD72E6" w:rsidRPr="00AD0920">
        <w:rPr>
          <w:rFonts w:hint="eastAsia"/>
        </w:rPr>
        <w:t xml:space="preserve">크기의 </w:t>
      </w:r>
      <w:r w:rsidR="0029467D" w:rsidRPr="00AD0920">
        <w:rPr>
          <w:rFonts w:hint="eastAsia"/>
        </w:rPr>
        <w:t>소득</w:t>
      </w:r>
      <w:r w:rsidR="00AD72E6" w:rsidRPr="00AD0920">
        <w:rPr>
          <w:rFonts w:hint="eastAsia"/>
        </w:rPr>
        <w:t>임에도 불구하고,</w:t>
      </w:r>
      <w:r w:rsidR="00515A5E" w:rsidRPr="00AD0920">
        <w:rPr>
          <w:rFonts w:hint="eastAsia"/>
        </w:rPr>
        <w:t xml:space="preserve"> 소득세법상 분류에 따라 건강보험에 미치는 영향이 상이</w:t>
      </w:r>
      <w:r w:rsidR="00B849D3" w:rsidRPr="00AD0920">
        <w:rPr>
          <w:rFonts w:hint="eastAsia"/>
        </w:rPr>
        <w:t>하다.</w:t>
      </w:r>
      <w:r w:rsidR="005353BB" w:rsidRPr="00AD0920">
        <w:t xml:space="preserve"> </w:t>
      </w:r>
    </w:p>
    <w:p w14:paraId="44779BA9" w14:textId="2640D3E1" w:rsidR="00176210" w:rsidRPr="00AD0920" w:rsidRDefault="62FC3968" w:rsidP="00210987">
      <w:pPr>
        <w:pStyle w:val="a5"/>
      </w:pPr>
      <w:r w:rsidRPr="00AD0920">
        <w:t xml:space="preserve">이에 따라 </w:t>
      </w:r>
      <w:r w:rsidR="39566B2B" w:rsidRPr="00AD0920">
        <w:t>건강보험에 반영되는 소득을 발생시키는 금융상품</w:t>
      </w:r>
      <w:r w:rsidR="20D492FD" w:rsidRPr="00AD0920">
        <w:t>(이하 “</w:t>
      </w:r>
      <w:r w:rsidR="39566B2B" w:rsidRPr="00AD0920">
        <w:t>건강보험</w:t>
      </w:r>
      <w:r w:rsidR="007109C2" w:rsidRPr="00AD0920">
        <w:rPr>
          <w:rFonts w:hint="eastAsia"/>
        </w:rPr>
        <w:t xml:space="preserve"> </w:t>
      </w:r>
      <w:proofErr w:type="spellStart"/>
      <w:r w:rsidR="39566B2B" w:rsidRPr="00AD0920">
        <w:t>비혜택</w:t>
      </w:r>
      <w:proofErr w:type="spellEnd"/>
      <w:r w:rsidR="39566B2B" w:rsidRPr="00AD0920">
        <w:t xml:space="preserve"> 금융</w:t>
      </w:r>
      <w:r w:rsidR="00CB2EB7" w:rsidRPr="00AD0920">
        <w:rPr>
          <w:rFonts w:hint="eastAsia"/>
        </w:rPr>
        <w:t>자산</w:t>
      </w:r>
      <w:r w:rsidR="20D492FD" w:rsidRPr="00AD0920">
        <w:t>”)과</w:t>
      </w:r>
      <w:r w:rsidR="39566B2B" w:rsidRPr="00AD0920">
        <w:t xml:space="preserve"> 그렇지 않은 상품</w:t>
      </w:r>
      <w:r w:rsidR="20D492FD" w:rsidRPr="00AD0920">
        <w:t>(이하 “</w:t>
      </w:r>
      <w:r w:rsidR="39566B2B" w:rsidRPr="00AD0920">
        <w:t>건강보험</w:t>
      </w:r>
      <w:r w:rsidR="007109C2" w:rsidRPr="00AD0920">
        <w:rPr>
          <w:rFonts w:hint="eastAsia"/>
        </w:rPr>
        <w:t xml:space="preserve"> </w:t>
      </w:r>
      <w:r w:rsidR="39566B2B" w:rsidRPr="00AD0920">
        <w:t>혜택 금융</w:t>
      </w:r>
      <w:r w:rsidR="00CB2EB7" w:rsidRPr="00AD0920">
        <w:rPr>
          <w:rFonts w:hint="eastAsia"/>
        </w:rPr>
        <w:t>자산</w:t>
      </w:r>
      <w:r w:rsidR="20D492FD" w:rsidRPr="00AD0920">
        <w:t>”)</w:t>
      </w:r>
      <w:r w:rsidRPr="00AD0920">
        <w:t xml:space="preserve">을 구분할 수 있는데 일반적인 이자, 배당소득을 발생시키는 </w:t>
      </w:r>
      <w:proofErr w:type="spellStart"/>
      <w:r w:rsidRPr="00AD0920">
        <w:t>예</w:t>
      </w:r>
      <w:r w:rsidRPr="00AD0920">
        <w:rPr>
          <w:rFonts w:asciiTheme="minorEastAsia" w:hAnsiTheme="minorEastAsia"/>
        </w:rPr>
        <w:t>ᆞ</w:t>
      </w:r>
      <w:r w:rsidRPr="00AD0920">
        <w:t>적금</w:t>
      </w:r>
      <w:proofErr w:type="spellEnd"/>
      <w:r w:rsidRPr="00AD0920">
        <w:rPr>
          <w:rFonts w:hint="eastAsia"/>
        </w:rPr>
        <w:t>,</w:t>
      </w:r>
      <w:r w:rsidRPr="00AD0920">
        <w:t xml:space="preserve"> 파생결합증권(ELS, ETN), 집합투자기구(펀드) 등은 건강보험 </w:t>
      </w:r>
      <w:proofErr w:type="spellStart"/>
      <w:r w:rsidRPr="00AD0920">
        <w:t>비혜택</w:t>
      </w:r>
      <w:proofErr w:type="spellEnd"/>
      <w:r w:rsidRPr="00AD0920">
        <w:t xml:space="preserve"> 금융</w:t>
      </w:r>
      <w:r w:rsidR="00CB2EB7" w:rsidRPr="00AD0920">
        <w:rPr>
          <w:rFonts w:hint="eastAsia"/>
        </w:rPr>
        <w:t>자산</w:t>
      </w:r>
      <w:r w:rsidRPr="00AD0920">
        <w:t xml:space="preserve">으로, 실무상 </w:t>
      </w:r>
      <w:r w:rsidR="00790526">
        <w:rPr>
          <w:rFonts w:hint="eastAsia"/>
        </w:rPr>
        <w:t xml:space="preserve">건강보험료에 </w:t>
      </w:r>
      <w:r w:rsidRPr="00AD0920">
        <w:t xml:space="preserve">반영되지 않는 사적연금소득을 발생시키는 </w:t>
      </w:r>
      <w:proofErr w:type="spellStart"/>
      <w:r w:rsidRPr="00AD0920">
        <w:t>연금저축ᆞ퇴직연금</w:t>
      </w:r>
      <w:proofErr w:type="spellEnd"/>
      <w:r w:rsidR="00724991">
        <w:rPr>
          <w:rFonts w:hint="eastAsia"/>
        </w:rPr>
        <w:t xml:space="preserve"> </w:t>
      </w:r>
      <w:r w:rsidRPr="00AD0920">
        <w:t>계좌</w:t>
      </w:r>
      <w:r w:rsidR="00790526">
        <w:rPr>
          <w:rFonts w:hint="eastAsia"/>
        </w:rPr>
        <w:t>와</w:t>
      </w:r>
      <w:r w:rsidRPr="00AD0920">
        <w:t xml:space="preserve"> </w:t>
      </w:r>
      <w:proofErr w:type="spellStart"/>
      <w:r w:rsidRPr="00AD0920">
        <w:t>분류과세되는</w:t>
      </w:r>
      <w:proofErr w:type="spellEnd"/>
      <w:r w:rsidRPr="00AD0920">
        <w:t xml:space="preserve"> 양도소득을 발생시키는 주식</w:t>
      </w:r>
      <w:r w:rsidR="00D1375E" w:rsidRPr="00AD0920">
        <w:rPr>
          <w:rStyle w:val="a8"/>
        </w:rPr>
        <w:footnoteReference w:id="21"/>
      </w:r>
      <w:r w:rsidR="00D1375E">
        <w:rPr>
          <w:rStyle w:val="a8"/>
        </w:rPr>
        <w:t>)</w:t>
      </w:r>
      <w:r w:rsidRPr="00AD0920">
        <w:t xml:space="preserve"> 등은 건강보험</w:t>
      </w:r>
      <w:r w:rsidR="007109C2" w:rsidRPr="00AD0920">
        <w:t xml:space="preserve"> </w:t>
      </w:r>
      <w:r w:rsidRPr="00AD0920">
        <w:t>혜택 금융</w:t>
      </w:r>
      <w:r w:rsidR="00CB2EB7" w:rsidRPr="00AD0920">
        <w:rPr>
          <w:rFonts w:hint="eastAsia"/>
        </w:rPr>
        <w:t>자산</w:t>
      </w:r>
      <w:r w:rsidRPr="00AD0920">
        <w:t>으로 분류할 수 있다.</w:t>
      </w:r>
    </w:p>
    <w:p w14:paraId="5689C556" w14:textId="64CE7809" w:rsidR="00E8224E" w:rsidRPr="00AD0920" w:rsidRDefault="00176210" w:rsidP="00210987">
      <w:pPr>
        <w:pStyle w:val="a5"/>
      </w:pPr>
      <w:r w:rsidRPr="00AD0920">
        <w:rPr>
          <w:rFonts w:hint="eastAsia"/>
        </w:rPr>
        <w:t xml:space="preserve">건강보험 </w:t>
      </w:r>
      <w:proofErr w:type="spellStart"/>
      <w:r w:rsidRPr="00AD0920">
        <w:rPr>
          <w:rFonts w:hint="eastAsia"/>
        </w:rPr>
        <w:t>비혜택</w:t>
      </w:r>
      <w:proofErr w:type="spellEnd"/>
      <w:r w:rsidRPr="00AD0920">
        <w:rPr>
          <w:rFonts w:hint="eastAsia"/>
        </w:rPr>
        <w:t xml:space="preserve"> 금융</w:t>
      </w:r>
      <w:r w:rsidR="00CB2EB7" w:rsidRPr="00AD0920">
        <w:rPr>
          <w:rFonts w:hint="eastAsia"/>
        </w:rPr>
        <w:t>자산</w:t>
      </w:r>
      <w:r w:rsidRPr="00AD0920">
        <w:rPr>
          <w:rFonts w:hint="eastAsia"/>
        </w:rPr>
        <w:t xml:space="preserve">과 </w:t>
      </w:r>
      <w:r w:rsidR="00E45595">
        <w:rPr>
          <w:rFonts w:hint="eastAsia"/>
        </w:rPr>
        <w:t xml:space="preserve">건강보험 </w:t>
      </w:r>
      <w:r w:rsidRPr="00AD0920">
        <w:rPr>
          <w:rFonts w:hint="eastAsia"/>
        </w:rPr>
        <w:t>혜택 금융</w:t>
      </w:r>
      <w:r w:rsidR="00CB2EB7" w:rsidRPr="00AD0920">
        <w:rPr>
          <w:rFonts w:hint="eastAsia"/>
        </w:rPr>
        <w:t>자산</w:t>
      </w:r>
      <w:r w:rsidRPr="00AD0920">
        <w:rPr>
          <w:rFonts w:hint="eastAsia"/>
        </w:rPr>
        <w:t xml:space="preserve"> </w:t>
      </w:r>
      <w:r w:rsidR="00E8224E" w:rsidRPr="00AD0920">
        <w:rPr>
          <w:rFonts w:hint="eastAsia"/>
        </w:rPr>
        <w:t>간의 투자 포트폴리오를 비교하면</w:t>
      </w:r>
      <w:r w:rsidR="005353BB" w:rsidRPr="00AD0920">
        <w:rPr>
          <w:rFonts w:hint="eastAsia"/>
        </w:rPr>
        <w:t>,</w:t>
      </w:r>
      <w:r w:rsidR="005353BB" w:rsidRPr="00AD0920">
        <w:t xml:space="preserve"> </w:t>
      </w:r>
      <w:r w:rsidR="00790526">
        <w:rPr>
          <w:rFonts w:hint="eastAsia"/>
        </w:rPr>
        <w:t>가령</w:t>
      </w:r>
      <w:r w:rsidR="00E8224E" w:rsidRPr="00AD0920">
        <w:rPr>
          <w:rFonts w:hint="eastAsia"/>
        </w:rPr>
        <w:t xml:space="preserve"> </w:t>
      </w:r>
      <w:r w:rsidR="005353BB" w:rsidRPr="00AD0920">
        <w:rPr>
          <w:rFonts w:hint="eastAsia"/>
        </w:rPr>
        <w:t xml:space="preserve">건강보험 </w:t>
      </w:r>
      <w:proofErr w:type="spellStart"/>
      <w:r w:rsidR="005353BB" w:rsidRPr="00AD0920">
        <w:rPr>
          <w:rFonts w:hint="eastAsia"/>
        </w:rPr>
        <w:t>비혜택</w:t>
      </w:r>
      <w:proofErr w:type="spellEnd"/>
      <w:r w:rsidR="005353BB" w:rsidRPr="00AD0920">
        <w:rPr>
          <w:rFonts w:hint="eastAsia"/>
        </w:rPr>
        <w:t xml:space="preserve"> 금융</w:t>
      </w:r>
      <w:r w:rsidR="00CB2EB7" w:rsidRPr="00AD0920">
        <w:rPr>
          <w:rFonts w:hint="eastAsia"/>
        </w:rPr>
        <w:t>자산</w:t>
      </w:r>
      <w:r w:rsidR="00471F6A" w:rsidRPr="00AD0920">
        <w:rPr>
          <w:rFonts w:hint="eastAsia"/>
        </w:rPr>
        <w:t>의</w:t>
      </w:r>
      <w:r w:rsidR="005353BB" w:rsidRPr="00AD0920">
        <w:rPr>
          <w:rFonts w:hint="eastAsia"/>
        </w:rPr>
        <w:t xml:space="preserve"> </w:t>
      </w:r>
      <w:proofErr w:type="spellStart"/>
      <w:r w:rsidR="001061AC" w:rsidRPr="00AD0920">
        <w:rPr>
          <w:rFonts w:hint="eastAsia"/>
        </w:rPr>
        <w:t>세전수익률</w:t>
      </w:r>
      <w:r w:rsidR="00471F6A" w:rsidRPr="00AD0920">
        <w:rPr>
          <w:rFonts w:hint="eastAsia"/>
        </w:rPr>
        <w:t>이</w:t>
      </w:r>
      <w:proofErr w:type="spellEnd"/>
      <w:r w:rsidR="00471F6A" w:rsidRPr="00AD0920">
        <w:rPr>
          <w:rFonts w:hint="eastAsia"/>
        </w:rPr>
        <w:t xml:space="preserve"> 건강보험 </w:t>
      </w:r>
      <w:r w:rsidR="00471F6A" w:rsidRPr="00AD0920">
        <w:rPr>
          <w:rFonts w:hint="eastAsia"/>
        </w:rPr>
        <w:lastRenderedPageBreak/>
        <w:t>혜택 금융</w:t>
      </w:r>
      <w:r w:rsidR="00CB2EB7" w:rsidRPr="00AD0920">
        <w:rPr>
          <w:rFonts w:hint="eastAsia"/>
        </w:rPr>
        <w:t>자산</w:t>
      </w:r>
      <w:r w:rsidR="00471F6A" w:rsidRPr="00AD0920">
        <w:rPr>
          <w:rFonts w:hint="eastAsia"/>
        </w:rPr>
        <w:t xml:space="preserve">의 </w:t>
      </w:r>
      <w:proofErr w:type="spellStart"/>
      <w:r w:rsidR="00471F6A" w:rsidRPr="00AD0920">
        <w:rPr>
          <w:rFonts w:hint="eastAsia"/>
        </w:rPr>
        <w:t>세전수익률보다</w:t>
      </w:r>
      <w:proofErr w:type="spellEnd"/>
      <w:r w:rsidR="001061AC" w:rsidRPr="00AD0920">
        <w:rPr>
          <w:rFonts w:hint="eastAsia"/>
        </w:rPr>
        <w:t xml:space="preserve"> 같거나 더</w:t>
      </w:r>
      <w:r w:rsidR="002872EE">
        <w:rPr>
          <w:rFonts w:hint="eastAsia"/>
        </w:rPr>
        <w:t xml:space="preserve"> 크더라도</w:t>
      </w:r>
      <w:r w:rsidR="00647EA0" w:rsidRPr="00AD0920">
        <w:rPr>
          <w:rFonts w:hint="eastAsia"/>
        </w:rPr>
        <w:t>,</w:t>
      </w:r>
      <w:r w:rsidR="005353BB" w:rsidRPr="00AD0920">
        <w:t xml:space="preserve"> </w:t>
      </w:r>
      <w:r w:rsidR="005353BB" w:rsidRPr="00AD0920">
        <w:rPr>
          <w:rFonts w:hint="eastAsia"/>
        </w:rPr>
        <w:t>세금 및 건강보험료 부담을 제한</w:t>
      </w:r>
      <w:r w:rsidR="006C0DAD" w:rsidRPr="00AD0920">
        <w:rPr>
          <w:rFonts w:hint="eastAsia"/>
        </w:rPr>
        <w:t xml:space="preserve"> 후의</w:t>
      </w:r>
      <w:r w:rsidR="005353BB" w:rsidRPr="00AD0920">
        <w:rPr>
          <w:rFonts w:hint="eastAsia"/>
        </w:rPr>
        <w:t xml:space="preserve"> 실질수익률은 </w:t>
      </w:r>
      <w:r w:rsidR="002074B0" w:rsidRPr="00AD0920">
        <w:rPr>
          <w:rFonts w:hint="eastAsia"/>
        </w:rPr>
        <w:t>건강보험 혜택 금융</w:t>
      </w:r>
      <w:r w:rsidR="00CB2EB7" w:rsidRPr="00AD0920">
        <w:rPr>
          <w:rFonts w:hint="eastAsia"/>
        </w:rPr>
        <w:t>자산</w:t>
      </w:r>
      <w:r w:rsidR="002074B0" w:rsidRPr="00AD0920">
        <w:rPr>
          <w:rFonts w:hint="eastAsia"/>
        </w:rPr>
        <w:t>이 오히려 더 큰 경우가 발생</w:t>
      </w:r>
      <w:r w:rsidR="00E8224E" w:rsidRPr="00AD0920">
        <w:rPr>
          <w:rFonts w:hint="eastAsia"/>
        </w:rPr>
        <w:t>할 수 있</w:t>
      </w:r>
      <w:r w:rsidR="002074B0" w:rsidRPr="00AD0920">
        <w:rPr>
          <w:rFonts w:hint="eastAsia"/>
        </w:rPr>
        <w:t>다.</w:t>
      </w:r>
      <w:r w:rsidR="002074B0" w:rsidRPr="00AD0920">
        <w:t xml:space="preserve"> </w:t>
      </w:r>
    </w:p>
    <w:p w14:paraId="13628FB9" w14:textId="56F4A96E" w:rsidR="00E8224E" w:rsidRPr="00AD0920" w:rsidRDefault="48FCB4E5" w:rsidP="00210987">
      <w:pPr>
        <w:pStyle w:val="af0"/>
        <w:keepNext/>
      </w:pPr>
      <w:bookmarkStart w:id="31" w:name="_Toc154515589"/>
      <w:r w:rsidRPr="00AD0920">
        <w:t xml:space="preserve">&lt;표 </w:t>
      </w:r>
      <w:r w:rsidR="00E8224E" w:rsidRPr="00AD0920">
        <w:fldChar w:fldCharType="begin"/>
      </w:r>
      <w:r w:rsidR="00E8224E" w:rsidRPr="00AD0920">
        <w:instrText>SEQ 표 \* ARABIC</w:instrText>
      </w:r>
      <w:r w:rsidR="00E8224E" w:rsidRPr="00AD0920">
        <w:fldChar w:fldCharType="separate"/>
      </w:r>
      <w:r w:rsidR="00161AAF">
        <w:rPr>
          <w:noProof/>
        </w:rPr>
        <w:t>15</w:t>
      </w:r>
      <w:r w:rsidR="00E8224E" w:rsidRPr="00AD0920">
        <w:fldChar w:fldCharType="end"/>
      </w:r>
      <w:r w:rsidRPr="00AD0920">
        <w:t>&gt; 사례 1: 건강보험 혜택 금융</w:t>
      </w:r>
      <w:r w:rsidR="00CB2EB7" w:rsidRPr="00AD0920">
        <w:rPr>
          <w:rFonts w:hint="eastAsia"/>
        </w:rPr>
        <w:t>자산</w:t>
      </w:r>
      <w:r w:rsidRPr="00AD0920">
        <w:t xml:space="preserve">과 </w:t>
      </w:r>
      <w:proofErr w:type="spellStart"/>
      <w:r w:rsidRPr="00AD0920">
        <w:t>비혜택</w:t>
      </w:r>
      <w:proofErr w:type="spellEnd"/>
      <w:r w:rsidRPr="00AD0920">
        <w:t xml:space="preserve"> 금융</w:t>
      </w:r>
      <w:r w:rsidR="00CB2EB7" w:rsidRPr="00AD0920">
        <w:rPr>
          <w:rFonts w:hint="eastAsia"/>
        </w:rPr>
        <w:t>자산</w:t>
      </w:r>
      <w:r w:rsidRPr="00AD0920">
        <w:t>의 수익률 비교</w:t>
      </w:r>
      <w:r w:rsidR="00D1375E" w:rsidRPr="00AD0920">
        <w:rPr>
          <w:rStyle w:val="a8"/>
        </w:rPr>
        <w:footnoteReference w:id="22"/>
      </w:r>
      <w:r w:rsidR="00D1375E">
        <w:rPr>
          <w:rStyle w:val="a8"/>
        </w:rPr>
        <w:t>)</w:t>
      </w:r>
      <w:bookmarkEnd w:id="31"/>
    </w:p>
    <w:tbl>
      <w:tblPr>
        <w:tblW w:w="5000" w:type="pct"/>
        <w:tblBorders>
          <w:top w:val="single" w:sz="8" w:space="0" w:color="auto"/>
          <w:left w:val="single" w:sz="8" w:space="0" w:color="auto"/>
          <w:bottom w:val="single" w:sz="8" w:space="0" w:color="auto"/>
          <w:right w:val="single" w:sz="8" w:space="0" w:color="auto"/>
        </w:tblBorders>
        <w:tblCellMar>
          <w:left w:w="99" w:type="dxa"/>
          <w:right w:w="99" w:type="dxa"/>
        </w:tblCellMar>
        <w:tblLook w:val="04A0" w:firstRow="1" w:lastRow="0" w:firstColumn="1" w:lastColumn="0" w:noHBand="0" w:noVBand="1"/>
      </w:tblPr>
      <w:tblGrid>
        <w:gridCol w:w="7852"/>
      </w:tblGrid>
      <w:tr w:rsidR="00E8224E" w:rsidRPr="00AD0920" w14:paraId="0EAFA189" w14:textId="77777777" w:rsidTr="0054358F">
        <w:trPr>
          <w:trHeight w:val="567"/>
        </w:trPr>
        <w:tc>
          <w:tcPr>
            <w:tcW w:w="5000" w:type="pct"/>
            <w:shd w:val="clear" w:color="auto" w:fill="auto"/>
            <w:vAlign w:val="center"/>
            <w:hideMark/>
          </w:tcPr>
          <w:p w14:paraId="26E5D1D5" w14:textId="65D69271" w:rsidR="008B37BA" w:rsidRPr="00AD0920" w:rsidRDefault="002E503F" w:rsidP="009D4412">
            <w:pPr>
              <w:widowControl/>
              <w:autoSpaceDE/>
              <w:autoSpaceDN/>
              <w:spacing w:line="240" w:lineRule="auto"/>
              <w:jc w:val="left"/>
              <w:rPr>
                <w:rFonts w:ascii="맑은 고딕" w:eastAsia="맑은 고딕" w:hAnsi="맑은 고딕" w:cs="굴림"/>
                <w:color w:val="000000"/>
                <w:kern w:val="0"/>
              </w:rPr>
            </w:pPr>
            <w:r>
              <w:rPr>
                <w:rFonts w:ascii="맑은 고딕" w:eastAsia="맑은 고딕" w:hAnsi="맑은 고딕" w:cs="굴림" w:hint="eastAsia"/>
                <w:color w:val="000000"/>
                <w:kern w:val="0"/>
              </w:rPr>
              <w:t xml:space="preserve">정민 </w:t>
            </w:r>
            <w:r w:rsidR="00560778" w:rsidRPr="00AD0920">
              <w:rPr>
                <w:rFonts w:ascii="맑은 고딕" w:eastAsia="맑은 고딕" w:hAnsi="맑은 고딕" w:cs="굴림" w:hint="eastAsia"/>
                <w:color w:val="000000"/>
                <w:kern w:val="0"/>
              </w:rPr>
              <w:t xml:space="preserve">씨는 </w:t>
            </w:r>
            <w:r w:rsidR="008F4317" w:rsidRPr="00AD0920">
              <w:rPr>
                <w:rFonts w:ascii="맑은 고딕" w:eastAsia="맑은 고딕" w:hAnsi="맑은 고딕" w:cs="굴림" w:hint="eastAsia"/>
                <w:color w:val="000000"/>
                <w:kern w:val="0"/>
              </w:rPr>
              <w:t>현재 건강보험 피부양자로,</w:t>
            </w:r>
            <w:r w:rsidR="008F4317" w:rsidRPr="00AD0920">
              <w:rPr>
                <w:rFonts w:ascii="맑은 고딕" w:eastAsia="맑은 고딕" w:hAnsi="맑은 고딕" w:cs="굴림"/>
                <w:color w:val="000000"/>
                <w:kern w:val="0"/>
              </w:rPr>
              <w:t xml:space="preserve"> </w:t>
            </w:r>
            <w:r w:rsidR="00D82D40" w:rsidRPr="00AD0920">
              <w:rPr>
                <w:rFonts w:ascii="맑은 고딕" w:eastAsia="맑은 고딕" w:hAnsi="맑은 고딕" w:cs="굴림"/>
                <w:color w:val="000000"/>
                <w:kern w:val="0"/>
              </w:rPr>
              <w:t>1</w:t>
            </w:r>
            <w:r w:rsidR="00AB636C">
              <w:rPr>
                <w:rFonts w:ascii="맑은 고딕" w:eastAsia="맑은 고딕" w:hAnsi="맑은 고딕" w:cs="굴림"/>
                <w:color w:val="000000"/>
                <w:kern w:val="0"/>
              </w:rPr>
              <w:t>0</w:t>
            </w:r>
            <w:r w:rsidR="008F4317" w:rsidRPr="00AD0920">
              <w:rPr>
                <w:rFonts w:ascii="맑은 고딕" w:eastAsia="맑은 고딕" w:hAnsi="맑은 고딕" w:cs="굴림" w:hint="eastAsia"/>
                <w:color w:val="000000"/>
                <w:kern w:val="0"/>
              </w:rPr>
              <w:t>억 원의 현금을 예금 또</w:t>
            </w:r>
            <w:r w:rsidR="00A5565B" w:rsidRPr="00AD0920">
              <w:rPr>
                <w:rFonts w:ascii="맑은 고딕" w:eastAsia="맑은 고딕" w:hAnsi="맑은 고딕" w:cs="굴림" w:hint="eastAsia"/>
                <w:color w:val="000000"/>
                <w:kern w:val="0"/>
              </w:rPr>
              <w:t>는</w:t>
            </w:r>
            <w:r w:rsidR="00796A29" w:rsidRPr="00AD0920">
              <w:rPr>
                <w:rFonts w:ascii="맑은 고딕" w:eastAsia="맑은 고딕" w:hAnsi="맑은 고딕" w:cs="굴림" w:hint="eastAsia"/>
                <w:color w:val="000000"/>
                <w:kern w:val="0"/>
              </w:rPr>
              <w:t xml:space="preserve"> </w:t>
            </w:r>
            <w:proofErr w:type="spellStart"/>
            <w:r w:rsidR="007D21EF" w:rsidRPr="00AD0920">
              <w:rPr>
                <w:rFonts w:ascii="맑은 고딕" w:eastAsia="맑은 고딕" w:hAnsi="맑은 고딕" w:cs="굴림" w:hint="eastAsia"/>
                <w:color w:val="000000"/>
                <w:kern w:val="0"/>
              </w:rPr>
              <w:t>저쿠폰</w:t>
            </w:r>
            <w:proofErr w:type="spellEnd"/>
            <w:r w:rsidR="007D21EF" w:rsidRPr="00AD0920">
              <w:rPr>
                <w:rFonts w:ascii="맑은 고딕" w:eastAsia="맑은 고딕" w:hAnsi="맑은 고딕" w:cs="굴림" w:hint="eastAsia"/>
                <w:color w:val="000000"/>
                <w:kern w:val="0"/>
              </w:rPr>
              <w:t xml:space="preserve"> </w:t>
            </w:r>
            <w:r w:rsidR="008F4317" w:rsidRPr="00AD0920">
              <w:rPr>
                <w:rFonts w:ascii="맑은 고딕" w:eastAsia="맑은 고딕" w:hAnsi="맑은 고딕" w:cs="굴림" w:hint="eastAsia"/>
                <w:color w:val="000000"/>
                <w:kern w:val="0"/>
              </w:rPr>
              <w:t>채권에</w:t>
            </w:r>
            <w:r w:rsidR="00796A29" w:rsidRPr="00AD0920">
              <w:rPr>
                <w:rFonts w:ascii="맑은 고딕" w:eastAsia="맑은 고딕" w:hAnsi="맑은 고딕" w:cs="굴림" w:hint="eastAsia"/>
                <w:color w:val="000000"/>
                <w:kern w:val="0"/>
              </w:rPr>
              <w:t xml:space="preserve"> </w:t>
            </w:r>
            <w:r w:rsidR="00796A29" w:rsidRPr="00AD0920">
              <w:rPr>
                <w:rFonts w:ascii="맑은 고딕" w:eastAsia="맑은 고딕" w:hAnsi="맑은 고딕" w:cs="굴림"/>
                <w:color w:val="000000"/>
                <w:kern w:val="0"/>
              </w:rPr>
              <w:t>1</w:t>
            </w:r>
            <w:r w:rsidR="00796A29" w:rsidRPr="00AD0920">
              <w:rPr>
                <w:rFonts w:ascii="맑은 고딕" w:eastAsia="맑은 고딕" w:hAnsi="맑은 고딕" w:cs="굴림" w:hint="eastAsia"/>
                <w:color w:val="000000"/>
                <w:kern w:val="0"/>
              </w:rPr>
              <w:t>년간</w:t>
            </w:r>
            <w:r w:rsidR="00AB636C">
              <w:rPr>
                <w:rFonts w:ascii="맑은 고딕" w:eastAsia="맑은 고딕" w:hAnsi="맑은 고딕" w:cs="굴림"/>
                <w:color w:val="000000"/>
                <w:kern w:val="0"/>
              </w:rPr>
              <w:t xml:space="preserve"> </w:t>
            </w:r>
            <w:r w:rsidR="008F4317" w:rsidRPr="00AD0920">
              <w:rPr>
                <w:rFonts w:ascii="맑은 고딕" w:eastAsia="맑은 고딕" w:hAnsi="맑은 고딕" w:cs="굴림" w:hint="eastAsia"/>
                <w:color w:val="000000"/>
                <w:kern w:val="0"/>
              </w:rPr>
              <w:t>투자하고자 한다.</w:t>
            </w:r>
            <w:r w:rsidR="007D21EF" w:rsidRPr="00AD0920">
              <w:rPr>
                <w:rFonts w:ascii="맑은 고딕" w:eastAsia="맑은 고딕" w:hAnsi="맑은 고딕" w:cs="굴림"/>
                <w:color w:val="000000"/>
                <w:kern w:val="0"/>
              </w:rPr>
              <w:t xml:space="preserve"> </w:t>
            </w:r>
            <w:r w:rsidR="008F4317" w:rsidRPr="00AD0920">
              <w:rPr>
                <w:rFonts w:ascii="맑은 고딕" w:eastAsia="맑은 고딕" w:hAnsi="맑은 고딕" w:cs="굴림"/>
                <w:color w:val="000000"/>
                <w:kern w:val="0"/>
              </w:rPr>
              <w:t>(</w:t>
            </w:r>
            <w:r w:rsidR="008F4317" w:rsidRPr="00AD0920">
              <w:rPr>
                <w:rFonts w:ascii="맑은 고딕" w:eastAsia="맑은 고딕" w:hAnsi="맑은 고딕" w:cs="굴림" w:hint="eastAsia"/>
                <w:color w:val="000000"/>
                <w:kern w:val="0"/>
              </w:rPr>
              <w:t>기타 다른 재산 및 소득은 없</w:t>
            </w:r>
            <w:r w:rsidR="00E74201">
              <w:rPr>
                <w:rFonts w:ascii="맑은 고딕" w:eastAsia="맑은 고딕" w:hAnsi="맑은 고딕" w:cs="굴림" w:hint="eastAsia"/>
                <w:color w:val="000000"/>
                <w:kern w:val="0"/>
              </w:rPr>
              <w:t>는 것으로</w:t>
            </w:r>
            <w:r w:rsidR="008F4317" w:rsidRPr="00AD0920">
              <w:rPr>
                <w:rFonts w:ascii="맑은 고딕" w:eastAsia="맑은 고딕" w:hAnsi="맑은 고딕" w:cs="굴림" w:hint="eastAsia"/>
                <w:color w:val="000000"/>
                <w:kern w:val="0"/>
              </w:rPr>
              <w:t xml:space="preserve"> 가정)  </w:t>
            </w:r>
          </w:p>
          <w:tbl>
            <w:tblPr>
              <w:tblStyle w:val="af"/>
              <w:tblW w:w="0" w:type="auto"/>
              <w:tblBorders>
                <w:left w:val="none" w:sz="0" w:space="0" w:color="auto"/>
                <w:right w:val="none" w:sz="0" w:space="0" w:color="auto"/>
              </w:tblBorders>
              <w:tblLook w:val="04A0" w:firstRow="1" w:lastRow="0" w:firstColumn="1" w:lastColumn="0" w:noHBand="0" w:noVBand="1"/>
            </w:tblPr>
            <w:tblGrid>
              <w:gridCol w:w="2424"/>
              <w:gridCol w:w="2301"/>
              <w:gridCol w:w="2929"/>
            </w:tblGrid>
            <w:tr w:rsidR="00210987" w:rsidRPr="00AD0920" w14:paraId="357679BD" w14:textId="77777777" w:rsidTr="00151371">
              <w:trPr>
                <w:trHeight w:val="397"/>
              </w:trPr>
              <w:tc>
                <w:tcPr>
                  <w:tcW w:w="2424" w:type="dxa"/>
                  <w:tcBorders>
                    <w:bottom w:val="double" w:sz="4" w:space="0" w:color="auto"/>
                  </w:tcBorders>
                  <w:shd w:val="clear" w:color="auto" w:fill="F2F2F2" w:themeFill="background1" w:themeFillShade="F2"/>
                  <w:vAlign w:val="center"/>
                </w:tcPr>
                <w:p w14:paraId="6CCD5D4B" w14:textId="77777777" w:rsidR="003E095C" w:rsidRPr="00AD0920" w:rsidRDefault="003E095C" w:rsidP="009D4412">
                  <w:pPr>
                    <w:widowControl/>
                    <w:autoSpaceDE/>
                    <w:autoSpaceDN/>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구분</w:t>
                  </w:r>
                </w:p>
              </w:tc>
              <w:tc>
                <w:tcPr>
                  <w:tcW w:w="2301" w:type="dxa"/>
                  <w:tcBorders>
                    <w:bottom w:val="double" w:sz="4" w:space="0" w:color="auto"/>
                  </w:tcBorders>
                  <w:shd w:val="clear" w:color="auto" w:fill="F2F2F2" w:themeFill="background1" w:themeFillShade="F2"/>
                  <w:vAlign w:val="center"/>
                </w:tcPr>
                <w:p w14:paraId="1D80F90A" w14:textId="77777777" w:rsidR="003E095C" w:rsidRPr="00AD0920" w:rsidRDefault="003E095C" w:rsidP="009D4412">
                  <w:pPr>
                    <w:widowControl/>
                    <w:autoSpaceDE/>
                    <w:autoSpaceDN/>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예금</w:t>
                  </w:r>
                </w:p>
              </w:tc>
              <w:tc>
                <w:tcPr>
                  <w:tcW w:w="2929" w:type="dxa"/>
                  <w:tcBorders>
                    <w:bottom w:val="double" w:sz="4" w:space="0" w:color="auto"/>
                  </w:tcBorders>
                  <w:shd w:val="clear" w:color="auto" w:fill="F2F2F2" w:themeFill="background1" w:themeFillShade="F2"/>
                  <w:vAlign w:val="center"/>
                </w:tcPr>
                <w:p w14:paraId="77DEB298" w14:textId="77777777" w:rsidR="003E095C" w:rsidRPr="00AD0920" w:rsidRDefault="003E095C" w:rsidP="009D4412">
                  <w:pPr>
                    <w:widowControl/>
                    <w:autoSpaceDE/>
                    <w:autoSpaceDN/>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채권</w:t>
                  </w:r>
                </w:p>
              </w:tc>
            </w:tr>
            <w:tr w:rsidR="003E095C" w:rsidRPr="00AD0920" w14:paraId="577F5E3C" w14:textId="77777777" w:rsidTr="009D4412">
              <w:trPr>
                <w:trHeight w:val="397"/>
              </w:trPr>
              <w:tc>
                <w:tcPr>
                  <w:tcW w:w="2424" w:type="dxa"/>
                  <w:tcBorders>
                    <w:top w:val="double" w:sz="4" w:space="0" w:color="auto"/>
                  </w:tcBorders>
                  <w:shd w:val="clear" w:color="auto" w:fill="F2F2F2" w:themeFill="background1" w:themeFillShade="F2"/>
                </w:tcPr>
                <w:p w14:paraId="1D291FB4" w14:textId="3C6559BE" w:rsidR="003E095C" w:rsidRPr="00AD0920" w:rsidRDefault="002325BE"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연 </w:t>
                  </w:r>
                  <w:proofErr w:type="spellStart"/>
                  <w:r w:rsidR="003E095C" w:rsidRPr="00AD0920">
                    <w:rPr>
                      <w:rFonts w:ascii="맑은 고딕" w:eastAsia="맑은 고딕" w:hAnsi="맑은 고딕" w:cs="굴림" w:hint="eastAsia"/>
                      <w:color w:val="000000"/>
                      <w:kern w:val="0"/>
                    </w:rPr>
                    <w:t>세</w:t>
                  </w:r>
                  <w:r w:rsidRPr="00AD0920">
                    <w:rPr>
                      <w:rFonts w:ascii="맑은 고딕" w:eastAsia="맑은 고딕" w:hAnsi="맑은 고딕" w:cs="굴림" w:hint="eastAsia"/>
                      <w:color w:val="000000"/>
                      <w:kern w:val="0"/>
                    </w:rPr>
                    <w:t>전</w:t>
                  </w:r>
                  <w:r w:rsidR="003E095C" w:rsidRPr="00AD0920">
                    <w:rPr>
                      <w:rFonts w:ascii="맑은 고딕" w:eastAsia="맑은 고딕" w:hAnsi="맑은 고딕" w:cs="굴림" w:hint="eastAsia"/>
                      <w:color w:val="000000"/>
                      <w:kern w:val="0"/>
                    </w:rPr>
                    <w:t>수익률</w:t>
                  </w:r>
                  <w:proofErr w:type="spellEnd"/>
                </w:p>
              </w:tc>
              <w:tc>
                <w:tcPr>
                  <w:tcW w:w="2301" w:type="dxa"/>
                  <w:tcBorders>
                    <w:top w:val="double" w:sz="4" w:space="0" w:color="auto"/>
                  </w:tcBorders>
                </w:tcPr>
                <w:p w14:paraId="4DB20046" w14:textId="5280FADB" w:rsidR="003E095C" w:rsidRPr="00AD0920" w:rsidRDefault="00666843" w:rsidP="009D4412">
                  <w:pPr>
                    <w:widowControl/>
                    <w:autoSpaceDE/>
                    <w:autoSpaceDN/>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4</w:t>
                  </w:r>
                  <w:r w:rsidR="00796A29" w:rsidRPr="00AD0920">
                    <w:rPr>
                      <w:rFonts w:ascii="맑은 고딕" w:eastAsia="맑은 고딕" w:hAnsi="맑은 고딕" w:cs="굴림"/>
                      <w:b/>
                      <w:bCs/>
                      <w:color w:val="000000"/>
                      <w:kern w:val="0"/>
                    </w:rPr>
                    <w:t>.0</w:t>
                  </w:r>
                  <w:r w:rsidR="00F759D5" w:rsidRPr="00AD0920">
                    <w:rPr>
                      <w:rFonts w:ascii="맑은 고딕" w:eastAsia="맑은 고딕" w:hAnsi="맑은 고딕" w:cs="굴림"/>
                      <w:b/>
                      <w:bCs/>
                      <w:color w:val="000000"/>
                      <w:kern w:val="0"/>
                    </w:rPr>
                    <w:t>0</w:t>
                  </w:r>
                  <w:r w:rsidR="00A5565B" w:rsidRPr="00AD0920">
                    <w:rPr>
                      <w:rFonts w:ascii="맑은 고딕" w:eastAsia="맑은 고딕" w:hAnsi="맑은 고딕" w:cs="굴림"/>
                      <w:b/>
                      <w:bCs/>
                      <w:color w:val="000000"/>
                      <w:kern w:val="0"/>
                    </w:rPr>
                    <w:t>%</w:t>
                  </w:r>
                </w:p>
              </w:tc>
              <w:tc>
                <w:tcPr>
                  <w:tcW w:w="2929" w:type="dxa"/>
                  <w:tcBorders>
                    <w:top w:val="double" w:sz="4" w:space="0" w:color="auto"/>
                  </w:tcBorders>
                </w:tcPr>
                <w:p w14:paraId="40C16D00" w14:textId="4AC882C0" w:rsidR="003E095C" w:rsidRPr="00AD0920" w:rsidRDefault="00666843" w:rsidP="009D4412">
                  <w:pPr>
                    <w:widowControl/>
                    <w:autoSpaceDE/>
                    <w:autoSpaceDN/>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4</w:t>
                  </w:r>
                  <w:r w:rsidR="00796A29" w:rsidRPr="00AD0920">
                    <w:rPr>
                      <w:rFonts w:ascii="맑은 고딕" w:eastAsia="맑은 고딕" w:hAnsi="맑은 고딕" w:cs="굴림"/>
                      <w:b/>
                      <w:bCs/>
                      <w:color w:val="000000"/>
                      <w:kern w:val="0"/>
                    </w:rPr>
                    <w:t>.0</w:t>
                  </w:r>
                  <w:r w:rsidR="00F759D5" w:rsidRPr="00AD0920">
                    <w:rPr>
                      <w:rFonts w:ascii="맑은 고딕" w:eastAsia="맑은 고딕" w:hAnsi="맑은 고딕" w:cs="굴림"/>
                      <w:b/>
                      <w:bCs/>
                      <w:color w:val="000000"/>
                      <w:kern w:val="0"/>
                    </w:rPr>
                    <w:t>0</w:t>
                  </w:r>
                  <w:r w:rsidR="00A5565B" w:rsidRPr="00AD0920">
                    <w:rPr>
                      <w:rFonts w:ascii="맑은 고딕" w:eastAsia="맑은 고딕" w:hAnsi="맑은 고딕" w:cs="굴림"/>
                      <w:b/>
                      <w:bCs/>
                      <w:color w:val="000000"/>
                      <w:kern w:val="0"/>
                    </w:rPr>
                    <w:t>%</w:t>
                  </w:r>
                  <w:r w:rsidR="00D8522E" w:rsidRPr="00AD0920">
                    <w:rPr>
                      <w:rFonts w:ascii="맑은 고딕" w:eastAsia="맑은 고딕" w:hAnsi="맑은 고딕" w:cs="굴림"/>
                      <w:b/>
                      <w:bCs/>
                      <w:color w:val="000000"/>
                      <w:kern w:val="0"/>
                    </w:rPr>
                    <w:t>(</w:t>
                  </w:r>
                  <w:r w:rsidR="00D8522E" w:rsidRPr="00AD0920">
                    <w:rPr>
                      <w:rFonts w:ascii="맑은 고딕" w:eastAsia="맑은 고딕" w:hAnsi="맑은 고딕" w:cs="굴림" w:hint="eastAsia"/>
                      <w:b/>
                      <w:bCs/>
                      <w:color w:val="000000"/>
                      <w:kern w:val="0"/>
                    </w:rPr>
                    <w:t xml:space="preserve">표면이자율 </w:t>
                  </w:r>
                  <w:r w:rsidR="00D8522E" w:rsidRPr="00AD0920">
                    <w:rPr>
                      <w:rFonts w:ascii="맑은 고딕" w:eastAsia="맑은 고딕" w:hAnsi="맑은 고딕" w:cs="굴림"/>
                      <w:b/>
                      <w:bCs/>
                      <w:color w:val="000000"/>
                      <w:kern w:val="0"/>
                    </w:rPr>
                    <w:t>1.5</w:t>
                  </w:r>
                  <w:r w:rsidR="00F759D5" w:rsidRPr="00AD0920">
                    <w:rPr>
                      <w:rFonts w:ascii="맑은 고딕" w:eastAsia="맑은 고딕" w:hAnsi="맑은 고딕" w:cs="굴림"/>
                      <w:b/>
                      <w:bCs/>
                      <w:color w:val="000000"/>
                      <w:kern w:val="0"/>
                    </w:rPr>
                    <w:t>0</w:t>
                  </w:r>
                  <w:r w:rsidR="00D8522E" w:rsidRPr="00AD0920">
                    <w:rPr>
                      <w:rFonts w:ascii="맑은 고딕" w:eastAsia="맑은 고딕" w:hAnsi="맑은 고딕" w:cs="굴림"/>
                      <w:b/>
                      <w:bCs/>
                      <w:color w:val="000000"/>
                      <w:kern w:val="0"/>
                    </w:rPr>
                    <w:t>%</w:t>
                  </w:r>
                  <w:r w:rsidR="00796A29" w:rsidRPr="00AD0920">
                    <w:rPr>
                      <w:rFonts w:ascii="맑은 고딕" w:eastAsia="맑은 고딕" w:hAnsi="맑은 고딕" w:cs="굴림"/>
                      <w:b/>
                      <w:bCs/>
                      <w:color w:val="000000"/>
                      <w:kern w:val="0"/>
                    </w:rPr>
                    <w:t>)</w:t>
                  </w:r>
                </w:p>
              </w:tc>
            </w:tr>
            <w:tr w:rsidR="003E095C" w:rsidRPr="00AD0920" w14:paraId="262E36C1" w14:textId="77777777" w:rsidTr="009D4412">
              <w:trPr>
                <w:trHeight w:val="397"/>
              </w:trPr>
              <w:tc>
                <w:tcPr>
                  <w:tcW w:w="2424" w:type="dxa"/>
                  <w:shd w:val="clear" w:color="auto" w:fill="F2F2F2" w:themeFill="background1" w:themeFillShade="F2"/>
                </w:tcPr>
                <w:p w14:paraId="4C4EF757" w14:textId="63560793" w:rsidR="003E095C" w:rsidRPr="00AD0920" w:rsidRDefault="00796A29"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과세대상 금융소득</w:t>
                  </w:r>
                </w:p>
              </w:tc>
              <w:tc>
                <w:tcPr>
                  <w:tcW w:w="2301" w:type="dxa"/>
                </w:tcPr>
                <w:p w14:paraId="0C73B2C1" w14:textId="0822761F" w:rsidR="003E095C" w:rsidRPr="00AD0920" w:rsidRDefault="00796A29"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4</w:t>
                  </w:r>
                  <w:r w:rsidRPr="00AD0920">
                    <w:rPr>
                      <w:rFonts w:ascii="맑은 고딕" w:eastAsia="맑은 고딕" w:hAnsi="맑은 고딕" w:cs="굴림"/>
                      <w:color w:val="000000"/>
                      <w:kern w:val="0"/>
                    </w:rPr>
                    <w:t>,000</w:t>
                  </w:r>
                  <w:r w:rsidRPr="00AD0920">
                    <w:rPr>
                      <w:rFonts w:ascii="맑은 고딕" w:eastAsia="맑은 고딕" w:hAnsi="맑은 고딕" w:cs="굴림" w:hint="eastAsia"/>
                      <w:color w:val="000000"/>
                      <w:kern w:val="0"/>
                    </w:rPr>
                    <w:t>만 원</w:t>
                  </w:r>
                </w:p>
              </w:tc>
              <w:tc>
                <w:tcPr>
                  <w:tcW w:w="2929" w:type="dxa"/>
                </w:tcPr>
                <w:p w14:paraId="4D9D4A0A" w14:textId="5892660A" w:rsidR="003E095C" w:rsidRPr="00AD0920" w:rsidRDefault="00796A29"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1</w:t>
                  </w:r>
                  <w:r w:rsidRPr="00AD0920">
                    <w:rPr>
                      <w:rFonts w:ascii="맑은 고딕" w:eastAsia="맑은 고딕" w:hAnsi="맑은 고딕" w:cs="굴림"/>
                      <w:color w:val="000000"/>
                      <w:kern w:val="0"/>
                    </w:rPr>
                    <w:t>,500</w:t>
                  </w:r>
                  <w:r w:rsidRPr="00AD0920">
                    <w:rPr>
                      <w:rFonts w:ascii="맑은 고딕" w:eastAsia="맑은 고딕" w:hAnsi="맑은 고딕" w:cs="굴림" w:hint="eastAsia"/>
                      <w:color w:val="000000"/>
                      <w:kern w:val="0"/>
                    </w:rPr>
                    <w:t>만 원</w:t>
                  </w:r>
                </w:p>
              </w:tc>
            </w:tr>
            <w:tr w:rsidR="00796A29" w:rsidRPr="00AD0920" w14:paraId="4527709F" w14:textId="77777777" w:rsidTr="009D4412">
              <w:trPr>
                <w:trHeight w:val="397"/>
              </w:trPr>
              <w:tc>
                <w:tcPr>
                  <w:tcW w:w="2424" w:type="dxa"/>
                  <w:shd w:val="clear" w:color="auto" w:fill="F2F2F2" w:themeFill="background1" w:themeFillShade="F2"/>
                </w:tcPr>
                <w:p w14:paraId="701908F1" w14:textId="34BCB061" w:rsidR="00796A29" w:rsidRPr="00AD0920" w:rsidRDefault="00796A29"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비과세대상 금융소득</w:t>
                  </w:r>
                </w:p>
              </w:tc>
              <w:tc>
                <w:tcPr>
                  <w:tcW w:w="2301" w:type="dxa"/>
                </w:tcPr>
                <w:p w14:paraId="0B790169" w14:textId="34C86DF3" w:rsidR="00796A29" w:rsidRPr="00AD0920" w:rsidRDefault="00796A29"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0 원</w:t>
                  </w:r>
                </w:p>
              </w:tc>
              <w:tc>
                <w:tcPr>
                  <w:tcW w:w="2929" w:type="dxa"/>
                </w:tcPr>
                <w:p w14:paraId="3C37D65D" w14:textId="1DC3B9F5" w:rsidR="00796A29" w:rsidRPr="00AD0920" w:rsidRDefault="00796A29"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2</w:t>
                  </w:r>
                  <w:r w:rsidRPr="00AD0920">
                    <w:rPr>
                      <w:rFonts w:ascii="맑은 고딕" w:eastAsia="맑은 고딕" w:hAnsi="맑은 고딕" w:cs="굴림"/>
                      <w:color w:val="000000"/>
                      <w:kern w:val="0"/>
                    </w:rPr>
                    <w:t>,500</w:t>
                  </w:r>
                  <w:r w:rsidRPr="00AD0920">
                    <w:rPr>
                      <w:rFonts w:ascii="맑은 고딕" w:eastAsia="맑은 고딕" w:hAnsi="맑은 고딕" w:cs="굴림" w:hint="eastAsia"/>
                      <w:color w:val="000000"/>
                      <w:kern w:val="0"/>
                    </w:rPr>
                    <w:t>만 원</w:t>
                  </w:r>
                  <w:r w:rsidR="00F271DB" w:rsidRPr="00AD0920">
                    <w:rPr>
                      <w:rFonts w:ascii="맑은 고딕" w:eastAsia="맑은 고딕" w:hAnsi="맑은 고딕" w:cs="굴림"/>
                      <w:color w:val="000000"/>
                      <w:kern w:val="0"/>
                    </w:rPr>
                    <w:t>(</w:t>
                  </w:r>
                  <w:r w:rsidR="00F271DB" w:rsidRPr="00AD0920">
                    <w:rPr>
                      <w:rFonts w:ascii="맑은 고딕" w:eastAsia="맑은 고딕" w:hAnsi="맑은 고딕" w:cs="굴림" w:hint="eastAsia"/>
                      <w:color w:val="000000"/>
                      <w:kern w:val="0"/>
                    </w:rPr>
                    <w:t>채권</w:t>
                  </w:r>
                  <w:r w:rsidR="00D5393E">
                    <w:rPr>
                      <w:rFonts w:ascii="맑은 고딕" w:eastAsia="맑은 고딕" w:hAnsi="맑은 고딕" w:cs="굴림" w:hint="eastAsia"/>
                      <w:color w:val="000000"/>
                      <w:kern w:val="0"/>
                    </w:rPr>
                    <w:t xml:space="preserve"> </w:t>
                  </w:r>
                  <w:r w:rsidR="00F271DB" w:rsidRPr="00AD0920">
                    <w:rPr>
                      <w:rFonts w:ascii="맑은 고딕" w:eastAsia="맑은 고딕" w:hAnsi="맑은 고딕" w:cs="굴림" w:hint="eastAsia"/>
                      <w:color w:val="000000"/>
                      <w:kern w:val="0"/>
                    </w:rPr>
                    <w:t>상환차익)</w:t>
                  </w:r>
                </w:p>
              </w:tc>
            </w:tr>
            <w:tr w:rsidR="006F243C" w:rsidRPr="00AD0920" w14:paraId="57D9CA85" w14:textId="77777777" w:rsidTr="009D4412">
              <w:trPr>
                <w:trHeight w:val="397"/>
              </w:trPr>
              <w:tc>
                <w:tcPr>
                  <w:tcW w:w="2424" w:type="dxa"/>
                  <w:shd w:val="clear" w:color="auto" w:fill="F2F2F2" w:themeFill="background1" w:themeFillShade="F2"/>
                </w:tcPr>
                <w:p w14:paraId="54250A79" w14:textId="6F027C7D" w:rsidR="006F243C" w:rsidRPr="00AD0920" w:rsidRDefault="006F243C"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소득세</w:t>
                  </w:r>
                </w:p>
              </w:tc>
              <w:tc>
                <w:tcPr>
                  <w:tcW w:w="2301" w:type="dxa"/>
                </w:tcPr>
                <w:p w14:paraId="2C0FA870" w14:textId="7356872A" w:rsidR="006F243C" w:rsidRPr="00AD0920" w:rsidRDefault="00114566"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6</w:t>
                  </w:r>
                  <w:r w:rsidRPr="00AD0920">
                    <w:rPr>
                      <w:rFonts w:ascii="맑은 고딕" w:eastAsia="맑은 고딕" w:hAnsi="맑은 고딕" w:cs="굴림"/>
                      <w:color w:val="000000"/>
                      <w:kern w:val="0"/>
                    </w:rPr>
                    <w:t>16</w:t>
                  </w:r>
                  <w:r w:rsidRPr="00AD0920">
                    <w:rPr>
                      <w:rFonts w:ascii="맑은 고딕" w:eastAsia="맑은 고딕" w:hAnsi="맑은 고딕" w:cs="굴림" w:hint="eastAsia"/>
                      <w:color w:val="000000"/>
                      <w:kern w:val="0"/>
                    </w:rPr>
                    <w:t>만 원</w:t>
                  </w:r>
                  <w:r w:rsidR="00D8391E" w:rsidRPr="00AD0920">
                    <w:rPr>
                      <w:rFonts w:ascii="맑은 고딕" w:eastAsia="맑은 고딕" w:hAnsi="맑은 고딕" w:cs="굴림" w:hint="eastAsia"/>
                      <w:color w:val="000000"/>
                      <w:kern w:val="0"/>
                    </w:rPr>
                    <w:t xml:space="preserve"> </w:t>
                  </w:r>
                </w:p>
              </w:tc>
              <w:tc>
                <w:tcPr>
                  <w:tcW w:w="2929" w:type="dxa"/>
                </w:tcPr>
                <w:p w14:paraId="6FBD9A6A" w14:textId="37A4483C" w:rsidR="006F243C" w:rsidRPr="00AD0920" w:rsidRDefault="00114566"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2</w:t>
                  </w:r>
                  <w:r w:rsidRPr="00AD0920">
                    <w:rPr>
                      <w:rFonts w:ascii="맑은 고딕" w:eastAsia="맑은 고딕" w:hAnsi="맑은 고딕" w:cs="굴림"/>
                      <w:color w:val="000000"/>
                      <w:kern w:val="0"/>
                    </w:rPr>
                    <w:t>31</w:t>
                  </w:r>
                  <w:r w:rsidRPr="00AD0920">
                    <w:rPr>
                      <w:rFonts w:ascii="맑은 고딕" w:eastAsia="맑은 고딕" w:hAnsi="맑은 고딕" w:cs="굴림" w:hint="eastAsia"/>
                      <w:color w:val="000000"/>
                      <w:kern w:val="0"/>
                    </w:rPr>
                    <w:t>만 원</w:t>
                  </w:r>
                </w:p>
              </w:tc>
            </w:tr>
            <w:tr w:rsidR="00114566" w:rsidRPr="00AD0920" w14:paraId="001EFA0A" w14:textId="77777777" w:rsidTr="009D4412">
              <w:trPr>
                <w:trHeight w:val="397"/>
              </w:trPr>
              <w:tc>
                <w:tcPr>
                  <w:tcW w:w="2424" w:type="dxa"/>
                  <w:shd w:val="clear" w:color="auto" w:fill="F2F2F2" w:themeFill="background1" w:themeFillShade="F2"/>
                </w:tcPr>
                <w:p w14:paraId="6B1E0AEA" w14:textId="598C39D6" w:rsidR="00114566" w:rsidRPr="00AD0920" w:rsidRDefault="000A08B4"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연간 </w:t>
                  </w:r>
                  <w:r w:rsidR="00114566" w:rsidRPr="00AD0920">
                    <w:rPr>
                      <w:rFonts w:ascii="맑은 고딕" w:eastAsia="맑은 고딕" w:hAnsi="맑은 고딕" w:cs="굴림" w:hint="eastAsia"/>
                      <w:color w:val="000000"/>
                      <w:kern w:val="0"/>
                    </w:rPr>
                    <w:t>건강보험료</w:t>
                  </w:r>
                </w:p>
              </w:tc>
              <w:tc>
                <w:tcPr>
                  <w:tcW w:w="2301" w:type="dxa"/>
                </w:tcPr>
                <w:p w14:paraId="7A959802" w14:textId="30BAD7B2" w:rsidR="00114566" w:rsidRPr="00AD0920" w:rsidRDefault="00F759D5"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3</w:t>
                  </w:r>
                  <w:r w:rsidRPr="00AD0920">
                    <w:rPr>
                      <w:rFonts w:ascii="맑은 고딕" w:eastAsia="맑은 고딕" w:hAnsi="맑은 고딕" w:cs="굴림"/>
                      <w:color w:val="000000"/>
                      <w:kern w:val="0"/>
                    </w:rPr>
                    <w:t>20</w:t>
                  </w:r>
                  <w:r w:rsidRPr="00AD0920">
                    <w:rPr>
                      <w:rFonts w:ascii="맑은 고딕" w:eastAsia="맑은 고딕" w:hAnsi="맑은 고딕" w:cs="굴림" w:hint="eastAsia"/>
                      <w:color w:val="000000"/>
                      <w:kern w:val="0"/>
                    </w:rPr>
                    <w:t>만 원</w:t>
                  </w:r>
                </w:p>
              </w:tc>
              <w:tc>
                <w:tcPr>
                  <w:tcW w:w="2929" w:type="dxa"/>
                </w:tcPr>
                <w:p w14:paraId="57F57F3C" w14:textId="7393B003" w:rsidR="00114566" w:rsidRPr="00AD0920" w:rsidRDefault="00F759D5"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0</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원(피부양자 유지)</w:t>
                  </w:r>
                </w:p>
              </w:tc>
            </w:tr>
            <w:tr w:rsidR="006F243C" w:rsidRPr="00AD0920" w14:paraId="117FCB96" w14:textId="77777777" w:rsidTr="009D4412">
              <w:trPr>
                <w:trHeight w:val="397"/>
              </w:trPr>
              <w:tc>
                <w:tcPr>
                  <w:tcW w:w="2424" w:type="dxa"/>
                  <w:shd w:val="clear" w:color="auto" w:fill="F2F2F2" w:themeFill="background1" w:themeFillShade="F2"/>
                </w:tcPr>
                <w:p w14:paraId="0D230150" w14:textId="7E32D3A3" w:rsidR="006F243C" w:rsidRPr="00AD0920" w:rsidRDefault="00114566"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실질 가처분소득</w:t>
                  </w:r>
                </w:p>
              </w:tc>
              <w:tc>
                <w:tcPr>
                  <w:tcW w:w="2301" w:type="dxa"/>
                </w:tcPr>
                <w:p w14:paraId="12F609DF" w14:textId="502E3EB9" w:rsidR="006F243C" w:rsidRPr="00AD0920" w:rsidRDefault="00F759D5"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3</w:t>
                  </w:r>
                  <w:r w:rsidRPr="00AD0920">
                    <w:rPr>
                      <w:rFonts w:ascii="맑은 고딕" w:eastAsia="맑은 고딕" w:hAnsi="맑은 고딕" w:cs="굴림"/>
                      <w:color w:val="000000"/>
                      <w:kern w:val="0"/>
                    </w:rPr>
                    <w:t>,064</w:t>
                  </w:r>
                  <w:r w:rsidRPr="00AD0920">
                    <w:rPr>
                      <w:rFonts w:ascii="맑은 고딕" w:eastAsia="맑은 고딕" w:hAnsi="맑은 고딕" w:cs="굴림" w:hint="eastAsia"/>
                      <w:color w:val="000000"/>
                      <w:kern w:val="0"/>
                    </w:rPr>
                    <w:t>만 원</w:t>
                  </w:r>
                </w:p>
              </w:tc>
              <w:tc>
                <w:tcPr>
                  <w:tcW w:w="2929" w:type="dxa"/>
                </w:tcPr>
                <w:p w14:paraId="03E55F25" w14:textId="59C6E000" w:rsidR="006F243C" w:rsidRPr="00AD0920" w:rsidRDefault="00F759D5"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3</w:t>
                  </w:r>
                  <w:r w:rsidRPr="00AD0920">
                    <w:rPr>
                      <w:rFonts w:ascii="맑은 고딕" w:eastAsia="맑은 고딕" w:hAnsi="맑은 고딕" w:cs="굴림"/>
                      <w:color w:val="000000"/>
                      <w:kern w:val="0"/>
                    </w:rPr>
                    <w:t>,769</w:t>
                  </w:r>
                  <w:r w:rsidRPr="00AD0920">
                    <w:rPr>
                      <w:rFonts w:ascii="맑은 고딕" w:eastAsia="맑은 고딕" w:hAnsi="맑은 고딕" w:cs="굴림" w:hint="eastAsia"/>
                      <w:color w:val="000000"/>
                      <w:kern w:val="0"/>
                    </w:rPr>
                    <w:t>만 원</w:t>
                  </w:r>
                </w:p>
              </w:tc>
            </w:tr>
            <w:tr w:rsidR="003E095C" w:rsidRPr="00AD0920" w14:paraId="480B8B3C" w14:textId="77777777" w:rsidTr="009D4412">
              <w:trPr>
                <w:trHeight w:val="397"/>
              </w:trPr>
              <w:tc>
                <w:tcPr>
                  <w:tcW w:w="2424" w:type="dxa"/>
                  <w:shd w:val="clear" w:color="auto" w:fill="F2F2F2" w:themeFill="background1" w:themeFillShade="F2"/>
                </w:tcPr>
                <w:p w14:paraId="55F74AC6" w14:textId="7AA199C8" w:rsidR="003E095C" w:rsidRPr="00AD0920" w:rsidRDefault="00114566" w:rsidP="009D4412">
                  <w:pPr>
                    <w:widowControl/>
                    <w:autoSpaceDE/>
                    <w:autoSpaceDN/>
                    <w:jc w:val="center"/>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실질수익률</w:t>
                  </w:r>
                </w:p>
              </w:tc>
              <w:tc>
                <w:tcPr>
                  <w:tcW w:w="2301" w:type="dxa"/>
                </w:tcPr>
                <w:p w14:paraId="0AFC84C5" w14:textId="22CAA0A1" w:rsidR="003E095C" w:rsidRPr="00AD0920" w:rsidRDefault="00F759D5" w:rsidP="009D4412">
                  <w:pPr>
                    <w:widowControl/>
                    <w:autoSpaceDE/>
                    <w:autoSpaceDN/>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3</w:t>
                  </w:r>
                  <w:r w:rsidRPr="00AD0920">
                    <w:rPr>
                      <w:rFonts w:ascii="맑은 고딕" w:eastAsia="맑은 고딕" w:hAnsi="맑은 고딕" w:cs="굴림"/>
                      <w:b/>
                      <w:bCs/>
                      <w:color w:val="000000"/>
                      <w:kern w:val="0"/>
                    </w:rPr>
                    <w:t>.06%</w:t>
                  </w:r>
                </w:p>
              </w:tc>
              <w:tc>
                <w:tcPr>
                  <w:tcW w:w="2929" w:type="dxa"/>
                </w:tcPr>
                <w:p w14:paraId="147E3031" w14:textId="6A8033A9" w:rsidR="003E095C" w:rsidRPr="00AD0920" w:rsidRDefault="00F759D5" w:rsidP="009D4412">
                  <w:pPr>
                    <w:widowControl/>
                    <w:autoSpaceDE/>
                    <w:autoSpaceDN/>
                    <w:jc w:val="center"/>
                    <w:rPr>
                      <w:rFonts w:ascii="맑은 고딕" w:eastAsia="맑은 고딕" w:hAnsi="맑은 고딕" w:cs="굴림"/>
                      <w:b/>
                      <w:bCs/>
                      <w:color w:val="000000"/>
                      <w:kern w:val="0"/>
                    </w:rPr>
                  </w:pPr>
                  <w:r w:rsidRPr="00AD0920">
                    <w:rPr>
                      <w:rFonts w:ascii="맑은 고딕" w:eastAsia="맑은 고딕" w:hAnsi="맑은 고딕" w:cs="굴림" w:hint="eastAsia"/>
                      <w:b/>
                      <w:bCs/>
                      <w:color w:val="000000"/>
                      <w:kern w:val="0"/>
                    </w:rPr>
                    <w:t>3</w:t>
                  </w:r>
                  <w:r w:rsidRPr="00AD0920">
                    <w:rPr>
                      <w:rFonts w:ascii="맑은 고딕" w:eastAsia="맑은 고딕" w:hAnsi="맑은 고딕" w:cs="굴림"/>
                      <w:b/>
                      <w:bCs/>
                      <w:color w:val="000000"/>
                      <w:kern w:val="0"/>
                    </w:rPr>
                    <w:t>.77%</w:t>
                  </w:r>
                </w:p>
              </w:tc>
            </w:tr>
          </w:tbl>
          <w:p w14:paraId="59FE5FD7" w14:textId="3D3D944F" w:rsidR="00157A96" w:rsidRPr="00AD0920" w:rsidRDefault="00155D44" w:rsidP="009D4412">
            <w:pPr>
              <w:widowControl/>
              <w:autoSpaceDE/>
              <w:autoSpaceDN/>
              <w:spacing w:line="240" w:lineRule="auto"/>
              <w:ind w:firstLineChars="100" w:firstLine="220"/>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 </w:t>
            </w:r>
          </w:p>
        </w:tc>
      </w:tr>
    </w:tbl>
    <w:p w14:paraId="6367B343" w14:textId="418449A7" w:rsidR="00E8224E" w:rsidRPr="00AD0920" w:rsidRDefault="00CF3446" w:rsidP="00210987">
      <w:pPr>
        <w:pStyle w:val="af1"/>
      </w:pPr>
      <w:r w:rsidRPr="00AD0920">
        <w:rPr>
          <w:rFonts w:hint="eastAsia"/>
        </w:rPr>
        <w:t>출처:</w:t>
      </w:r>
      <w:r w:rsidRPr="00AD0920">
        <w:t xml:space="preserve"> </w:t>
      </w:r>
      <w:r w:rsidRPr="00AD0920">
        <w:rPr>
          <w:rFonts w:hint="eastAsia"/>
        </w:rPr>
        <w:t>저자 작성</w:t>
      </w:r>
      <w:r w:rsidR="00E65C91" w:rsidRPr="00AD0920">
        <w:rPr>
          <w:rFonts w:hint="eastAsia"/>
        </w:rPr>
        <w:t>,</w:t>
      </w:r>
      <w:r w:rsidR="00E65C91" w:rsidRPr="00AD0920">
        <w:t xml:space="preserve"> </w:t>
      </w:r>
      <w:r w:rsidR="00E65C91" w:rsidRPr="00AD0920">
        <w:rPr>
          <w:rFonts w:hint="eastAsia"/>
        </w:rPr>
        <w:t>건강보험료는 건강보험공단</w:t>
      </w:r>
      <w:r w:rsidR="009F2091">
        <w:rPr>
          <w:rFonts w:hint="eastAsia"/>
        </w:rPr>
        <w:t xml:space="preserve"> 홈페이지</w:t>
      </w:r>
      <w:r w:rsidR="00E65C91" w:rsidRPr="00AD0920">
        <w:rPr>
          <w:rFonts w:hint="eastAsia"/>
        </w:rPr>
        <w:t>에서 제공하는</w:t>
      </w:r>
      <w:r w:rsidR="00E65C91" w:rsidRPr="00AD0920">
        <w:t xml:space="preserve"> </w:t>
      </w:r>
      <w:r w:rsidR="00903791" w:rsidRPr="00AD0920">
        <w:t>‘</w:t>
      </w:r>
      <w:r w:rsidR="00E65C91" w:rsidRPr="00AD0920">
        <w:rPr>
          <w:rFonts w:hint="eastAsia"/>
        </w:rPr>
        <w:t>보험료 모의계산하기</w:t>
      </w:r>
      <w:r w:rsidR="00903791" w:rsidRPr="00AD0920">
        <w:t>’</w:t>
      </w:r>
      <w:proofErr w:type="spellStart"/>
      <w:r w:rsidR="00E65C91" w:rsidRPr="00AD0920">
        <w:rPr>
          <w:rFonts w:hint="eastAsia"/>
        </w:rPr>
        <w:t>를</w:t>
      </w:r>
      <w:proofErr w:type="spellEnd"/>
      <w:r w:rsidR="00E65C91" w:rsidRPr="00AD0920">
        <w:rPr>
          <w:rFonts w:hint="eastAsia"/>
        </w:rPr>
        <w:t xml:space="preserve"> 통해 계산</w:t>
      </w:r>
    </w:p>
    <w:p w14:paraId="05BC387D" w14:textId="24D43253" w:rsidR="009A3919" w:rsidRPr="00AD0920" w:rsidRDefault="009A3919" w:rsidP="009D4412">
      <w:pPr>
        <w:widowControl/>
        <w:autoSpaceDE/>
        <w:autoSpaceDN/>
      </w:pPr>
    </w:p>
    <w:p w14:paraId="1BBCB7CB" w14:textId="4427D866" w:rsidR="0086715B" w:rsidRPr="00AD0920" w:rsidRDefault="00E8224E" w:rsidP="00210987">
      <w:pPr>
        <w:pStyle w:val="a5"/>
      </w:pPr>
      <w:r w:rsidRPr="00AD0920">
        <w:rPr>
          <w:rFonts w:hint="eastAsia"/>
        </w:rPr>
        <w:t>게다가</w:t>
      </w:r>
      <w:r w:rsidR="002074B0" w:rsidRPr="00AD0920">
        <w:rPr>
          <w:rFonts w:hint="eastAsia"/>
        </w:rPr>
        <w:t>,</w:t>
      </w:r>
      <w:r w:rsidR="002074B0" w:rsidRPr="00AD0920">
        <w:t xml:space="preserve"> </w:t>
      </w:r>
      <w:r w:rsidR="00234278" w:rsidRPr="00AD0920">
        <w:rPr>
          <w:rFonts w:hint="eastAsia"/>
        </w:rPr>
        <w:t xml:space="preserve">소득세의 </w:t>
      </w:r>
      <w:proofErr w:type="spellStart"/>
      <w:r w:rsidR="00234278" w:rsidRPr="00AD0920">
        <w:rPr>
          <w:rFonts w:hint="eastAsia"/>
        </w:rPr>
        <w:t>초과누진세율</w:t>
      </w:r>
      <w:proofErr w:type="spellEnd"/>
      <w:r w:rsidR="00234278" w:rsidRPr="00AD0920">
        <w:rPr>
          <w:rFonts w:hint="eastAsia"/>
        </w:rPr>
        <w:t xml:space="preserve"> 구조와 달리 </w:t>
      </w:r>
      <w:r w:rsidR="008E09A5" w:rsidRPr="00AD0920">
        <w:rPr>
          <w:rFonts w:hint="eastAsia"/>
        </w:rPr>
        <w:t>건강보험</w:t>
      </w:r>
      <w:r w:rsidR="00EC5BCA">
        <w:rPr>
          <w:rFonts w:hint="eastAsia"/>
        </w:rPr>
        <w:t>료에는</w:t>
      </w:r>
      <w:r w:rsidR="008E09A5" w:rsidRPr="00AD0920">
        <w:rPr>
          <w:rFonts w:hint="eastAsia"/>
        </w:rPr>
        <w:t xml:space="preserve"> </w:t>
      </w:r>
      <w:r w:rsidR="00646676" w:rsidRPr="00AD0920">
        <w:rPr>
          <w:rFonts w:hint="eastAsia"/>
        </w:rPr>
        <w:t>피부양자</w:t>
      </w:r>
      <w:r w:rsidR="008D6085" w:rsidRPr="00AD0920">
        <w:t xml:space="preserve"> </w:t>
      </w:r>
      <w:r w:rsidR="008D6085" w:rsidRPr="00AD0920">
        <w:rPr>
          <w:rFonts w:hint="eastAsia"/>
        </w:rPr>
        <w:t>자격을 상실하</w:t>
      </w:r>
      <w:r w:rsidR="00646676" w:rsidRPr="00AD0920">
        <w:rPr>
          <w:rFonts w:hint="eastAsia"/>
        </w:rPr>
        <w:t>는 경우 보험료</w:t>
      </w:r>
      <w:r w:rsidRPr="00AD0920">
        <w:rPr>
          <w:rFonts w:hint="eastAsia"/>
        </w:rPr>
        <w:t xml:space="preserve"> </w:t>
      </w:r>
      <w:r w:rsidR="00646676" w:rsidRPr="00AD0920">
        <w:rPr>
          <w:rFonts w:hint="eastAsia"/>
        </w:rPr>
        <w:t xml:space="preserve">부담이 급격히 </w:t>
      </w:r>
      <w:r w:rsidR="00EC5BCA">
        <w:rPr>
          <w:rFonts w:hint="eastAsia"/>
        </w:rPr>
        <w:t>증가</w:t>
      </w:r>
      <w:r w:rsidR="00646676" w:rsidRPr="00AD0920">
        <w:rPr>
          <w:rFonts w:hint="eastAsia"/>
        </w:rPr>
        <w:t>하는 이른바 문턱효과</w:t>
      </w:r>
      <w:r w:rsidR="00646676" w:rsidRPr="00AD0920">
        <w:rPr>
          <w:rFonts w:hint="eastAsia"/>
        </w:rPr>
        <w:lastRenderedPageBreak/>
        <w:t>(t</w:t>
      </w:r>
      <w:r w:rsidR="00646676" w:rsidRPr="00AD0920">
        <w:t>hreshold effect)</w:t>
      </w:r>
      <w:r w:rsidR="00234278" w:rsidRPr="00AD0920">
        <w:rPr>
          <w:rFonts w:hint="eastAsia"/>
        </w:rPr>
        <w:t xml:space="preserve">가 </w:t>
      </w:r>
      <w:r w:rsidR="000D5C95" w:rsidRPr="00AD0920">
        <w:rPr>
          <w:rFonts w:hint="eastAsia"/>
        </w:rPr>
        <w:t>존재하므로</w:t>
      </w:r>
      <w:r w:rsidR="008E09A5" w:rsidRPr="00AD0920">
        <w:rPr>
          <w:rFonts w:hint="eastAsia"/>
        </w:rPr>
        <w:t>,</w:t>
      </w:r>
      <w:r w:rsidR="00234278" w:rsidRPr="00AD0920">
        <w:rPr>
          <w:rFonts w:hint="eastAsia"/>
        </w:rPr>
        <w:t xml:space="preserve"> </w:t>
      </w:r>
      <w:r w:rsidR="00646676" w:rsidRPr="00AD0920">
        <w:rPr>
          <w:rFonts w:hint="eastAsia"/>
        </w:rPr>
        <w:t xml:space="preserve">피부양자들은 </w:t>
      </w:r>
      <w:r w:rsidR="00BD3D09" w:rsidRPr="00AD0920">
        <w:rPr>
          <w:rFonts w:hint="eastAsia"/>
        </w:rPr>
        <w:t>건강보험</w:t>
      </w:r>
      <w:r w:rsidR="00122154">
        <w:rPr>
          <w:rFonts w:hint="eastAsia"/>
        </w:rPr>
        <w:t xml:space="preserve"> </w:t>
      </w:r>
      <w:r w:rsidR="00BD3D09" w:rsidRPr="00AD0920">
        <w:rPr>
          <w:rFonts w:hint="eastAsia"/>
        </w:rPr>
        <w:t>혜택 금융자산에 투자할</w:t>
      </w:r>
      <w:r w:rsidR="00646676" w:rsidRPr="00AD0920">
        <w:rPr>
          <w:rFonts w:hint="eastAsia"/>
        </w:rPr>
        <w:t xml:space="preserve"> </w:t>
      </w:r>
      <w:r w:rsidR="00A208EA">
        <w:rPr>
          <w:rFonts w:hint="eastAsia"/>
        </w:rPr>
        <w:t xml:space="preserve">보다 강한 </w:t>
      </w:r>
      <w:r w:rsidR="00646676" w:rsidRPr="00AD0920">
        <w:rPr>
          <w:rFonts w:hint="eastAsia"/>
        </w:rPr>
        <w:t>유인을 갖게 된다.</w:t>
      </w:r>
      <w:r w:rsidR="000D5C95" w:rsidRPr="00AD0920">
        <w:t xml:space="preserve"> </w:t>
      </w:r>
    </w:p>
    <w:p w14:paraId="029D2327" w14:textId="5E24E903" w:rsidR="00BD3D09" w:rsidRPr="00AD0920" w:rsidRDefault="342B8FDD" w:rsidP="00210987">
      <w:pPr>
        <w:pStyle w:val="af0"/>
        <w:keepNext/>
      </w:pPr>
      <w:bookmarkStart w:id="32" w:name="_Toc154515590"/>
      <w:r w:rsidRPr="00AD0920">
        <w:t xml:space="preserve">&lt;표 </w:t>
      </w:r>
      <w:r w:rsidR="00BD3D09" w:rsidRPr="00AD0920">
        <w:fldChar w:fldCharType="begin"/>
      </w:r>
      <w:r w:rsidR="00BD3D09" w:rsidRPr="00AD0920">
        <w:instrText>SEQ 표 \* ARABIC</w:instrText>
      </w:r>
      <w:r w:rsidR="00BD3D09" w:rsidRPr="00AD0920">
        <w:fldChar w:fldCharType="separate"/>
      </w:r>
      <w:r w:rsidR="00161AAF">
        <w:rPr>
          <w:noProof/>
        </w:rPr>
        <w:t>16</w:t>
      </w:r>
      <w:r w:rsidR="00BD3D09" w:rsidRPr="00AD0920">
        <w:fldChar w:fldCharType="end"/>
      </w:r>
      <w:r w:rsidRPr="00AD0920">
        <w:t>&gt; 사례 2: 피부양자</w:t>
      </w:r>
      <w:r w:rsidR="00E74201">
        <w:rPr>
          <w:rFonts w:hint="eastAsia"/>
        </w:rPr>
        <w:t xml:space="preserve"> 자격상실</w:t>
      </w:r>
      <w:r w:rsidRPr="00AD0920">
        <w:t xml:space="preserve"> 시 </w:t>
      </w:r>
      <w:r w:rsidR="3CD97971" w:rsidRPr="00AD0920">
        <w:t xml:space="preserve">건강보험료 </w:t>
      </w:r>
      <w:r w:rsidRPr="00AD0920">
        <w:t>문턱효과</w:t>
      </w:r>
      <w:r w:rsidR="00D1375E" w:rsidRPr="00AD0920">
        <w:rPr>
          <w:rStyle w:val="a8"/>
        </w:rPr>
        <w:footnoteReference w:id="23"/>
      </w:r>
      <w:r w:rsidR="00D1375E">
        <w:rPr>
          <w:rStyle w:val="a8"/>
        </w:rPr>
        <w:t>)</w:t>
      </w:r>
      <w:bookmarkEnd w:id="32"/>
    </w:p>
    <w:tbl>
      <w:tblPr>
        <w:tblW w:w="5000" w:type="pct"/>
        <w:tblBorders>
          <w:top w:val="single" w:sz="8" w:space="0" w:color="auto"/>
          <w:left w:val="single" w:sz="8" w:space="0" w:color="auto"/>
          <w:bottom w:val="single" w:sz="8" w:space="0" w:color="auto"/>
          <w:right w:val="single" w:sz="8" w:space="0" w:color="auto"/>
        </w:tblBorders>
        <w:tblCellMar>
          <w:left w:w="99" w:type="dxa"/>
          <w:right w:w="99" w:type="dxa"/>
        </w:tblCellMar>
        <w:tblLook w:val="04A0" w:firstRow="1" w:lastRow="0" w:firstColumn="1" w:lastColumn="0" w:noHBand="0" w:noVBand="1"/>
      </w:tblPr>
      <w:tblGrid>
        <w:gridCol w:w="7852"/>
      </w:tblGrid>
      <w:tr w:rsidR="00AC1E97" w:rsidRPr="00AD0920" w14:paraId="00FCF307" w14:textId="77777777" w:rsidTr="0054358F">
        <w:trPr>
          <w:trHeight w:val="567"/>
        </w:trPr>
        <w:tc>
          <w:tcPr>
            <w:tcW w:w="5000" w:type="pct"/>
            <w:shd w:val="clear" w:color="auto" w:fill="auto"/>
            <w:vAlign w:val="center"/>
            <w:hideMark/>
          </w:tcPr>
          <w:p w14:paraId="06300CA2" w14:textId="4C8A045F" w:rsidR="00E01A41" w:rsidRPr="00AD0920" w:rsidRDefault="002E503F" w:rsidP="009D4412">
            <w:pPr>
              <w:widowControl/>
              <w:autoSpaceDE/>
              <w:autoSpaceDN/>
              <w:spacing w:line="240" w:lineRule="auto"/>
              <w:jc w:val="left"/>
              <w:rPr>
                <w:rFonts w:ascii="맑은 고딕" w:eastAsia="맑은 고딕" w:hAnsi="맑은 고딕" w:cs="굴림"/>
                <w:color w:val="000000"/>
                <w:kern w:val="0"/>
              </w:rPr>
            </w:pPr>
            <w:r>
              <w:rPr>
                <w:rFonts w:ascii="맑은 고딕" w:eastAsia="맑은 고딕" w:hAnsi="맑은 고딕" w:cs="굴림" w:hint="eastAsia"/>
                <w:color w:val="000000"/>
                <w:kern w:val="0"/>
              </w:rPr>
              <w:t xml:space="preserve">정민 </w:t>
            </w:r>
            <w:r w:rsidR="008F4317" w:rsidRPr="00AD0920">
              <w:rPr>
                <w:rFonts w:ascii="맑은 고딕" w:eastAsia="맑은 고딕" w:hAnsi="맑은 고딕" w:cs="굴림" w:hint="eastAsia"/>
                <w:color w:val="000000"/>
                <w:kern w:val="0"/>
              </w:rPr>
              <w:t>씨는 현재 건강보험 피부양자로,</w:t>
            </w:r>
            <w:r w:rsidR="008F4317" w:rsidRPr="00AD0920">
              <w:rPr>
                <w:rFonts w:ascii="맑은 고딕" w:eastAsia="맑은 고딕" w:hAnsi="맑은 고딕" w:cs="굴림"/>
                <w:color w:val="000000"/>
                <w:kern w:val="0"/>
              </w:rPr>
              <w:t xml:space="preserve"> </w:t>
            </w:r>
            <w:r w:rsidR="00E01A41" w:rsidRPr="00AD0920">
              <w:rPr>
                <w:rFonts w:ascii="맑은 고딕" w:eastAsia="맑은 고딕" w:hAnsi="맑은 고딕" w:cs="굴림" w:hint="eastAsia"/>
                <w:color w:val="000000"/>
                <w:kern w:val="0"/>
              </w:rPr>
              <w:t>연간 공적연금소득 1</w:t>
            </w:r>
            <w:r w:rsidR="00E01A41" w:rsidRPr="00AD0920">
              <w:rPr>
                <w:rFonts w:ascii="맑은 고딕" w:eastAsia="맑은 고딕" w:hAnsi="맑은 고딕" w:cs="굴림"/>
                <w:color w:val="000000"/>
                <w:kern w:val="0"/>
              </w:rPr>
              <w:t>,900</w:t>
            </w:r>
            <w:r w:rsidR="00E01A41" w:rsidRPr="00AD0920">
              <w:rPr>
                <w:rFonts w:ascii="맑은 고딕" w:eastAsia="맑은 고딕" w:hAnsi="맑은 고딕" w:cs="굴림" w:hint="eastAsia"/>
                <w:color w:val="000000"/>
                <w:kern w:val="0"/>
              </w:rPr>
              <w:t>만 원,</w:t>
            </w:r>
            <w:r w:rsidR="00E01A41" w:rsidRPr="00AD0920">
              <w:rPr>
                <w:rFonts w:ascii="맑은 고딕" w:eastAsia="맑은 고딕" w:hAnsi="맑은 고딕" w:cs="굴림"/>
                <w:color w:val="000000"/>
                <w:kern w:val="0"/>
              </w:rPr>
              <w:t xml:space="preserve"> </w:t>
            </w:r>
            <w:r w:rsidR="008F4317" w:rsidRPr="00AD0920">
              <w:rPr>
                <w:rFonts w:ascii="맑은 고딕" w:eastAsia="맑은 고딕" w:hAnsi="맑은 고딕" w:cs="굴림" w:hint="eastAsia"/>
                <w:color w:val="000000"/>
                <w:kern w:val="0"/>
              </w:rPr>
              <w:t xml:space="preserve">과세표준 </w:t>
            </w:r>
            <w:r w:rsidR="008F4317" w:rsidRPr="00AD0920">
              <w:rPr>
                <w:rFonts w:ascii="맑은 고딕" w:eastAsia="맑은 고딕" w:hAnsi="맑은 고딕" w:cs="굴림"/>
                <w:color w:val="000000"/>
                <w:kern w:val="0"/>
              </w:rPr>
              <w:t>5</w:t>
            </w:r>
            <w:r w:rsidR="008F4317" w:rsidRPr="00AD0920">
              <w:rPr>
                <w:rFonts w:ascii="맑은 고딕" w:eastAsia="맑은 고딕" w:hAnsi="맑은 고딕" w:cs="굴림" w:hint="eastAsia"/>
                <w:color w:val="000000"/>
                <w:kern w:val="0"/>
              </w:rPr>
              <w:t>억 원</w:t>
            </w:r>
            <w:r w:rsidR="00E01A41" w:rsidRPr="00AD0920">
              <w:rPr>
                <w:rFonts w:ascii="맑은 고딕" w:eastAsia="맑은 고딕" w:hAnsi="맑은 고딕" w:cs="굴림" w:hint="eastAsia"/>
                <w:color w:val="000000"/>
                <w:kern w:val="0"/>
              </w:rPr>
              <w:t>의 주택을 보유하고 있</w:t>
            </w:r>
            <w:r w:rsidR="000341BB" w:rsidRPr="00AD0920">
              <w:rPr>
                <w:rFonts w:ascii="맑은 고딕" w:eastAsia="맑은 고딕" w:hAnsi="맑은 고딕" w:cs="굴림" w:hint="eastAsia"/>
                <w:color w:val="000000"/>
                <w:kern w:val="0"/>
              </w:rPr>
              <w:t>다.</w:t>
            </w:r>
            <w:r w:rsidR="000341BB" w:rsidRPr="00AD0920">
              <w:rPr>
                <w:rFonts w:ascii="맑은 고딕" w:eastAsia="맑은 고딕" w:hAnsi="맑은 고딕" w:cs="굴림"/>
                <w:color w:val="000000"/>
                <w:kern w:val="0"/>
              </w:rPr>
              <w:t xml:space="preserve"> (</w:t>
            </w:r>
            <w:r w:rsidR="00E01A41" w:rsidRPr="00AD0920">
              <w:rPr>
                <w:rFonts w:ascii="맑은 고딕" w:eastAsia="맑은 고딕" w:hAnsi="맑은 고딕" w:cs="굴림" w:hint="eastAsia"/>
                <w:color w:val="000000"/>
                <w:kern w:val="0"/>
              </w:rPr>
              <w:t>기타 다른 재산 및 소득은 없</w:t>
            </w:r>
            <w:r w:rsidR="00E74201">
              <w:rPr>
                <w:rFonts w:ascii="맑은 고딕" w:eastAsia="맑은 고딕" w:hAnsi="맑은 고딕" w:cs="굴림" w:hint="eastAsia"/>
                <w:color w:val="000000"/>
                <w:kern w:val="0"/>
              </w:rPr>
              <w:t>는 것으로</w:t>
            </w:r>
            <w:r w:rsidR="00E01A41" w:rsidRPr="00AD0920">
              <w:rPr>
                <w:rFonts w:ascii="맑은 고딕" w:eastAsia="맑은 고딕" w:hAnsi="맑은 고딕" w:cs="굴림" w:hint="eastAsia"/>
                <w:color w:val="000000"/>
                <w:kern w:val="0"/>
              </w:rPr>
              <w:t xml:space="preserve"> 가정</w:t>
            </w:r>
            <w:r w:rsidR="000341BB" w:rsidRPr="00AD0920">
              <w:rPr>
                <w:rFonts w:ascii="맑은 고딕" w:eastAsia="맑은 고딕" w:hAnsi="맑은 고딕" w:cs="굴림"/>
                <w:color w:val="000000"/>
                <w:kern w:val="0"/>
              </w:rPr>
              <w:t>)</w:t>
            </w:r>
          </w:p>
          <w:p w14:paraId="74E29943" w14:textId="626ED852" w:rsidR="00EB2968" w:rsidRPr="00AD0920" w:rsidRDefault="00D525F2" w:rsidP="009D4412">
            <w:pPr>
              <w:pStyle w:val="a3"/>
              <w:widowControl/>
              <w:numPr>
                <w:ilvl w:val="0"/>
                <w:numId w:val="20"/>
              </w:numPr>
              <w:autoSpaceDE/>
              <w:autoSpaceDN/>
              <w:spacing w:after="0" w:line="240" w:lineRule="auto"/>
              <w:ind w:leftChars="0"/>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연간 </w:t>
            </w:r>
            <w:r w:rsidR="00E01A41" w:rsidRPr="00AD0920">
              <w:rPr>
                <w:rFonts w:ascii="맑은 고딕" w:eastAsia="맑은 고딕" w:hAnsi="맑은 고딕" w:cs="굴림" w:hint="eastAsia"/>
                <w:color w:val="000000"/>
                <w:kern w:val="0"/>
              </w:rPr>
              <w:t xml:space="preserve">금융소득 </w:t>
            </w:r>
            <w:r w:rsidR="00E01A41" w:rsidRPr="00AD0920">
              <w:rPr>
                <w:rFonts w:ascii="맑은 고딕" w:eastAsia="맑은 고딕" w:hAnsi="맑은 고딕" w:cs="굴림"/>
                <w:color w:val="000000"/>
                <w:kern w:val="0"/>
              </w:rPr>
              <w:t>990</w:t>
            </w:r>
            <w:r w:rsidR="00E01A41" w:rsidRPr="00AD0920">
              <w:rPr>
                <w:rFonts w:ascii="맑은 고딕" w:eastAsia="맑은 고딕" w:hAnsi="맑은 고딕" w:cs="굴림" w:hint="eastAsia"/>
                <w:color w:val="000000"/>
                <w:kern w:val="0"/>
              </w:rPr>
              <w:t xml:space="preserve">만 원일 때 </w:t>
            </w:r>
            <w:proofErr w:type="gramStart"/>
            <w:r w:rsidRPr="00AD0920">
              <w:rPr>
                <w:rFonts w:ascii="맑은 고딕" w:eastAsia="맑은 고딕" w:hAnsi="맑은 고딕" w:cs="굴림" w:hint="eastAsia"/>
                <w:color w:val="000000"/>
                <w:kern w:val="0"/>
              </w:rPr>
              <w:t>B씨의</w:t>
            </w:r>
            <w:proofErr w:type="gramEnd"/>
            <w:r w:rsidR="000341BB" w:rsidRPr="00AD0920">
              <w:rPr>
                <w:rFonts w:ascii="맑은 고딕" w:eastAsia="맑은 고딕" w:hAnsi="맑은 고딕" w:cs="굴림" w:hint="eastAsia"/>
                <w:color w:val="000000"/>
                <w:kern w:val="0"/>
              </w:rPr>
              <w:t xml:space="preserve"> </w:t>
            </w:r>
            <w:r w:rsidR="00E01A41" w:rsidRPr="00AD0920">
              <w:rPr>
                <w:rFonts w:ascii="맑은 고딕" w:eastAsia="맑은 고딕" w:hAnsi="맑은 고딕" w:cs="굴림" w:hint="eastAsia"/>
                <w:color w:val="000000"/>
                <w:kern w:val="0"/>
              </w:rPr>
              <w:t>건강보험료:</w:t>
            </w:r>
            <w:r w:rsidR="00E01A41" w:rsidRPr="00AD0920">
              <w:rPr>
                <w:rFonts w:ascii="맑은 고딕" w:eastAsia="맑은 고딕" w:hAnsi="맑은 고딕" w:cs="굴림"/>
                <w:color w:val="000000"/>
                <w:kern w:val="0"/>
              </w:rPr>
              <w:t xml:space="preserve"> </w:t>
            </w:r>
            <w:r w:rsidR="00E01A41" w:rsidRPr="00AD0920">
              <w:rPr>
                <w:rFonts w:ascii="맑은 고딕" w:eastAsia="맑은 고딕" w:hAnsi="맑은 고딕" w:cs="굴림" w:hint="eastAsia"/>
                <w:b/>
                <w:bCs/>
                <w:color w:val="000000"/>
                <w:kern w:val="0"/>
                <w:u w:val="single"/>
              </w:rPr>
              <w:t>없음</w:t>
            </w:r>
            <w:r w:rsidR="00E01A41" w:rsidRPr="00AD0920">
              <w:rPr>
                <w:rFonts w:ascii="맑은 고딕" w:eastAsia="맑은 고딕" w:hAnsi="맑은 고딕" w:cs="굴림" w:hint="eastAsia"/>
                <w:color w:val="000000"/>
                <w:kern w:val="0"/>
              </w:rPr>
              <w:t xml:space="preserve"> </w:t>
            </w:r>
          </w:p>
          <w:p w14:paraId="677866BA" w14:textId="07C734DE" w:rsidR="00EB2968" w:rsidRPr="00AD0920" w:rsidRDefault="00EB2968" w:rsidP="009D4412">
            <w:pPr>
              <w:pStyle w:val="a3"/>
              <w:widowControl/>
              <w:numPr>
                <w:ilvl w:val="1"/>
                <w:numId w:val="20"/>
              </w:numPr>
              <w:autoSpaceDE/>
              <w:autoSpaceDN/>
              <w:spacing w:after="0" w:line="240" w:lineRule="auto"/>
              <w:ind w:leftChars="0" w:left="1134" w:hanging="25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연간 금융소득이 </w:t>
            </w:r>
            <w:r w:rsidRPr="00AD0920">
              <w:rPr>
                <w:rFonts w:ascii="맑은 고딕" w:eastAsia="맑은 고딕" w:hAnsi="맑은 고딕" w:cs="굴림"/>
                <w:color w:val="000000"/>
                <w:kern w:val="0"/>
              </w:rPr>
              <w:t>1,000</w:t>
            </w:r>
            <w:r w:rsidRPr="00AD0920">
              <w:rPr>
                <w:rFonts w:ascii="맑은 고딕" w:eastAsia="맑은 고딕" w:hAnsi="맑은 고딕" w:cs="굴림" w:hint="eastAsia"/>
                <w:color w:val="000000"/>
                <w:kern w:val="0"/>
              </w:rPr>
              <w:t>만 원을 초과하지 않으므로</w:t>
            </w:r>
            <w:r w:rsidR="00C767F9" w:rsidRPr="00AD0920">
              <w:rPr>
                <w:rFonts w:ascii="맑은 고딕" w:eastAsia="맑은 고딕" w:hAnsi="맑은 고딕" w:cs="굴림" w:hint="eastAsia"/>
                <w:color w:val="000000"/>
                <w:kern w:val="0"/>
              </w:rPr>
              <w:t>,</w:t>
            </w:r>
            <w:r w:rsidRPr="00AD0920">
              <w:rPr>
                <w:rFonts w:ascii="맑은 고딕" w:eastAsia="맑은 고딕" w:hAnsi="맑은 고딕" w:cs="굴림" w:hint="eastAsia"/>
                <w:color w:val="000000"/>
                <w:kern w:val="0"/>
              </w:rPr>
              <w:t xml:space="preserve"> 금융소득은</w:t>
            </w:r>
            <w:r w:rsidR="006941F1" w:rsidRPr="00AD0920">
              <w:rPr>
                <w:rFonts w:ascii="맑은 고딕" w:eastAsia="맑은 고딕" w:hAnsi="맑은 고딕" w:cs="굴림" w:hint="eastAsia"/>
                <w:color w:val="000000"/>
                <w:kern w:val="0"/>
              </w:rPr>
              <w:t xml:space="preserve"> 건강보험료 산정 시</w:t>
            </w:r>
            <w:r w:rsidRPr="00AD0920">
              <w:rPr>
                <w:rFonts w:ascii="맑은 고딕" w:eastAsia="맑은 고딕" w:hAnsi="맑은 고딕" w:cs="굴림" w:hint="eastAsia"/>
                <w:color w:val="000000"/>
                <w:kern w:val="0"/>
              </w:rPr>
              <w:t xml:space="preserve"> </w:t>
            </w:r>
            <w:proofErr w:type="spellStart"/>
            <w:r w:rsidRPr="00AD0920">
              <w:rPr>
                <w:rFonts w:ascii="맑은 고딕" w:eastAsia="맑은 고딕" w:hAnsi="맑은 고딕" w:cs="굴림" w:hint="eastAsia"/>
                <w:color w:val="000000"/>
                <w:kern w:val="0"/>
              </w:rPr>
              <w:t>미반영</w:t>
            </w:r>
            <w:proofErr w:type="spellEnd"/>
          </w:p>
          <w:p w14:paraId="5A5488EE" w14:textId="58F3A5B0" w:rsidR="00C767F9" w:rsidRPr="00AD0920" w:rsidRDefault="00C767F9" w:rsidP="009D4412">
            <w:pPr>
              <w:pStyle w:val="a3"/>
              <w:widowControl/>
              <w:numPr>
                <w:ilvl w:val="1"/>
                <w:numId w:val="20"/>
              </w:numPr>
              <w:autoSpaceDE/>
              <w:autoSpaceDN/>
              <w:spacing w:after="0" w:line="240" w:lineRule="auto"/>
              <w:ind w:leftChars="0" w:left="1134" w:hanging="25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재산세 과세표준</w:t>
            </w:r>
            <w:r w:rsidR="006941F1" w:rsidRPr="00AD0920">
              <w:rPr>
                <w:rFonts w:ascii="맑은 고딕" w:eastAsia="맑은 고딕" w:hAnsi="맑은 고딕" w:cs="굴림" w:hint="eastAsia"/>
                <w:color w:val="000000"/>
                <w:kern w:val="0"/>
              </w:rPr>
              <w:t>이</w:t>
            </w:r>
            <w:r w:rsidRPr="00AD0920">
              <w:rPr>
                <w:rFonts w:ascii="맑은 고딕" w:eastAsia="맑은 고딕" w:hAnsi="맑은 고딕" w:cs="굴림" w:hint="eastAsia"/>
                <w:color w:val="000000"/>
                <w:kern w:val="0"/>
              </w:rPr>
              <w:t xml:space="preserve"> </w:t>
            </w:r>
            <w:r w:rsidRPr="00AD0920">
              <w:rPr>
                <w:rFonts w:ascii="맑은 고딕" w:eastAsia="맑은 고딕" w:hAnsi="맑은 고딕" w:cs="굴림"/>
                <w:color w:val="000000"/>
                <w:kern w:val="0"/>
              </w:rPr>
              <w:t>5</w:t>
            </w:r>
            <w:r w:rsidRPr="00AD0920">
              <w:rPr>
                <w:rFonts w:ascii="맑은 고딕" w:eastAsia="맑은 고딕" w:hAnsi="맑은 고딕" w:cs="굴림" w:hint="eastAsia"/>
                <w:color w:val="000000"/>
                <w:kern w:val="0"/>
              </w:rPr>
              <w:t xml:space="preserve">억 </w:t>
            </w:r>
            <w:r w:rsidRPr="00AD0920">
              <w:rPr>
                <w:rFonts w:ascii="맑은 고딕" w:eastAsia="맑은 고딕" w:hAnsi="맑은 고딕" w:cs="굴림"/>
                <w:color w:val="000000"/>
                <w:kern w:val="0"/>
              </w:rPr>
              <w:t>4</w:t>
            </w:r>
            <w:r w:rsidR="009B3C9E" w:rsidRPr="00AD0920">
              <w:rPr>
                <w:rFonts w:ascii="맑은 고딕" w:eastAsia="맑은 고딕" w:hAnsi="맑은 고딕" w:cs="굴림"/>
                <w:color w:val="000000"/>
                <w:kern w:val="0"/>
              </w:rPr>
              <w:t>,000</w:t>
            </w:r>
            <w:r w:rsidR="009B3C9E" w:rsidRPr="00AD0920">
              <w:rPr>
                <w:rFonts w:ascii="맑은 고딕" w:eastAsia="맑은 고딕" w:hAnsi="맑은 고딕" w:cs="굴림" w:hint="eastAsia"/>
                <w:color w:val="000000"/>
                <w:kern w:val="0"/>
              </w:rPr>
              <w:t>만</w:t>
            </w:r>
            <w:r w:rsidR="001E78A6" w:rsidRPr="00AD0920">
              <w:rPr>
                <w:rFonts w:ascii="맑은 고딕" w:eastAsia="맑은 고딕" w:hAnsi="맑은 고딕" w:cs="굴림" w:hint="eastAsia"/>
                <w:color w:val="000000"/>
                <w:kern w:val="0"/>
              </w:rPr>
              <w:t xml:space="preserve"> 원</w:t>
            </w:r>
            <w:r w:rsidRPr="00AD0920">
              <w:rPr>
                <w:rFonts w:ascii="맑은 고딕" w:eastAsia="맑은 고딕" w:hAnsi="맑은 고딕" w:cs="굴림" w:hint="eastAsia"/>
                <w:color w:val="000000"/>
                <w:kern w:val="0"/>
              </w:rPr>
              <w:t xml:space="preserve"> 이하이며,</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 xml:space="preserve">연간 소득 </w:t>
            </w:r>
            <w:r w:rsidRPr="00AD0920">
              <w:rPr>
                <w:rFonts w:ascii="맑은 고딕" w:eastAsia="맑은 고딕" w:hAnsi="맑은 고딕" w:cs="굴림"/>
                <w:color w:val="000000"/>
                <w:kern w:val="0"/>
              </w:rPr>
              <w:t>2,000</w:t>
            </w:r>
            <w:r w:rsidR="001E78A6" w:rsidRPr="00AD0920">
              <w:rPr>
                <w:rFonts w:ascii="맑은 고딕" w:eastAsia="맑은 고딕" w:hAnsi="맑은 고딕" w:cs="굴림" w:hint="eastAsia"/>
                <w:color w:val="000000"/>
                <w:kern w:val="0"/>
              </w:rPr>
              <w:t>만 원</w:t>
            </w:r>
            <w:r w:rsidRPr="00AD0920">
              <w:rPr>
                <w:rFonts w:ascii="맑은 고딕" w:eastAsia="맑은 고딕" w:hAnsi="맑은 고딕" w:cs="굴림" w:hint="eastAsia"/>
                <w:color w:val="000000"/>
                <w:kern w:val="0"/>
              </w:rPr>
              <w:t xml:space="preserve"> 이하이므로 피부양자 유지</w:t>
            </w:r>
          </w:p>
          <w:p w14:paraId="59779CA8" w14:textId="77777777" w:rsidR="00C526D6" w:rsidRPr="00AD0920" w:rsidRDefault="00C526D6" w:rsidP="009D4412">
            <w:pPr>
              <w:pStyle w:val="a3"/>
              <w:widowControl/>
              <w:autoSpaceDE/>
              <w:autoSpaceDN/>
              <w:spacing w:after="0" w:line="240" w:lineRule="auto"/>
              <w:ind w:leftChars="0" w:left="1134"/>
              <w:jc w:val="left"/>
              <w:rPr>
                <w:rFonts w:ascii="맑은 고딕" w:eastAsia="맑은 고딕" w:hAnsi="맑은 고딕" w:cs="굴림"/>
                <w:color w:val="000000"/>
                <w:kern w:val="0"/>
              </w:rPr>
            </w:pPr>
          </w:p>
          <w:p w14:paraId="7C3CEE2C" w14:textId="3D02F1A2" w:rsidR="00E01A41" w:rsidRPr="00AD0920" w:rsidRDefault="00D525F2" w:rsidP="009D4412">
            <w:pPr>
              <w:pStyle w:val="a3"/>
              <w:widowControl/>
              <w:numPr>
                <w:ilvl w:val="0"/>
                <w:numId w:val="20"/>
              </w:numPr>
              <w:autoSpaceDE/>
              <w:autoSpaceDN/>
              <w:spacing w:before="240" w:after="0" w:line="240" w:lineRule="auto"/>
              <w:ind w:leftChars="0"/>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연간 </w:t>
            </w:r>
            <w:r w:rsidR="00E01A41" w:rsidRPr="00AD0920">
              <w:rPr>
                <w:rFonts w:ascii="맑은 고딕" w:eastAsia="맑은 고딕" w:hAnsi="맑은 고딕" w:cs="굴림" w:hint="eastAsia"/>
                <w:color w:val="000000"/>
                <w:kern w:val="0"/>
              </w:rPr>
              <w:t xml:space="preserve">금융소득 </w:t>
            </w:r>
            <w:r w:rsidR="00E01A41" w:rsidRPr="00AD0920">
              <w:rPr>
                <w:rFonts w:ascii="맑은 고딕" w:eastAsia="맑은 고딕" w:hAnsi="맑은 고딕" w:cs="굴림"/>
                <w:color w:val="000000"/>
                <w:kern w:val="0"/>
              </w:rPr>
              <w:t>1,010</w:t>
            </w:r>
            <w:r w:rsidR="00E01A41" w:rsidRPr="00AD0920">
              <w:rPr>
                <w:rFonts w:ascii="맑은 고딕" w:eastAsia="맑은 고딕" w:hAnsi="맑은 고딕" w:cs="굴림" w:hint="eastAsia"/>
                <w:color w:val="000000"/>
                <w:kern w:val="0"/>
              </w:rPr>
              <w:t xml:space="preserve">만 원일 </w:t>
            </w:r>
            <w:r w:rsidRPr="00AD0920">
              <w:rPr>
                <w:rFonts w:ascii="맑은 고딕" w:eastAsia="맑은 고딕" w:hAnsi="맑은 고딕" w:cs="굴림" w:hint="eastAsia"/>
                <w:color w:val="000000"/>
                <w:kern w:val="0"/>
              </w:rPr>
              <w:t xml:space="preserve">때 </w:t>
            </w:r>
            <w:proofErr w:type="gramStart"/>
            <w:r w:rsidRPr="00AD0920">
              <w:rPr>
                <w:rFonts w:ascii="맑은 고딕" w:eastAsia="맑은 고딕" w:hAnsi="맑은 고딕" w:cs="굴림"/>
                <w:color w:val="000000"/>
                <w:kern w:val="0"/>
              </w:rPr>
              <w:t>B</w:t>
            </w:r>
            <w:r w:rsidRPr="00AD0920">
              <w:rPr>
                <w:rFonts w:ascii="맑은 고딕" w:eastAsia="맑은 고딕" w:hAnsi="맑은 고딕" w:cs="굴림" w:hint="eastAsia"/>
                <w:color w:val="000000"/>
                <w:kern w:val="0"/>
              </w:rPr>
              <w:t>씨의</w:t>
            </w:r>
            <w:proofErr w:type="gramEnd"/>
            <w:r w:rsidR="00E01A41" w:rsidRPr="00AD0920">
              <w:rPr>
                <w:rFonts w:ascii="맑은 고딕" w:eastAsia="맑은 고딕" w:hAnsi="맑은 고딕" w:cs="굴림" w:hint="eastAsia"/>
                <w:color w:val="000000"/>
                <w:kern w:val="0"/>
              </w:rPr>
              <w:t xml:space="preserve"> 건강보험료:</w:t>
            </w:r>
            <w:r w:rsidR="00E01A41" w:rsidRPr="00AD0920">
              <w:rPr>
                <w:rFonts w:ascii="맑은 고딕" w:eastAsia="맑은 고딕" w:hAnsi="맑은 고딕" w:cs="굴림"/>
                <w:color w:val="000000"/>
                <w:kern w:val="0"/>
              </w:rPr>
              <w:t xml:space="preserve"> </w:t>
            </w:r>
            <w:r w:rsidR="00D62EF2" w:rsidRPr="00AD0920">
              <w:rPr>
                <w:rFonts w:ascii="맑은 고딕" w:eastAsia="맑은 고딕" w:hAnsi="맑은 고딕" w:cs="굴림" w:hint="eastAsia"/>
                <w:b/>
                <w:bCs/>
                <w:color w:val="000000"/>
                <w:kern w:val="0"/>
                <w:u w:val="single"/>
              </w:rPr>
              <w:t>월</w:t>
            </w:r>
            <w:r w:rsidR="00D62EF2" w:rsidRPr="00AD0920">
              <w:rPr>
                <w:rFonts w:ascii="맑은 고딕" w:eastAsia="맑은 고딕" w:hAnsi="맑은 고딕" w:cs="굴림"/>
                <w:b/>
                <w:bCs/>
                <w:color w:val="000000"/>
                <w:kern w:val="0"/>
                <w:u w:val="single"/>
              </w:rPr>
              <w:t xml:space="preserve"> </w:t>
            </w:r>
            <w:r w:rsidR="00E01A41" w:rsidRPr="00AD0920">
              <w:rPr>
                <w:rFonts w:ascii="맑은 고딕" w:eastAsia="맑은 고딕" w:hAnsi="맑은 고딕" w:cs="굴림"/>
                <w:b/>
                <w:bCs/>
                <w:color w:val="000000"/>
                <w:kern w:val="0"/>
                <w:u w:val="single"/>
              </w:rPr>
              <w:t>279,390</w:t>
            </w:r>
            <w:r w:rsidR="00E01A41" w:rsidRPr="00AD0920">
              <w:rPr>
                <w:rFonts w:ascii="맑은 고딕" w:eastAsia="맑은 고딕" w:hAnsi="맑은 고딕" w:cs="굴림" w:hint="eastAsia"/>
                <w:b/>
                <w:bCs/>
                <w:color w:val="000000"/>
                <w:kern w:val="0"/>
                <w:u w:val="single"/>
              </w:rPr>
              <w:t>원</w:t>
            </w:r>
          </w:p>
          <w:p w14:paraId="3629F359" w14:textId="0453857A" w:rsidR="00C767F9" w:rsidRPr="00AD0920" w:rsidRDefault="00C767F9" w:rsidP="009D4412">
            <w:pPr>
              <w:pStyle w:val="a3"/>
              <w:widowControl/>
              <w:numPr>
                <w:ilvl w:val="1"/>
                <w:numId w:val="20"/>
              </w:numPr>
              <w:autoSpaceDE/>
              <w:autoSpaceDN/>
              <w:spacing w:after="0" w:line="240" w:lineRule="auto"/>
              <w:ind w:leftChars="0" w:left="1134" w:hanging="25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연간 금융소득이 </w:t>
            </w:r>
            <w:r w:rsidRPr="00AD0920">
              <w:rPr>
                <w:rFonts w:ascii="맑은 고딕" w:eastAsia="맑은 고딕" w:hAnsi="맑은 고딕" w:cs="굴림"/>
                <w:color w:val="000000"/>
                <w:kern w:val="0"/>
              </w:rPr>
              <w:t>1,000</w:t>
            </w:r>
            <w:r w:rsidRPr="00AD0920">
              <w:rPr>
                <w:rFonts w:ascii="맑은 고딕" w:eastAsia="맑은 고딕" w:hAnsi="맑은 고딕" w:cs="굴림" w:hint="eastAsia"/>
                <w:color w:val="000000"/>
                <w:kern w:val="0"/>
              </w:rPr>
              <w:t>만 원을 초과하였으므로,</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금융소득 전액</w:t>
            </w:r>
            <w:r w:rsidR="006941F1" w:rsidRPr="00AD0920">
              <w:rPr>
                <w:rFonts w:ascii="맑은 고딕" w:eastAsia="맑은 고딕" w:hAnsi="맑은 고딕" w:cs="굴림" w:hint="eastAsia"/>
                <w:color w:val="000000"/>
                <w:kern w:val="0"/>
              </w:rPr>
              <w:t xml:space="preserve"> 건강보험료 산정 시</w:t>
            </w:r>
            <w:r w:rsidRPr="00AD0920">
              <w:rPr>
                <w:rFonts w:ascii="맑은 고딕" w:eastAsia="맑은 고딕" w:hAnsi="맑은 고딕" w:cs="굴림" w:hint="eastAsia"/>
                <w:color w:val="000000"/>
                <w:kern w:val="0"/>
              </w:rPr>
              <w:t xml:space="preserve"> 반영</w:t>
            </w:r>
          </w:p>
          <w:p w14:paraId="5A32D2BF" w14:textId="23A77A6C" w:rsidR="00C767F9" w:rsidRPr="00AD0920" w:rsidRDefault="00D62EF2" w:rsidP="009D4412">
            <w:pPr>
              <w:pStyle w:val="a3"/>
              <w:widowControl/>
              <w:numPr>
                <w:ilvl w:val="1"/>
                <w:numId w:val="20"/>
              </w:numPr>
              <w:autoSpaceDE/>
              <w:autoSpaceDN/>
              <w:spacing w:after="0" w:line="240" w:lineRule="auto"/>
              <w:ind w:leftChars="0" w:left="1134" w:hanging="25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 xml:space="preserve">연간 소득이 </w:t>
            </w:r>
            <w:r w:rsidRPr="00AD0920">
              <w:rPr>
                <w:rFonts w:ascii="맑은 고딕" w:eastAsia="맑은 고딕" w:hAnsi="맑은 고딕" w:cs="굴림"/>
                <w:color w:val="000000"/>
                <w:kern w:val="0"/>
              </w:rPr>
              <w:t>2,910</w:t>
            </w:r>
            <w:r w:rsidRPr="00AD0920">
              <w:rPr>
                <w:rFonts w:ascii="맑은 고딕" w:eastAsia="맑은 고딕" w:hAnsi="맑은 고딕" w:cs="굴림" w:hint="eastAsia"/>
                <w:color w:val="000000"/>
                <w:kern w:val="0"/>
              </w:rPr>
              <w:t>만 원(</w:t>
            </w:r>
            <w:r w:rsidRPr="00AD0920">
              <w:rPr>
                <w:rFonts w:ascii="맑은 고딕" w:eastAsia="맑은 고딕" w:hAnsi="맑은 고딕" w:cs="굴림"/>
                <w:color w:val="000000"/>
                <w:kern w:val="0"/>
              </w:rPr>
              <w:t>= 1,010 + 1,900</w:t>
            </w:r>
            <w:r w:rsidRPr="00AD0920">
              <w:rPr>
                <w:rFonts w:ascii="맑은 고딕" w:eastAsia="맑은 고딕" w:hAnsi="맑은 고딕" w:cs="굴림" w:hint="eastAsia"/>
                <w:color w:val="000000"/>
                <w:kern w:val="0"/>
              </w:rPr>
              <w:t>만 원</w:t>
            </w:r>
            <w:r w:rsidRPr="00AD0920">
              <w:rPr>
                <w:rFonts w:ascii="맑은 고딕" w:eastAsia="맑은 고딕" w:hAnsi="맑은 고딕" w:cs="굴림"/>
                <w:color w:val="000000"/>
                <w:kern w:val="0"/>
              </w:rPr>
              <w:t>)</w:t>
            </w:r>
            <w:r w:rsidRPr="00AD0920">
              <w:rPr>
                <w:rFonts w:ascii="맑은 고딕" w:eastAsia="맑은 고딕" w:hAnsi="맑은 고딕" w:cs="굴림" w:hint="eastAsia"/>
                <w:color w:val="000000"/>
                <w:kern w:val="0"/>
              </w:rPr>
              <w:t xml:space="preserve">이므로 </w:t>
            </w:r>
            <w:r w:rsidR="00583621" w:rsidRPr="00AD0920">
              <w:rPr>
                <w:rFonts w:ascii="맑은 고딕" w:eastAsia="맑은 고딕" w:hAnsi="맑은 고딕" w:cs="굴림" w:hint="eastAsia"/>
                <w:color w:val="000000"/>
                <w:kern w:val="0"/>
              </w:rPr>
              <w:t>피부양자 자격 상실</w:t>
            </w:r>
            <w:r w:rsidRPr="00AD0920">
              <w:rPr>
                <w:rFonts w:ascii="맑은 고딕" w:eastAsia="맑은 고딕" w:hAnsi="맑은 고딕" w:cs="굴림"/>
                <w:color w:val="000000"/>
                <w:kern w:val="0"/>
              </w:rPr>
              <w:t xml:space="preserve"> </w:t>
            </w:r>
          </w:p>
          <w:p w14:paraId="1BEB31EE" w14:textId="77777777" w:rsidR="00C767F9" w:rsidRPr="00AD0920" w:rsidRDefault="00D62EF2" w:rsidP="009D4412">
            <w:pPr>
              <w:pStyle w:val="a3"/>
              <w:widowControl/>
              <w:numPr>
                <w:ilvl w:val="1"/>
                <w:numId w:val="20"/>
              </w:numPr>
              <w:autoSpaceDE/>
              <w:autoSpaceDN/>
              <w:spacing w:after="0" w:line="240" w:lineRule="auto"/>
              <w:ind w:leftChars="0" w:left="1134" w:hanging="254"/>
              <w:jc w:val="left"/>
              <w:rPr>
                <w:rFonts w:ascii="맑은 고딕" w:eastAsia="맑은 고딕" w:hAnsi="맑은 고딕" w:cs="굴림"/>
                <w:color w:val="000000"/>
                <w:kern w:val="0"/>
              </w:rPr>
            </w:pPr>
            <w:r w:rsidRPr="00AD0920">
              <w:rPr>
                <w:rFonts w:ascii="맑은 고딕" w:eastAsia="맑은 고딕" w:hAnsi="맑은 고딕" w:cs="굴림" w:hint="eastAsia"/>
                <w:color w:val="000000"/>
                <w:kern w:val="0"/>
              </w:rPr>
              <w:t>지역가입자는 소득 및 재산에 대해 보험료를 산정하므로,</w:t>
            </w:r>
            <w:r w:rsidRPr="00AD0920">
              <w:rPr>
                <w:rFonts w:ascii="맑은 고딕" w:eastAsia="맑은 고딕" w:hAnsi="맑은 고딕" w:cs="굴림"/>
                <w:color w:val="000000"/>
                <w:kern w:val="0"/>
              </w:rPr>
              <w:t xml:space="preserve"> </w:t>
            </w:r>
            <w:r w:rsidRPr="00AD0920">
              <w:rPr>
                <w:rFonts w:ascii="맑은 고딕" w:eastAsia="맑은 고딕" w:hAnsi="맑은 고딕" w:cs="굴림" w:hint="eastAsia"/>
                <w:color w:val="000000"/>
                <w:kern w:val="0"/>
              </w:rPr>
              <w:t>건강보험료 부담 급등</w:t>
            </w:r>
          </w:p>
          <w:p w14:paraId="50980BE3" w14:textId="77777777" w:rsidR="00077D4C" w:rsidRPr="00AD0920" w:rsidRDefault="00077D4C" w:rsidP="009D4412">
            <w:pPr>
              <w:widowControl/>
              <w:autoSpaceDE/>
              <w:autoSpaceDN/>
              <w:spacing w:after="0" w:line="240" w:lineRule="auto"/>
              <w:jc w:val="left"/>
              <w:rPr>
                <w:rFonts w:ascii="맑은 고딕" w:eastAsia="맑은 고딕" w:hAnsi="맑은 고딕" w:cs="굴림"/>
                <w:color w:val="000000"/>
                <w:kern w:val="0"/>
              </w:rPr>
            </w:pPr>
          </w:p>
          <w:p w14:paraId="3AB30614" w14:textId="4043ACF4" w:rsidR="00C526D6" w:rsidRPr="00AD0920" w:rsidRDefault="00C526D6" w:rsidP="009D4412">
            <w:pPr>
              <w:pStyle w:val="a3"/>
              <w:widowControl/>
              <w:autoSpaceDE/>
              <w:autoSpaceDN/>
              <w:spacing w:after="0" w:line="240" w:lineRule="auto"/>
              <w:ind w:leftChars="0" w:left="1134"/>
              <w:jc w:val="left"/>
              <w:rPr>
                <w:rFonts w:ascii="맑은 고딕" w:eastAsia="맑은 고딕" w:hAnsi="맑은 고딕" w:cs="굴림"/>
                <w:color w:val="000000"/>
                <w:kern w:val="0"/>
              </w:rPr>
            </w:pPr>
          </w:p>
        </w:tc>
      </w:tr>
    </w:tbl>
    <w:p w14:paraId="27A9C2FF" w14:textId="2CFCD020" w:rsidR="00AC1E97" w:rsidRPr="00AD0920" w:rsidRDefault="00ED58EE" w:rsidP="00210987">
      <w:pPr>
        <w:pStyle w:val="af1"/>
      </w:pPr>
      <w:r w:rsidRPr="00AD0920">
        <w:rPr>
          <w:rFonts w:hint="eastAsia"/>
        </w:rPr>
        <w:t>출처:</w:t>
      </w:r>
      <w:r w:rsidRPr="00AD0920">
        <w:t xml:space="preserve"> </w:t>
      </w:r>
      <w:r w:rsidRPr="00AD0920">
        <w:rPr>
          <w:rFonts w:hint="eastAsia"/>
        </w:rPr>
        <w:t>저자 작성</w:t>
      </w:r>
      <w:r w:rsidR="003E095C" w:rsidRPr="00AD0920">
        <w:rPr>
          <w:rFonts w:hint="eastAsia"/>
        </w:rPr>
        <w:t>,</w:t>
      </w:r>
      <w:r w:rsidR="003E095C" w:rsidRPr="00AD0920">
        <w:t xml:space="preserve"> </w:t>
      </w:r>
      <w:r w:rsidRPr="00AD0920">
        <w:rPr>
          <w:rFonts w:hint="eastAsia"/>
        </w:rPr>
        <w:t>건강보험</w:t>
      </w:r>
      <w:r w:rsidR="003E095C" w:rsidRPr="00AD0920">
        <w:rPr>
          <w:rFonts w:hint="eastAsia"/>
        </w:rPr>
        <w:t>료는</w:t>
      </w:r>
      <w:r w:rsidRPr="00AD0920">
        <w:rPr>
          <w:rFonts w:hint="eastAsia"/>
        </w:rPr>
        <w:t xml:space="preserve"> 건강보험공단</w:t>
      </w:r>
      <w:r w:rsidR="009F2091">
        <w:rPr>
          <w:rFonts w:hint="eastAsia"/>
        </w:rPr>
        <w:t xml:space="preserve"> 홈페이지</w:t>
      </w:r>
      <w:r w:rsidRPr="00AD0920">
        <w:rPr>
          <w:rFonts w:hint="eastAsia"/>
        </w:rPr>
        <w:t>에서 제공하는</w:t>
      </w:r>
      <w:r w:rsidRPr="00AD0920">
        <w:t xml:space="preserve"> </w:t>
      </w:r>
      <w:r w:rsidR="00903791" w:rsidRPr="00AD0920">
        <w:t>‘</w:t>
      </w:r>
      <w:r w:rsidRPr="00AD0920">
        <w:rPr>
          <w:rFonts w:hint="eastAsia"/>
        </w:rPr>
        <w:t>보험료 모의계산하기</w:t>
      </w:r>
      <w:r w:rsidR="00903791" w:rsidRPr="00AD0920">
        <w:t>’</w:t>
      </w:r>
      <w:proofErr w:type="spellStart"/>
      <w:r w:rsidRPr="00AD0920">
        <w:rPr>
          <w:rFonts w:hint="eastAsia"/>
        </w:rPr>
        <w:t>를</w:t>
      </w:r>
      <w:proofErr w:type="spellEnd"/>
      <w:r w:rsidRPr="00AD0920">
        <w:rPr>
          <w:rFonts w:hint="eastAsia"/>
        </w:rPr>
        <w:t xml:space="preserve"> 통해 계산</w:t>
      </w:r>
    </w:p>
    <w:p w14:paraId="2123F7AA" w14:textId="7BE10381" w:rsidR="000454E3" w:rsidRPr="00AD0920" w:rsidRDefault="000454E3" w:rsidP="009D4412">
      <w:pPr>
        <w:widowControl/>
        <w:autoSpaceDE/>
        <w:autoSpaceDN/>
        <w:rPr>
          <w:sz w:val="18"/>
        </w:rPr>
      </w:pPr>
      <w:r w:rsidRPr="00AD0920">
        <w:br w:type="page"/>
      </w:r>
    </w:p>
    <w:p w14:paraId="3D5ECB43" w14:textId="77777777" w:rsidR="00FF6592" w:rsidRPr="00AD0920" w:rsidRDefault="00FF6592" w:rsidP="00210987">
      <w:pPr>
        <w:pStyle w:val="2"/>
      </w:pPr>
      <w:bookmarkStart w:id="33" w:name="_Toc154516864"/>
      <w:r w:rsidRPr="00AD0920">
        <w:rPr>
          <w:rFonts w:hint="eastAsia"/>
        </w:rPr>
        <w:lastRenderedPageBreak/>
        <w:t>선행연구</w:t>
      </w:r>
      <w:bookmarkStart w:id="34" w:name="_Hlk148995069"/>
      <w:bookmarkEnd w:id="33"/>
    </w:p>
    <w:p w14:paraId="7D58310C" w14:textId="6B103455" w:rsidR="008C787E" w:rsidRPr="00AD0920" w:rsidRDefault="008C787E" w:rsidP="00210987">
      <w:pPr>
        <w:pStyle w:val="a5"/>
      </w:pPr>
      <w:r w:rsidRPr="00AD0920">
        <w:rPr>
          <w:rFonts w:hint="eastAsia"/>
        </w:rPr>
        <w:t>가계 또는 개인의 투자 포트폴리오에 영향을 미치는 요인을 분석한 선행연구는 다수 확인되었으나,</w:t>
      </w:r>
      <w:r w:rsidRPr="00AD0920">
        <w:t xml:space="preserve"> </w:t>
      </w:r>
      <w:r w:rsidRPr="00AD0920">
        <w:rPr>
          <w:rFonts w:hint="eastAsia"/>
        </w:rPr>
        <w:t>건강보험</w:t>
      </w:r>
      <w:r w:rsidRPr="00AD0920">
        <w:t xml:space="preserve"> </w:t>
      </w:r>
      <w:r w:rsidRPr="00AD0920">
        <w:rPr>
          <w:rFonts w:hint="eastAsia"/>
        </w:rPr>
        <w:t>피부양자 자격</w:t>
      </w:r>
      <w:r w:rsidR="00733D97" w:rsidRPr="00AD0920">
        <w:rPr>
          <w:rFonts w:hint="eastAsia"/>
        </w:rPr>
        <w:t xml:space="preserve"> 요건</w:t>
      </w:r>
      <w:r w:rsidRPr="00AD0920">
        <w:rPr>
          <w:rFonts w:hint="eastAsia"/>
        </w:rPr>
        <w:t>,</w:t>
      </w:r>
      <w:r w:rsidRPr="00AD0920">
        <w:t xml:space="preserve"> </w:t>
      </w:r>
      <w:r w:rsidRPr="00AD0920">
        <w:rPr>
          <w:rFonts w:hint="eastAsia"/>
        </w:rPr>
        <w:t>나아가 건강보험료가 가계 또는 개인의 금융투자에 어떠한 영향을 미치는지 분석한 별도의 선행연구는</w:t>
      </w:r>
      <w:r w:rsidR="00C11F15" w:rsidRPr="00AD0920">
        <w:rPr>
          <w:rFonts w:hint="eastAsia"/>
        </w:rPr>
        <w:t xml:space="preserve"> 저자가 아는 한</w:t>
      </w:r>
      <w:r w:rsidRPr="00AD0920">
        <w:rPr>
          <w:rFonts w:hint="eastAsia"/>
        </w:rPr>
        <w:t xml:space="preserve"> 확인할 수 없었다.</w:t>
      </w:r>
    </w:p>
    <w:p w14:paraId="5B470EB7" w14:textId="62D90722" w:rsidR="00215AAF" w:rsidRPr="00AD0920" w:rsidRDefault="008C787E" w:rsidP="00210987">
      <w:pPr>
        <w:pStyle w:val="a5"/>
      </w:pPr>
      <w:r w:rsidRPr="00AD0920">
        <w:rPr>
          <w:rFonts w:hint="eastAsia"/>
        </w:rPr>
        <w:t xml:space="preserve">가계 또는 개인의 </w:t>
      </w:r>
      <w:r w:rsidR="004D0006" w:rsidRPr="00AD0920">
        <w:rPr>
          <w:rFonts w:hint="eastAsia"/>
        </w:rPr>
        <w:t>금융</w:t>
      </w:r>
      <w:r w:rsidRPr="00AD0920">
        <w:rPr>
          <w:rFonts w:hint="eastAsia"/>
        </w:rPr>
        <w:t xml:space="preserve">투자 포트폴리오에 영향을 미치는 요인을 분석한 </w:t>
      </w:r>
      <w:r w:rsidR="00E74201">
        <w:rPr>
          <w:rFonts w:hint="eastAsia"/>
        </w:rPr>
        <w:t xml:space="preserve">기존의 </w:t>
      </w:r>
      <w:r w:rsidRPr="00AD0920">
        <w:rPr>
          <w:rFonts w:hint="eastAsia"/>
        </w:rPr>
        <w:t>연구 결과는 다음과 같이 정리할 수 있다.</w:t>
      </w:r>
      <w:r w:rsidRPr="00AD0920">
        <w:t xml:space="preserve"> </w:t>
      </w:r>
      <w:r w:rsidR="00420BE7" w:rsidRPr="00AD0920">
        <w:rPr>
          <w:rFonts w:hint="eastAsia"/>
        </w:rPr>
        <w:t>먼저 연령,</w:t>
      </w:r>
      <w:r w:rsidR="00420BE7" w:rsidRPr="00AD0920">
        <w:t xml:space="preserve"> </w:t>
      </w:r>
      <w:r w:rsidR="00420BE7" w:rsidRPr="00AD0920">
        <w:rPr>
          <w:rFonts w:hint="eastAsia"/>
        </w:rPr>
        <w:t>학력</w:t>
      </w:r>
      <w:r w:rsidR="00420BE7" w:rsidRPr="00AD0920">
        <w:t xml:space="preserve">, </w:t>
      </w:r>
      <w:r w:rsidR="00420BE7" w:rsidRPr="00AD0920">
        <w:rPr>
          <w:rFonts w:hint="eastAsia"/>
        </w:rPr>
        <w:t>위험수용 정도 등 인구통계학적 변수가 금융자산 보유에 영향을 준다고 주장하는 논문은</w:t>
      </w:r>
      <w:r w:rsidR="00731515" w:rsidRPr="00AD0920">
        <w:rPr>
          <w:rFonts w:hint="eastAsia"/>
        </w:rPr>
        <w:t xml:space="preserve"> </w:t>
      </w:r>
      <w:r w:rsidR="00122154">
        <w:rPr>
          <w:rFonts w:hint="eastAsia"/>
        </w:rPr>
        <w:t>여럿 존재하</w:t>
      </w:r>
      <w:r w:rsidR="00420BE7" w:rsidRPr="00AD0920">
        <w:rPr>
          <w:rFonts w:hint="eastAsia"/>
        </w:rPr>
        <w:t>는데, 배미경(</w:t>
      </w:r>
      <w:r w:rsidR="00420BE7" w:rsidRPr="00AD0920">
        <w:t>2006)</w:t>
      </w:r>
      <w:bookmarkEnd w:id="34"/>
      <w:r w:rsidR="00420BE7" w:rsidRPr="00AD0920">
        <w:rPr>
          <w:rFonts w:hint="eastAsia"/>
        </w:rPr>
        <w:t xml:space="preserve">은 연령이 금융자산의 안정성 </w:t>
      </w:r>
      <w:proofErr w:type="spellStart"/>
      <w:r w:rsidR="00420BE7" w:rsidRPr="00AD0920">
        <w:rPr>
          <w:rFonts w:hint="eastAsia"/>
        </w:rPr>
        <w:t>선호도뿐</w:t>
      </w:r>
      <w:proofErr w:type="spellEnd"/>
      <w:r w:rsidR="00420BE7" w:rsidRPr="00AD0920">
        <w:rPr>
          <w:rFonts w:hint="eastAsia"/>
        </w:rPr>
        <w:t xml:space="preserve"> 아니라,</w:t>
      </w:r>
      <w:r w:rsidR="00420BE7" w:rsidRPr="00AD0920">
        <w:t xml:space="preserve"> </w:t>
      </w:r>
      <w:r w:rsidR="00420BE7" w:rsidRPr="00AD0920">
        <w:rPr>
          <w:rFonts w:hint="eastAsia"/>
        </w:rPr>
        <w:t>자가(自家) 등 실물자산에 유의한 영향을 미친다고 하였고,</w:t>
      </w:r>
      <w:r w:rsidR="00420BE7" w:rsidRPr="00AD0920">
        <w:t xml:space="preserve"> </w:t>
      </w:r>
      <w:r w:rsidR="00420BE7" w:rsidRPr="00AD0920">
        <w:rPr>
          <w:rFonts w:hint="eastAsia"/>
        </w:rPr>
        <w:t>김영민</w:t>
      </w:r>
      <w:r w:rsidR="00F44097">
        <w:rPr>
          <w:rFonts w:hint="eastAsia"/>
        </w:rPr>
        <w:t xml:space="preserve">과 </w:t>
      </w:r>
      <w:proofErr w:type="spellStart"/>
      <w:r w:rsidR="00F44097">
        <w:rPr>
          <w:rFonts w:hint="eastAsia"/>
        </w:rPr>
        <w:t>이명휘</w:t>
      </w:r>
      <w:proofErr w:type="spellEnd"/>
      <w:r w:rsidR="00420BE7" w:rsidRPr="00AD0920">
        <w:rPr>
          <w:rFonts w:hint="eastAsia"/>
        </w:rPr>
        <w:t>(</w:t>
      </w:r>
      <w:r w:rsidR="00420BE7" w:rsidRPr="00AD0920">
        <w:t>2012)</w:t>
      </w:r>
      <w:r w:rsidR="00F44097">
        <w:rPr>
          <w:rFonts w:hint="eastAsia"/>
        </w:rPr>
        <w:t>는</w:t>
      </w:r>
      <w:r w:rsidR="00420BE7" w:rsidRPr="00AD0920">
        <w:rPr>
          <w:rFonts w:hint="eastAsia"/>
        </w:rPr>
        <w:t xml:space="preserve"> 위험손실 수용도 및 위험성향,</w:t>
      </w:r>
      <w:r w:rsidR="00420BE7" w:rsidRPr="00AD0920">
        <w:t xml:space="preserve"> </w:t>
      </w:r>
      <w:r w:rsidR="00420BE7" w:rsidRPr="00AD0920">
        <w:rPr>
          <w:rFonts w:hint="eastAsia"/>
        </w:rPr>
        <w:t>투자자교육 등이 금융투자상품 비중과 비례한다고 주장하였다.</w:t>
      </w:r>
      <w:r w:rsidR="00420BE7" w:rsidRPr="00AD0920">
        <w:t xml:space="preserve"> </w:t>
      </w:r>
      <w:r w:rsidR="00F44097">
        <w:rPr>
          <w:rFonts w:hint="eastAsia"/>
        </w:rPr>
        <w:t>이창우</w:t>
      </w:r>
      <w:r w:rsidR="00420BE7" w:rsidRPr="00AD0920">
        <w:rPr>
          <w:rFonts w:hint="eastAsia"/>
        </w:rPr>
        <w:t xml:space="preserve">와 </w:t>
      </w:r>
      <w:proofErr w:type="spellStart"/>
      <w:r w:rsidR="00F44097">
        <w:rPr>
          <w:rFonts w:hint="eastAsia"/>
        </w:rPr>
        <w:t>전성주</w:t>
      </w:r>
      <w:proofErr w:type="spellEnd"/>
      <w:r w:rsidR="00420BE7" w:rsidRPr="00AD0920">
        <w:rPr>
          <w:rFonts w:hint="eastAsia"/>
        </w:rPr>
        <w:t>(</w:t>
      </w:r>
      <w:r w:rsidR="00F44097" w:rsidRPr="00AD0920">
        <w:t>201</w:t>
      </w:r>
      <w:r w:rsidR="00F44097">
        <w:t>6</w:t>
      </w:r>
      <w:r w:rsidR="00420BE7" w:rsidRPr="00AD0920">
        <w:t>)</w:t>
      </w:r>
      <w:r w:rsidR="00420BE7" w:rsidRPr="00AD0920">
        <w:rPr>
          <w:rFonts w:hint="eastAsia"/>
        </w:rPr>
        <w:t>는 미국의 선행연구를 바탕으로 건강상태가 가계 금융자산 포트폴리오에 미치는 영향을 분석하였으나</w:t>
      </w:r>
      <w:r w:rsidR="00420BE7" w:rsidRPr="00AD0920">
        <w:t xml:space="preserve"> </w:t>
      </w:r>
      <w:r w:rsidR="00420BE7" w:rsidRPr="00AD0920">
        <w:rPr>
          <w:rFonts w:hint="eastAsia"/>
        </w:rPr>
        <w:t>내생성을 통제한 후에는 통계적 유의성을 찾을 수 없었음을 밝혔고,</w:t>
      </w:r>
      <w:r w:rsidR="00420BE7" w:rsidRPr="00AD0920">
        <w:t xml:space="preserve"> </w:t>
      </w:r>
      <w:r w:rsidR="00420BE7" w:rsidRPr="00AD0920">
        <w:rPr>
          <w:rFonts w:hint="eastAsia"/>
        </w:rPr>
        <w:t>김미나</w:t>
      </w:r>
      <w:r w:rsidR="00420BE7" w:rsidRPr="00AD0920">
        <w:rPr>
          <w:rFonts w:hint="eastAsia"/>
        </w:rPr>
        <w:lastRenderedPageBreak/>
        <w:t>와 김성환(</w:t>
      </w:r>
      <w:r w:rsidR="00420BE7" w:rsidRPr="00AD0920">
        <w:t>2021)</w:t>
      </w:r>
      <w:r w:rsidR="00420BE7" w:rsidRPr="00AD0920">
        <w:rPr>
          <w:rFonts w:hint="eastAsia"/>
        </w:rPr>
        <w:t>은 통념과는 달리 가구주 학력과 금융시장 투자수준이 반비례하며,</w:t>
      </w:r>
      <w:r w:rsidR="00420BE7" w:rsidRPr="00AD0920">
        <w:t xml:space="preserve"> </w:t>
      </w:r>
      <w:r w:rsidR="00420BE7" w:rsidRPr="00AD0920">
        <w:rPr>
          <w:rFonts w:hint="eastAsia"/>
        </w:rPr>
        <w:t>장기금융시장</w:t>
      </w:r>
      <w:r w:rsidR="00420BE7" w:rsidRPr="00AD0920">
        <w:t xml:space="preserve">, </w:t>
      </w:r>
      <w:r w:rsidR="00420BE7" w:rsidRPr="00AD0920">
        <w:rPr>
          <w:rFonts w:hint="eastAsia"/>
        </w:rPr>
        <w:t>저축 및 사금융</w:t>
      </w:r>
      <w:r w:rsidR="00420BE7" w:rsidRPr="00AD0920">
        <w:t xml:space="preserve">, </w:t>
      </w:r>
      <w:r w:rsidR="00420BE7" w:rsidRPr="00AD0920">
        <w:rPr>
          <w:rFonts w:hint="eastAsia"/>
        </w:rPr>
        <w:t>금융소득비중 등이 금융자산투자에 양(</w:t>
      </w:r>
      <w:r w:rsidR="00420BE7" w:rsidRPr="00AD0920">
        <w:t>+)</w:t>
      </w:r>
      <w:r w:rsidR="00420BE7" w:rsidRPr="00AD0920">
        <w:rPr>
          <w:rFonts w:hint="eastAsia"/>
        </w:rPr>
        <w:t>의 영향을 미친다고 주장하였다.</w:t>
      </w:r>
    </w:p>
    <w:p w14:paraId="36BE811C" w14:textId="0E45FCC9" w:rsidR="00420BE7" w:rsidRPr="00AD0920" w:rsidRDefault="008B3C0C" w:rsidP="00210987">
      <w:pPr>
        <w:pStyle w:val="a5"/>
      </w:pPr>
      <w:r w:rsidRPr="00AD0920">
        <w:rPr>
          <w:rFonts w:hint="eastAsia"/>
        </w:rPr>
        <w:t>또한 유경원(</w:t>
      </w:r>
      <w:r w:rsidRPr="00AD0920">
        <w:t>2004)</w:t>
      </w:r>
      <w:r w:rsidRPr="00AD0920">
        <w:rPr>
          <w:rFonts w:hint="eastAsia"/>
        </w:rPr>
        <w:t>은 자산수익률 외에 가계의 소득위험,</w:t>
      </w:r>
      <w:r w:rsidRPr="00AD0920">
        <w:t xml:space="preserve"> </w:t>
      </w:r>
      <w:r w:rsidRPr="00AD0920">
        <w:rPr>
          <w:rFonts w:hint="eastAsia"/>
        </w:rPr>
        <w:t>주택 소유여부,</w:t>
      </w:r>
      <w:r w:rsidRPr="00AD0920">
        <w:t xml:space="preserve"> </w:t>
      </w:r>
      <w:r w:rsidRPr="00AD0920">
        <w:rPr>
          <w:rFonts w:hint="eastAsia"/>
        </w:rPr>
        <w:t>가구주의 나이 및 교육 수준</w:t>
      </w:r>
      <w:r w:rsidR="009A3919" w:rsidRPr="00AD0920">
        <w:rPr>
          <w:rFonts w:hint="eastAsia"/>
        </w:rPr>
        <w:t xml:space="preserve"> </w:t>
      </w:r>
      <w:r w:rsidRPr="00AD0920">
        <w:rPr>
          <w:rFonts w:hint="eastAsia"/>
        </w:rPr>
        <w:t>등이 금융자산 보유를 결정하는 주요 요인이라고 하였으나,</w:t>
      </w:r>
      <w:r w:rsidRPr="00AD0920">
        <w:t xml:space="preserve"> </w:t>
      </w:r>
      <w:r w:rsidRPr="00AD0920">
        <w:rPr>
          <w:rFonts w:hint="eastAsia"/>
        </w:rPr>
        <w:t>민재형과 구기동(</w:t>
      </w:r>
      <w:r w:rsidRPr="00AD0920">
        <w:t>2004)</w:t>
      </w:r>
      <w:r w:rsidRPr="00AD0920">
        <w:rPr>
          <w:rFonts w:hint="eastAsia"/>
        </w:rPr>
        <w:t>은 투자자의 인구통계학적 요인과 투자관련 요인 외에 개인의 주관적 태도 등에도 중요한 영향을 받는다고 주장하였다.</w:t>
      </w:r>
      <w:r w:rsidRPr="00AD0920">
        <w:t xml:space="preserve"> </w:t>
      </w:r>
      <w:proofErr w:type="spellStart"/>
      <w:r w:rsidRPr="00AD0920">
        <w:rPr>
          <w:rFonts w:hint="eastAsia"/>
        </w:rPr>
        <w:t>임미화</w:t>
      </w:r>
      <w:proofErr w:type="spellEnd"/>
      <w:r w:rsidRPr="00AD0920">
        <w:rPr>
          <w:rFonts w:hint="eastAsia"/>
        </w:rPr>
        <w:t>(</w:t>
      </w:r>
      <w:r w:rsidRPr="00AD0920">
        <w:t>2011)</w:t>
      </w:r>
      <w:r w:rsidR="00361F29" w:rsidRPr="00AD0920">
        <w:rPr>
          <w:rFonts w:hint="eastAsia"/>
        </w:rPr>
        <w:t>는</w:t>
      </w:r>
      <w:r w:rsidRPr="00AD0920">
        <w:rPr>
          <w:rFonts w:hint="eastAsia"/>
        </w:rPr>
        <w:t xml:space="preserve"> 주택 가격과 금융자산 비중은 반비례하지만,</w:t>
      </w:r>
      <w:r w:rsidRPr="00AD0920">
        <w:t xml:space="preserve"> </w:t>
      </w:r>
      <w:r w:rsidRPr="00AD0920">
        <w:rPr>
          <w:rFonts w:hint="eastAsia"/>
        </w:rPr>
        <w:t>주택가격이 상승한 경우 하락했을 때보다 적극적으로 자산을 축적하는 경향을</w:t>
      </w:r>
      <w:r w:rsidRPr="00AD0920">
        <w:t xml:space="preserve"> </w:t>
      </w:r>
      <w:r w:rsidRPr="00AD0920">
        <w:rPr>
          <w:rFonts w:hint="eastAsia"/>
        </w:rPr>
        <w:t>보인다고 주장했으며,</w:t>
      </w:r>
      <w:r w:rsidRPr="00AD0920">
        <w:t xml:space="preserve"> </w:t>
      </w:r>
      <w:r w:rsidRPr="00AD0920">
        <w:rPr>
          <w:rFonts w:hint="eastAsia"/>
        </w:rPr>
        <w:t>조혜진과 최재경(</w:t>
      </w:r>
      <w:r w:rsidRPr="00AD0920">
        <w:t>2015)</w:t>
      </w:r>
      <w:r w:rsidRPr="00AD0920">
        <w:rPr>
          <w:rFonts w:hint="eastAsia"/>
        </w:rPr>
        <w:t xml:space="preserve">은 </w:t>
      </w:r>
      <w:r w:rsidR="007E6AF5" w:rsidRPr="00AD0920">
        <w:rPr>
          <w:rFonts w:hint="eastAsia"/>
        </w:rPr>
        <w:t>저축 및 투자목적,</w:t>
      </w:r>
      <w:r w:rsidR="007E6AF5" w:rsidRPr="00AD0920">
        <w:t xml:space="preserve"> </w:t>
      </w:r>
      <w:r w:rsidR="007E6AF5" w:rsidRPr="00AD0920">
        <w:rPr>
          <w:rFonts w:hint="eastAsia"/>
        </w:rPr>
        <w:t>돈에 대한 태도 등이 금융자산 선택에 영향을 보인다고 하였다.</w:t>
      </w:r>
      <w:r w:rsidR="007E6AF5" w:rsidRPr="00AD0920">
        <w:t xml:space="preserve"> </w:t>
      </w:r>
      <w:r w:rsidR="007E6AF5" w:rsidRPr="00AD0920">
        <w:rPr>
          <w:rFonts w:hint="eastAsia"/>
        </w:rPr>
        <w:t>한편 최원호(</w:t>
      </w:r>
      <w:r w:rsidR="007E6AF5" w:rsidRPr="00AD0920">
        <w:t>2013)</w:t>
      </w:r>
      <w:r w:rsidR="007E6AF5" w:rsidRPr="00AD0920">
        <w:rPr>
          <w:rFonts w:hint="eastAsia"/>
        </w:rPr>
        <w:t>는 가계의 소득계층에 따라 자산 배분 시 부채의 영향이 상이함을 보였고,</w:t>
      </w:r>
      <w:r w:rsidR="007E6AF5" w:rsidRPr="00AD0920">
        <w:t xml:space="preserve"> </w:t>
      </w:r>
      <w:r w:rsidR="007E6AF5" w:rsidRPr="00AD0920">
        <w:rPr>
          <w:rFonts w:hint="eastAsia"/>
        </w:rPr>
        <w:t>최원호(</w:t>
      </w:r>
      <w:r w:rsidR="007E6AF5" w:rsidRPr="00AD0920">
        <w:t>2018)</w:t>
      </w:r>
      <w:r w:rsidR="007E6AF5" w:rsidRPr="00AD0920">
        <w:rPr>
          <w:rFonts w:hint="eastAsia"/>
        </w:rPr>
        <w:t xml:space="preserve">는 부채 가계가 금융자산 보유 </w:t>
      </w:r>
      <w:proofErr w:type="spellStart"/>
      <w:r w:rsidR="007E6AF5" w:rsidRPr="00AD0920">
        <w:rPr>
          <w:rFonts w:hint="eastAsia"/>
        </w:rPr>
        <w:t>비중뿐</w:t>
      </w:r>
      <w:proofErr w:type="spellEnd"/>
      <w:r w:rsidR="007E6AF5" w:rsidRPr="00AD0920">
        <w:rPr>
          <w:rFonts w:hint="eastAsia"/>
        </w:rPr>
        <w:t xml:space="preserve"> 아니라 세대 간 투자의사</w:t>
      </w:r>
      <w:r w:rsidR="00361F29" w:rsidRPr="00AD0920">
        <w:rPr>
          <w:rFonts w:hint="eastAsia"/>
        </w:rPr>
        <w:t xml:space="preserve"> </w:t>
      </w:r>
      <w:r w:rsidR="007E6AF5" w:rsidRPr="00AD0920">
        <w:rPr>
          <w:rFonts w:hint="eastAsia"/>
        </w:rPr>
        <w:t>결정에도 영향을 미친다고 주장하였다.</w:t>
      </w:r>
    </w:p>
    <w:p w14:paraId="70F1CCAE" w14:textId="26F54068" w:rsidR="00731515" w:rsidRPr="00AD0920" w:rsidRDefault="007E6AF5" w:rsidP="00210987">
      <w:pPr>
        <w:pStyle w:val="a5"/>
      </w:pPr>
      <w:r w:rsidRPr="00AD0920">
        <w:rPr>
          <w:rFonts w:hint="eastAsia"/>
        </w:rPr>
        <w:t xml:space="preserve">금융자산 중에서도 위험성향 자산에 대한 선호도에 미치는 요인을 주로 </w:t>
      </w:r>
      <w:r w:rsidRPr="00AD0920">
        <w:rPr>
          <w:rFonts w:hint="eastAsia"/>
        </w:rPr>
        <w:lastRenderedPageBreak/>
        <w:t>분석한 연구 또한 여럿 확인할 수 있었는데,</w:t>
      </w:r>
      <w:r w:rsidRPr="00AD0920">
        <w:t xml:space="preserve"> </w:t>
      </w:r>
      <w:proofErr w:type="spellStart"/>
      <w:r w:rsidRPr="00AD0920">
        <w:rPr>
          <w:rFonts w:hint="eastAsia"/>
        </w:rPr>
        <w:t>이은실</w:t>
      </w:r>
      <w:proofErr w:type="spellEnd"/>
      <w:r w:rsidRPr="00AD0920">
        <w:rPr>
          <w:rFonts w:hint="eastAsia"/>
        </w:rPr>
        <w:t>(</w:t>
      </w:r>
      <w:r w:rsidRPr="00AD0920">
        <w:t>1998)</w:t>
      </w:r>
      <w:r w:rsidRPr="00AD0920">
        <w:rPr>
          <w:rFonts w:hint="eastAsia"/>
        </w:rPr>
        <w:t>은</w:t>
      </w:r>
      <w:r w:rsidRPr="00AD0920">
        <w:t xml:space="preserve"> </w:t>
      </w:r>
      <w:r w:rsidRPr="00AD0920">
        <w:rPr>
          <w:rFonts w:hint="eastAsia"/>
        </w:rPr>
        <w:t>가정생활주기에 따라 포트폴리오 구성이 다양하게 이뤄진다</w:t>
      </w:r>
      <w:r w:rsidR="00361F29" w:rsidRPr="00AD0920">
        <w:rPr>
          <w:rFonts w:hint="eastAsia"/>
        </w:rPr>
        <w:t>고</w:t>
      </w:r>
      <w:r w:rsidRPr="00AD0920">
        <w:rPr>
          <w:rFonts w:hint="eastAsia"/>
        </w:rPr>
        <w:t xml:space="preserve"> 하였고,</w:t>
      </w:r>
      <w:r w:rsidRPr="00AD0920">
        <w:t xml:space="preserve"> </w:t>
      </w:r>
      <w:r w:rsidRPr="00AD0920">
        <w:rPr>
          <w:rFonts w:hint="eastAsia"/>
        </w:rPr>
        <w:t>김진영(</w:t>
      </w:r>
      <w:r w:rsidRPr="00AD0920">
        <w:t>2001)</w:t>
      </w:r>
      <w:r w:rsidR="00731515" w:rsidRPr="00AD0920">
        <w:rPr>
          <w:rFonts w:hint="eastAsia"/>
        </w:rPr>
        <w:t>은</w:t>
      </w:r>
      <w:r w:rsidRPr="00AD0920">
        <w:rPr>
          <w:rFonts w:hint="eastAsia"/>
        </w:rPr>
        <w:t xml:space="preserve"> 낮은 연령대,</w:t>
      </w:r>
      <w:r w:rsidRPr="00AD0920">
        <w:t xml:space="preserve"> </w:t>
      </w:r>
      <w:r w:rsidRPr="00AD0920">
        <w:rPr>
          <w:rFonts w:hint="eastAsia"/>
        </w:rPr>
        <w:t>봉급생활자 가구,</w:t>
      </w:r>
      <w:r w:rsidRPr="00AD0920">
        <w:t xml:space="preserve"> </w:t>
      </w:r>
      <w:r w:rsidRPr="00AD0920">
        <w:rPr>
          <w:rFonts w:hint="eastAsia"/>
        </w:rPr>
        <w:t>고학력자가 금융자산 보유 확률이</w:t>
      </w:r>
      <w:r w:rsidRPr="00AD0920">
        <w:t xml:space="preserve"> </w:t>
      </w:r>
      <w:r w:rsidRPr="00AD0920">
        <w:rPr>
          <w:rFonts w:hint="eastAsia"/>
        </w:rPr>
        <w:t xml:space="preserve">높다고 </w:t>
      </w:r>
      <w:r w:rsidR="00731515" w:rsidRPr="00AD0920">
        <w:rPr>
          <w:rFonts w:hint="eastAsia"/>
        </w:rPr>
        <w:t>하였는데, 마찬가지로 임경묵(</w:t>
      </w:r>
      <w:r w:rsidR="00731515" w:rsidRPr="00AD0920">
        <w:t xml:space="preserve">2004) </w:t>
      </w:r>
      <w:r w:rsidR="00731515" w:rsidRPr="00AD0920">
        <w:rPr>
          <w:rFonts w:hint="eastAsia"/>
        </w:rPr>
        <w:t>또한 주식시장 참여율에 연령별 패턴이 역</w:t>
      </w:r>
      <w:r w:rsidR="001A79BF" w:rsidRPr="00AD0920">
        <w:rPr>
          <w:rFonts w:hint="eastAsia"/>
        </w:rPr>
        <w:t xml:space="preserve"> </w:t>
      </w:r>
      <w:r w:rsidR="00731515" w:rsidRPr="00AD0920">
        <w:rPr>
          <w:rFonts w:hint="eastAsia"/>
        </w:rPr>
        <w:t xml:space="preserve">U자 형태를 보인다는 기존 </w:t>
      </w:r>
      <w:r w:rsidR="00BB3AE8" w:rsidRPr="00AD0920">
        <w:rPr>
          <w:rFonts w:hint="eastAsia"/>
        </w:rPr>
        <w:t>연구 결과</w:t>
      </w:r>
      <w:r w:rsidR="00731515" w:rsidRPr="00AD0920">
        <w:rPr>
          <w:rFonts w:hint="eastAsia"/>
        </w:rPr>
        <w:t>를 다시 보임과 함께 교육수준이 높고,</w:t>
      </w:r>
      <w:r w:rsidR="00731515" w:rsidRPr="00AD0920">
        <w:t xml:space="preserve"> </w:t>
      </w:r>
      <w:r w:rsidR="00731515" w:rsidRPr="00AD0920">
        <w:rPr>
          <w:rFonts w:hint="eastAsia"/>
        </w:rPr>
        <w:t>자영업자보다는 임금소득자의 주식 보유 비중이 더 높다고 주장하였다.</w:t>
      </w:r>
      <w:r w:rsidR="002713FB" w:rsidRPr="00AD0920">
        <w:t xml:space="preserve"> </w:t>
      </w:r>
      <w:r w:rsidR="00731515" w:rsidRPr="00AD0920">
        <w:rPr>
          <w:rFonts w:hint="eastAsia"/>
        </w:rPr>
        <w:t>그리고 박주영(</w:t>
      </w:r>
      <w:r w:rsidR="00731515" w:rsidRPr="00AD0920">
        <w:t>1999)</w:t>
      </w:r>
      <w:r w:rsidR="00731515" w:rsidRPr="00AD0920">
        <w:rPr>
          <w:rFonts w:hint="eastAsia"/>
        </w:rPr>
        <w:t>은 자산계층,</w:t>
      </w:r>
      <w:r w:rsidR="00731515" w:rsidRPr="00AD0920">
        <w:t xml:space="preserve"> </w:t>
      </w:r>
      <w:proofErr w:type="spellStart"/>
      <w:r w:rsidR="00731515" w:rsidRPr="00AD0920">
        <w:rPr>
          <w:rFonts w:hint="eastAsia"/>
        </w:rPr>
        <w:t>가족원</w:t>
      </w:r>
      <w:proofErr w:type="spellEnd"/>
      <w:r w:rsidR="00731515" w:rsidRPr="00AD0920">
        <w:rPr>
          <w:rFonts w:hint="eastAsia"/>
        </w:rPr>
        <w:t xml:space="preserve"> 수,</w:t>
      </w:r>
      <w:r w:rsidR="00731515" w:rsidRPr="00AD0920">
        <w:t xml:space="preserve"> </w:t>
      </w:r>
      <w:r w:rsidR="00731515" w:rsidRPr="00AD0920">
        <w:rPr>
          <w:rFonts w:hint="eastAsia"/>
        </w:rPr>
        <w:t>가구주의 연령</w:t>
      </w:r>
      <w:r w:rsidR="00731515" w:rsidRPr="00AD0920">
        <w:t xml:space="preserve">, </w:t>
      </w:r>
      <w:r w:rsidR="00731515" w:rsidRPr="00AD0920">
        <w:rPr>
          <w:rFonts w:hint="eastAsia"/>
        </w:rPr>
        <w:t>교육수준 등이 위험금융자산 비중에 영향을 미친다고</w:t>
      </w:r>
      <w:r w:rsidR="00731515" w:rsidRPr="00AD0920">
        <w:t xml:space="preserve"> </w:t>
      </w:r>
      <w:r w:rsidR="00731515" w:rsidRPr="00AD0920">
        <w:rPr>
          <w:rFonts w:hint="eastAsia"/>
        </w:rPr>
        <w:t>하였으며 최지은(</w:t>
      </w:r>
      <w:r w:rsidR="00731515" w:rsidRPr="00AD0920">
        <w:t xml:space="preserve">2005) </w:t>
      </w:r>
      <w:r w:rsidR="00731515" w:rsidRPr="00AD0920">
        <w:rPr>
          <w:rFonts w:hint="eastAsia"/>
        </w:rPr>
        <w:t xml:space="preserve">또한 </w:t>
      </w:r>
      <w:proofErr w:type="spellStart"/>
      <w:r w:rsidR="00731515" w:rsidRPr="00AD0920">
        <w:rPr>
          <w:rFonts w:hint="eastAsia"/>
        </w:rPr>
        <w:t>고자산</w:t>
      </w:r>
      <w:proofErr w:type="spellEnd"/>
      <w:r w:rsidR="00731515" w:rsidRPr="00AD0920">
        <w:rPr>
          <w:rFonts w:hint="eastAsia"/>
        </w:rPr>
        <w:t xml:space="preserve"> 계층의 소비자가 상대적으로 위험한 투자를 더 많이 하며,</w:t>
      </w:r>
      <w:r w:rsidR="00731515" w:rsidRPr="00AD0920">
        <w:t xml:space="preserve"> </w:t>
      </w:r>
      <w:r w:rsidR="00731515" w:rsidRPr="00AD0920">
        <w:rPr>
          <w:rFonts w:hint="eastAsia"/>
        </w:rPr>
        <w:t>이 외에 가구주의 인구통계학적 요인이 유의한 영향력을 미치는 것을 보였다.</w:t>
      </w:r>
      <w:r w:rsidR="0091647D" w:rsidRPr="00AD0920">
        <w:t xml:space="preserve"> </w:t>
      </w:r>
      <w:r w:rsidR="00731515" w:rsidRPr="00AD0920">
        <w:rPr>
          <w:rFonts w:hint="eastAsia"/>
        </w:rPr>
        <w:t xml:space="preserve">이 외에 </w:t>
      </w:r>
      <w:proofErr w:type="spellStart"/>
      <w:r w:rsidR="00731515" w:rsidRPr="00AD0920">
        <w:rPr>
          <w:rFonts w:hint="eastAsia"/>
        </w:rPr>
        <w:t>김정동</w:t>
      </w:r>
      <w:proofErr w:type="spellEnd"/>
      <w:r w:rsidR="00731515" w:rsidRPr="00AD0920">
        <w:rPr>
          <w:rFonts w:hint="eastAsia"/>
        </w:rPr>
        <w:t>(</w:t>
      </w:r>
      <w:r w:rsidR="00731515" w:rsidRPr="00AD0920">
        <w:t>2013)</w:t>
      </w:r>
      <w:r w:rsidR="00731515" w:rsidRPr="00AD0920">
        <w:rPr>
          <w:rFonts w:hint="eastAsia"/>
        </w:rPr>
        <w:t>은 보험 가입 여부가 가계의 위험금융자산 보유 비중과 양(</w:t>
      </w:r>
      <w:r w:rsidR="00731515" w:rsidRPr="00AD0920">
        <w:t>+)</w:t>
      </w:r>
      <w:r w:rsidR="00731515" w:rsidRPr="00AD0920">
        <w:rPr>
          <w:rFonts w:hint="eastAsia"/>
        </w:rPr>
        <w:t>의 상관관계를 가짐을 보였으며,</w:t>
      </w:r>
      <w:r w:rsidR="00731515" w:rsidRPr="00AD0920">
        <w:t xml:space="preserve"> </w:t>
      </w:r>
      <w:proofErr w:type="spellStart"/>
      <w:r w:rsidR="00731515" w:rsidRPr="00AD0920">
        <w:rPr>
          <w:rFonts w:hint="eastAsia"/>
        </w:rPr>
        <w:t>임병인</w:t>
      </w:r>
      <w:proofErr w:type="spellEnd"/>
      <w:r w:rsidR="00731515" w:rsidRPr="00AD0920">
        <w:rPr>
          <w:rFonts w:hint="eastAsia"/>
        </w:rPr>
        <w:t>(</w:t>
      </w:r>
      <w:r w:rsidR="00731515" w:rsidRPr="00AD0920">
        <w:t>2015)</w:t>
      </w:r>
      <w:r w:rsidR="00731515" w:rsidRPr="00AD0920">
        <w:rPr>
          <w:rFonts w:hint="eastAsia"/>
        </w:rPr>
        <w:t xml:space="preserve">과 </w:t>
      </w:r>
      <w:proofErr w:type="spellStart"/>
      <w:r w:rsidR="00731515" w:rsidRPr="00AD0920">
        <w:rPr>
          <w:rFonts w:hint="eastAsia"/>
        </w:rPr>
        <w:t>양철원</w:t>
      </w:r>
      <w:proofErr w:type="spellEnd"/>
      <w:r w:rsidR="00731515" w:rsidRPr="00AD0920">
        <w:rPr>
          <w:rFonts w:hint="eastAsia"/>
        </w:rPr>
        <w:t>(</w:t>
      </w:r>
      <w:r w:rsidR="00731515" w:rsidRPr="00AD0920">
        <w:t>2016)</w:t>
      </w:r>
      <w:r w:rsidR="00731515" w:rsidRPr="00AD0920">
        <w:rPr>
          <w:rFonts w:hint="eastAsia"/>
        </w:rPr>
        <w:t xml:space="preserve">은 가구의 소득이 늘어날수록 위험금융자산의 비중도 늘어난다고 주장하였다.  </w:t>
      </w:r>
    </w:p>
    <w:p w14:paraId="00E2729C" w14:textId="6E68D142" w:rsidR="00651823" w:rsidRPr="00AD0920" w:rsidRDefault="00731515" w:rsidP="00210987">
      <w:pPr>
        <w:pStyle w:val="a5"/>
      </w:pPr>
      <w:r w:rsidRPr="00AD0920">
        <w:rPr>
          <w:rFonts w:hint="eastAsia"/>
        </w:rPr>
        <w:t>또한 최근에는 세금이 가계 및 개인의 금융자산에 미치는 영향을 분석한 연구도 다수 있었는데,</w:t>
      </w:r>
      <w:r w:rsidRPr="00AD0920">
        <w:t xml:space="preserve"> </w:t>
      </w:r>
      <w:proofErr w:type="spellStart"/>
      <w:r w:rsidR="00651823" w:rsidRPr="00AD0920">
        <w:rPr>
          <w:rFonts w:hint="eastAsia"/>
        </w:rPr>
        <w:t>선우희연</w:t>
      </w:r>
      <w:proofErr w:type="spellEnd"/>
      <w:r w:rsidR="006B66DE">
        <w:rPr>
          <w:rFonts w:hint="eastAsia"/>
        </w:rPr>
        <w:t>,</w:t>
      </w:r>
      <w:r w:rsidR="006B66DE">
        <w:t xml:space="preserve"> </w:t>
      </w:r>
      <w:r w:rsidR="006B66DE">
        <w:rPr>
          <w:rFonts w:hint="eastAsia"/>
        </w:rPr>
        <w:t xml:space="preserve">전병욱 및 </w:t>
      </w:r>
      <w:proofErr w:type="spellStart"/>
      <w:r w:rsidR="006B66DE">
        <w:rPr>
          <w:rFonts w:hint="eastAsia"/>
        </w:rPr>
        <w:t>정운오</w:t>
      </w:r>
      <w:proofErr w:type="spellEnd"/>
      <w:r w:rsidR="00651823" w:rsidRPr="00AD0920">
        <w:rPr>
          <w:rFonts w:hint="eastAsia"/>
        </w:rPr>
        <w:t>(</w:t>
      </w:r>
      <w:r w:rsidR="00651823" w:rsidRPr="00AD0920">
        <w:t>2015)</w:t>
      </w:r>
      <w:r w:rsidR="009A3919" w:rsidRPr="00AD0920">
        <w:rPr>
          <w:rFonts w:hint="eastAsia"/>
        </w:rPr>
        <w:t>와</w:t>
      </w:r>
      <w:r w:rsidR="00651823" w:rsidRPr="00AD0920">
        <w:rPr>
          <w:rFonts w:hint="eastAsia"/>
        </w:rPr>
        <w:t xml:space="preserve"> 전병욱과 박수진</w:t>
      </w:r>
      <w:r w:rsidR="00651823" w:rsidRPr="00AD0920">
        <w:rPr>
          <w:rFonts w:hint="eastAsia"/>
        </w:rPr>
        <w:lastRenderedPageBreak/>
        <w:t>(</w:t>
      </w:r>
      <w:r w:rsidR="00651823" w:rsidRPr="00AD0920">
        <w:t>2016)</w:t>
      </w:r>
      <w:r w:rsidR="00045E7A">
        <w:t xml:space="preserve">, </w:t>
      </w:r>
      <w:r w:rsidR="00045E7A" w:rsidRPr="00AD0920">
        <w:rPr>
          <w:rFonts w:hint="eastAsia"/>
        </w:rPr>
        <w:t>전병욱(</w:t>
      </w:r>
      <w:r w:rsidR="00045E7A" w:rsidRPr="00AD0920">
        <w:t>2017)</w:t>
      </w:r>
      <w:r w:rsidR="002F06CE">
        <w:t xml:space="preserve"> </w:t>
      </w:r>
      <w:r w:rsidR="002F06CE">
        <w:rPr>
          <w:rFonts w:hint="eastAsia"/>
        </w:rPr>
        <w:t>등</w:t>
      </w:r>
      <w:r w:rsidR="00651823" w:rsidRPr="00AD0920">
        <w:rPr>
          <w:rFonts w:hint="eastAsia"/>
        </w:rPr>
        <w:t>은 가구주의 한계세율과 금융자산 보유와의 관계를 분석하였는데,</w:t>
      </w:r>
      <w:r w:rsidR="00651823" w:rsidRPr="00AD0920">
        <w:t xml:space="preserve"> </w:t>
      </w:r>
      <w:proofErr w:type="spellStart"/>
      <w:r w:rsidR="00651823" w:rsidRPr="00AD0920">
        <w:rPr>
          <w:rFonts w:hint="eastAsia"/>
        </w:rPr>
        <w:t>선우희연</w:t>
      </w:r>
      <w:proofErr w:type="spellEnd"/>
      <w:r w:rsidR="009A3919" w:rsidRPr="00AD0920">
        <w:rPr>
          <w:rFonts w:hint="eastAsia"/>
        </w:rPr>
        <w:t xml:space="preserve"> 외와</w:t>
      </w:r>
      <w:r w:rsidR="00651823" w:rsidRPr="00AD0920">
        <w:rPr>
          <w:rFonts w:hint="eastAsia"/>
        </w:rPr>
        <w:t xml:space="preserve"> 전병욱은 가구주의 한계세율이 높을수록 조세혜택이 있는 금융자산의 비중이 높아</w:t>
      </w:r>
      <w:r w:rsidR="009A3919" w:rsidRPr="00AD0920">
        <w:rPr>
          <w:rFonts w:hint="eastAsia"/>
        </w:rPr>
        <w:t>짐과 동시에</w:t>
      </w:r>
      <w:r w:rsidR="0085730F">
        <w:rPr>
          <w:rFonts w:hint="eastAsia"/>
        </w:rPr>
        <w:t>,</w:t>
      </w:r>
      <w:r w:rsidR="00651823" w:rsidRPr="00AD0920">
        <w:t xml:space="preserve"> </w:t>
      </w:r>
      <w:r w:rsidR="00651823" w:rsidRPr="00AD0920">
        <w:rPr>
          <w:rFonts w:hint="eastAsia"/>
        </w:rPr>
        <w:t xml:space="preserve">또한 </w:t>
      </w:r>
      <w:r w:rsidR="00651823" w:rsidRPr="00AD0920">
        <w:t>2013</w:t>
      </w:r>
      <w:r w:rsidR="00651823" w:rsidRPr="00AD0920">
        <w:rPr>
          <w:rFonts w:hint="eastAsia"/>
        </w:rPr>
        <w:t>년부터 시행된 금융소득종합과세의 적용을 받을 것으로 예상한 가구들이 조세비혜택 금융자산 비중을 감소시켰다고 주장하였으며,</w:t>
      </w:r>
      <w:r w:rsidR="00651823" w:rsidRPr="00AD0920">
        <w:t xml:space="preserve"> </w:t>
      </w:r>
      <w:r w:rsidR="00651823" w:rsidRPr="00AD0920">
        <w:rPr>
          <w:rFonts w:hint="eastAsia"/>
        </w:rPr>
        <w:t>전병욱과 박수진은 가구주의 한계세율이 증가할수록 금융자산 비중이 감소하는 경향을 보임을 밝혔다.</w:t>
      </w:r>
      <w:r w:rsidR="00651823" w:rsidRPr="00AD0920">
        <w:t xml:space="preserve"> </w:t>
      </w:r>
      <w:r w:rsidR="00651823" w:rsidRPr="00AD0920">
        <w:rPr>
          <w:rFonts w:hint="eastAsia"/>
        </w:rPr>
        <w:t>김병우(</w:t>
      </w:r>
      <w:r w:rsidR="00651823" w:rsidRPr="00AD0920">
        <w:t xml:space="preserve">2019) </w:t>
      </w:r>
      <w:r w:rsidR="00651823" w:rsidRPr="00AD0920">
        <w:rPr>
          <w:rFonts w:hint="eastAsia"/>
        </w:rPr>
        <w:t>또한 가구조사를 통해 추정한 한계소득세율의 증가가 세제혜택이 있는 금융자산 보유를 증가시킨다고 하여 기존 연구</w:t>
      </w:r>
      <w:r w:rsidR="00A83090" w:rsidRPr="00AD0920">
        <w:rPr>
          <w:rFonts w:hint="eastAsia"/>
        </w:rPr>
        <w:t>를 뒷받침하는</w:t>
      </w:r>
      <w:r w:rsidR="00651823" w:rsidRPr="00AD0920">
        <w:rPr>
          <w:rFonts w:hint="eastAsia"/>
        </w:rPr>
        <w:t xml:space="preserve"> 주장을 하기도 하였다.</w:t>
      </w:r>
      <w:r w:rsidR="008D68C7" w:rsidRPr="00AD0920">
        <w:t xml:space="preserve"> </w:t>
      </w:r>
      <w:r w:rsidR="008D68C7" w:rsidRPr="00AD0920">
        <w:rPr>
          <w:rFonts w:hint="eastAsia"/>
        </w:rPr>
        <w:t>마지막으로 오은미와 전병욱(</w:t>
      </w:r>
      <w:r w:rsidR="008D68C7" w:rsidRPr="00AD0920">
        <w:t>2022)</w:t>
      </w:r>
      <w:r w:rsidR="008D68C7" w:rsidRPr="00AD0920">
        <w:rPr>
          <w:rFonts w:hint="eastAsia"/>
        </w:rPr>
        <w:t>은 금융소득종합과세 해당자들이 해당 전후 세</w:t>
      </w:r>
      <w:r w:rsidR="001A79BF" w:rsidRPr="00AD0920">
        <w:rPr>
          <w:rFonts w:hint="eastAsia"/>
        </w:rPr>
        <w:t xml:space="preserve"> </w:t>
      </w:r>
      <w:r w:rsidR="008D68C7" w:rsidRPr="00AD0920">
        <w:rPr>
          <w:rFonts w:hint="eastAsia"/>
        </w:rPr>
        <w:t>부담은 동일하여도 이후 금융소득을 감소시키는 의사결정을 하였음을 보였는데 이는 납세자의 불완전한 이해에 기인한 것이라고 주장하였다.</w:t>
      </w:r>
    </w:p>
    <w:p w14:paraId="6065E169" w14:textId="23491B28" w:rsidR="003462E9" w:rsidRPr="00AD0920" w:rsidRDefault="0091647D" w:rsidP="00210987">
      <w:pPr>
        <w:pStyle w:val="a5"/>
      </w:pPr>
      <w:r w:rsidRPr="00AD0920">
        <w:rPr>
          <w:rFonts w:hint="eastAsia"/>
        </w:rPr>
        <w:t xml:space="preserve">지금까지 살펴본 </w:t>
      </w:r>
      <w:r w:rsidR="0014462C" w:rsidRPr="00AD0920">
        <w:rPr>
          <w:rFonts w:hint="eastAsia"/>
        </w:rPr>
        <w:t>선행연구를 종합해</w:t>
      </w:r>
      <w:r w:rsidR="001A79BF" w:rsidRPr="00AD0920">
        <w:rPr>
          <w:rFonts w:hint="eastAsia"/>
        </w:rPr>
        <w:t xml:space="preserve"> </w:t>
      </w:r>
      <w:r w:rsidR="0014462C" w:rsidRPr="00AD0920">
        <w:rPr>
          <w:rFonts w:hint="eastAsia"/>
        </w:rPr>
        <w:t>보면,</w:t>
      </w:r>
      <w:r w:rsidR="0014462C" w:rsidRPr="00AD0920">
        <w:t xml:space="preserve"> </w:t>
      </w:r>
      <w:r w:rsidR="0014462C" w:rsidRPr="00AD0920">
        <w:rPr>
          <w:rFonts w:hint="eastAsia"/>
        </w:rPr>
        <w:t>개인 또는 가계의 금융</w:t>
      </w:r>
      <w:r w:rsidR="002930FD" w:rsidRPr="00AD0920">
        <w:rPr>
          <w:rFonts w:hint="eastAsia"/>
        </w:rPr>
        <w:t>투자</w:t>
      </w:r>
      <w:r w:rsidR="0014462C" w:rsidRPr="00AD0920">
        <w:rPr>
          <w:rFonts w:hint="eastAsia"/>
        </w:rPr>
        <w:t xml:space="preserve"> 포트폴리오에 영향을 미치는 요인들은 연령,</w:t>
      </w:r>
      <w:r w:rsidR="0014462C" w:rsidRPr="00AD0920">
        <w:t xml:space="preserve"> </w:t>
      </w:r>
      <w:r w:rsidR="0014462C" w:rsidRPr="00AD0920">
        <w:rPr>
          <w:rFonts w:hint="eastAsia"/>
        </w:rPr>
        <w:t>학력,</w:t>
      </w:r>
      <w:r w:rsidR="0014462C" w:rsidRPr="00AD0920">
        <w:t xml:space="preserve"> </w:t>
      </w:r>
      <w:r w:rsidR="0014462C" w:rsidRPr="00AD0920">
        <w:rPr>
          <w:rFonts w:hint="eastAsia"/>
        </w:rPr>
        <w:t>소득,</w:t>
      </w:r>
      <w:r w:rsidR="0014462C" w:rsidRPr="00AD0920">
        <w:t xml:space="preserve"> </w:t>
      </w:r>
      <w:r w:rsidR="0014462C" w:rsidRPr="00AD0920">
        <w:rPr>
          <w:rFonts w:hint="eastAsia"/>
        </w:rPr>
        <w:t xml:space="preserve">직업 등 </w:t>
      </w:r>
      <w:r w:rsidR="0085776E" w:rsidRPr="00AD0920">
        <w:rPr>
          <w:rFonts w:hint="eastAsia"/>
        </w:rPr>
        <w:t xml:space="preserve">전통적인 </w:t>
      </w:r>
      <w:r w:rsidR="0014462C" w:rsidRPr="00AD0920">
        <w:rPr>
          <w:rFonts w:hint="eastAsia"/>
        </w:rPr>
        <w:t xml:space="preserve">인구통계학적 </w:t>
      </w:r>
      <w:proofErr w:type="spellStart"/>
      <w:r w:rsidR="0014462C" w:rsidRPr="00AD0920">
        <w:rPr>
          <w:rFonts w:hint="eastAsia"/>
        </w:rPr>
        <w:t>요인뿐</w:t>
      </w:r>
      <w:proofErr w:type="spellEnd"/>
      <w:r w:rsidR="0014462C" w:rsidRPr="00AD0920">
        <w:rPr>
          <w:rFonts w:hint="eastAsia"/>
        </w:rPr>
        <w:t xml:space="preserve"> 아니라</w:t>
      </w:r>
      <w:r w:rsidR="0085776E" w:rsidRPr="00AD0920">
        <w:rPr>
          <w:rFonts w:hint="eastAsia"/>
        </w:rPr>
        <w:t xml:space="preserve"> 위험선호도,</w:t>
      </w:r>
      <w:r w:rsidR="0085776E" w:rsidRPr="00AD0920">
        <w:t xml:space="preserve"> </w:t>
      </w:r>
      <w:r w:rsidR="0085776E" w:rsidRPr="00AD0920">
        <w:rPr>
          <w:rFonts w:hint="eastAsia"/>
        </w:rPr>
        <w:t>가계 자산 및 부채 수준 나아가 세율에 이르기까지 다양한 것으로 확인된다.</w:t>
      </w:r>
      <w:r w:rsidR="0085776E" w:rsidRPr="00AD0920">
        <w:t xml:space="preserve"> </w:t>
      </w:r>
      <w:r w:rsidR="0085776E" w:rsidRPr="00AD0920">
        <w:rPr>
          <w:rFonts w:hint="eastAsia"/>
        </w:rPr>
        <w:t>그렇지만,</w:t>
      </w:r>
      <w:r w:rsidR="0085776E" w:rsidRPr="00AD0920">
        <w:t xml:space="preserve"> </w:t>
      </w:r>
      <w:r w:rsidR="0085776E" w:rsidRPr="00AD0920">
        <w:rPr>
          <w:rFonts w:hint="eastAsia"/>
        </w:rPr>
        <w:t xml:space="preserve">상기한 바와 같이 </w:t>
      </w:r>
      <w:r w:rsidR="0077301C" w:rsidRPr="00AD0920">
        <w:rPr>
          <w:rFonts w:hint="eastAsia"/>
        </w:rPr>
        <w:t>금융투자 포</w:t>
      </w:r>
      <w:r w:rsidR="0077301C" w:rsidRPr="00AD0920">
        <w:rPr>
          <w:rFonts w:hint="eastAsia"/>
        </w:rPr>
        <w:lastRenderedPageBreak/>
        <w:t xml:space="preserve">트폴리오에 대한 </w:t>
      </w:r>
      <w:r w:rsidR="0085776E" w:rsidRPr="00AD0920">
        <w:rPr>
          <w:rFonts w:hint="eastAsia"/>
        </w:rPr>
        <w:t xml:space="preserve">건강보험료의 영향력을 분석한 연구는 </w:t>
      </w:r>
      <w:r w:rsidR="00664515" w:rsidRPr="00AD0920">
        <w:rPr>
          <w:rFonts w:hint="eastAsia"/>
        </w:rPr>
        <w:t>확인</w:t>
      </w:r>
      <w:r w:rsidR="00477DC8" w:rsidRPr="00AD0920">
        <w:rPr>
          <w:rFonts w:hint="eastAsia"/>
        </w:rPr>
        <w:t>할 수 없었</w:t>
      </w:r>
      <w:r w:rsidR="00664515" w:rsidRPr="00AD0920">
        <w:rPr>
          <w:rFonts w:hint="eastAsia"/>
        </w:rPr>
        <w:t>는</w:t>
      </w:r>
      <w:r w:rsidR="0085776E" w:rsidRPr="00AD0920">
        <w:rPr>
          <w:rFonts w:hint="eastAsia"/>
        </w:rPr>
        <w:t>데,</w:t>
      </w:r>
      <w:r w:rsidR="0085776E" w:rsidRPr="00AD0920">
        <w:t xml:space="preserve"> </w:t>
      </w:r>
      <w:r w:rsidR="0085776E" w:rsidRPr="00AD0920">
        <w:rPr>
          <w:rFonts w:hint="eastAsia"/>
        </w:rPr>
        <w:t>이는</w:t>
      </w:r>
      <w:r w:rsidR="006630EB" w:rsidRPr="00AD0920">
        <w:t xml:space="preserve"> </w:t>
      </w:r>
      <w:r w:rsidR="003462E9" w:rsidRPr="00AD0920">
        <w:rPr>
          <w:rFonts w:hint="eastAsia"/>
        </w:rPr>
        <w:t>관련 자료 수집의 어려움과 함께</w:t>
      </w:r>
      <w:r w:rsidR="003462E9" w:rsidRPr="00AD0920">
        <w:t xml:space="preserve"> </w:t>
      </w:r>
      <w:r w:rsidR="006630EB" w:rsidRPr="00AD0920">
        <w:rPr>
          <w:rFonts w:hint="eastAsia"/>
        </w:rPr>
        <w:t>비교적 최근에 건강보험 피부양자 자격이 강화되었고,</w:t>
      </w:r>
      <w:r w:rsidR="006630EB" w:rsidRPr="00AD0920">
        <w:t xml:space="preserve"> </w:t>
      </w:r>
      <w:r w:rsidR="006630EB" w:rsidRPr="00AD0920">
        <w:rPr>
          <w:rFonts w:hint="eastAsia"/>
        </w:rPr>
        <w:t>투자자들이 체감하는 건강보험료의 영향력</w:t>
      </w:r>
      <w:r w:rsidR="003462E9" w:rsidRPr="00AD0920">
        <w:rPr>
          <w:rFonts w:hint="eastAsia"/>
        </w:rPr>
        <w:t>이 다른 전통적인 요인들에 비해</w:t>
      </w:r>
      <w:r w:rsidR="006630EB" w:rsidRPr="00AD0920">
        <w:rPr>
          <w:rFonts w:hint="eastAsia"/>
        </w:rPr>
        <w:t xml:space="preserve"> </w:t>
      </w:r>
      <w:r w:rsidR="003462E9" w:rsidRPr="00AD0920">
        <w:rPr>
          <w:rFonts w:hint="eastAsia"/>
        </w:rPr>
        <w:t xml:space="preserve">상대적으로 </w:t>
      </w:r>
      <w:r w:rsidR="006630EB" w:rsidRPr="00AD0920">
        <w:rPr>
          <w:rFonts w:hint="eastAsia"/>
        </w:rPr>
        <w:t>간과</w:t>
      </w:r>
      <w:r w:rsidR="003462E9" w:rsidRPr="00AD0920">
        <w:rPr>
          <w:rFonts w:hint="eastAsia"/>
        </w:rPr>
        <w:t>되었</w:t>
      </w:r>
      <w:r w:rsidR="006630EB" w:rsidRPr="00AD0920">
        <w:rPr>
          <w:rFonts w:hint="eastAsia"/>
        </w:rPr>
        <w:t>기 때문으로 추측된다.</w:t>
      </w:r>
      <w:r w:rsidR="006630EB" w:rsidRPr="00AD0920">
        <w:t xml:space="preserve"> </w:t>
      </w:r>
    </w:p>
    <w:p w14:paraId="11EFF4FF" w14:textId="4630B169" w:rsidR="007E6AF5" w:rsidRPr="00AD0920" w:rsidRDefault="003462E9" w:rsidP="00210987">
      <w:pPr>
        <w:pStyle w:val="a5"/>
      </w:pPr>
      <w:r w:rsidRPr="00AD0920">
        <w:rPr>
          <w:rFonts w:hint="eastAsia"/>
        </w:rPr>
        <w:t>이하에서는 건강보험 특히 피부양자 자격</w:t>
      </w:r>
      <w:r w:rsidR="004850F7" w:rsidRPr="00AD0920">
        <w:rPr>
          <w:rFonts w:hint="eastAsia"/>
        </w:rPr>
        <w:t>의 변화가</w:t>
      </w:r>
      <w:r w:rsidRPr="00AD0920">
        <w:rPr>
          <w:rFonts w:hint="eastAsia"/>
        </w:rPr>
        <w:t xml:space="preserve"> 금융</w:t>
      </w:r>
      <w:r w:rsidR="003144EC" w:rsidRPr="00AD0920">
        <w:rPr>
          <w:rFonts w:hint="eastAsia"/>
        </w:rPr>
        <w:t>투자</w:t>
      </w:r>
      <w:r w:rsidRPr="00AD0920">
        <w:rPr>
          <w:rFonts w:hint="eastAsia"/>
        </w:rPr>
        <w:t xml:space="preserve"> 및 금융자산 보유에 어떠한 영향을 미치는지를 재정패널 데이터를</w:t>
      </w:r>
      <w:r w:rsidR="001A79BF" w:rsidRPr="00AD0920">
        <w:rPr>
          <w:rFonts w:hint="eastAsia"/>
        </w:rPr>
        <w:t xml:space="preserve"> 대상으로</w:t>
      </w:r>
      <w:r w:rsidRPr="00AD0920">
        <w:rPr>
          <w:rFonts w:hint="eastAsia"/>
        </w:rPr>
        <w:t xml:space="preserve"> </w:t>
      </w:r>
      <w:proofErr w:type="spellStart"/>
      <w:r w:rsidR="001A79BF" w:rsidRPr="00AD0920">
        <w:rPr>
          <w:rFonts w:hint="eastAsia"/>
        </w:rPr>
        <w:t>이중차분법</w:t>
      </w:r>
      <w:proofErr w:type="spellEnd"/>
      <w:r w:rsidR="001A79BF" w:rsidRPr="00AD0920">
        <w:rPr>
          <w:rFonts w:hint="eastAsia"/>
        </w:rPr>
        <w:t>(</w:t>
      </w:r>
      <w:r w:rsidR="004850F7" w:rsidRPr="00AD0920">
        <w:rPr>
          <w:rFonts w:hint="eastAsia"/>
        </w:rPr>
        <w:t>D</w:t>
      </w:r>
      <w:r w:rsidR="004850F7" w:rsidRPr="00AD0920">
        <w:t>ID</w:t>
      </w:r>
      <w:r w:rsidR="001A79BF" w:rsidRPr="00AD0920">
        <w:t>)</w:t>
      </w:r>
      <w:r w:rsidR="00D1375E" w:rsidRPr="00AD0920">
        <w:rPr>
          <w:rStyle w:val="a8"/>
        </w:rPr>
        <w:footnoteReference w:id="24"/>
      </w:r>
      <w:r w:rsidR="00D1375E">
        <w:rPr>
          <w:rStyle w:val="a8"/>
        </w:rPr>
        <w:t>)</w:t>
      </w:r>
      <w:r w:rsidR="001A79BF" w:rsidRPr="00AD0920">
        <w:rPr>
          <w:rFonts w:hint="eastAsia"/>
        </w:rPr>
        <w:t>을 적용하여 분석</w:t>
      </w:r>
      <w:r w:rsidRPr="00AD0920">
        <w:rPr>
          <w:rFonts w:hint="eastAsia"/>
        </w:rPr>
        <w:t>하고자 하며,</w:t>
      </w:r>
      <w:r w:rsidRPr="00AD0920">
        <w:t xml:space="preserve"> </w:t>
      </w:r>
      <w:r w:rsidRPr="00AD0920">
        <w:rPr>
          <w:rFonts w:hint="eastAsia"/>
        </w:rPr>
        <w:t>이</w:t>
      </w:r>
      <w:r w:rsidR="00F35D65" w:rsidRPr="00AD0920">
        <w:rPr>
          <w:rFonts w:hint="eastAsia"/>
        </w:rPr>
        <w:t>는</w:t>
      </w:r>
      <w:r w:rsidR="00A441AA" w:rsidRPr="00AD0920">
        <w:rPr>
          <w:rFonts w:hint="eastAsia"/>
        </w:rPr>
        <w:t xml:space="preserve"> 본 연구가</w:t>
      </w:r>
      <w:r w:rsidRPr="00AD0920">
        <w:rPr>
          <w:rFonts w:hint="eastAsia"/>
        </w:rPr>
        <w:t xml:space="preserve"> </w:t>
      </w:r>
      <w:r w:rsidR="00F35D65" w:rsidRPr="00AD0920">
        <w:rPr>
          <w:rFonts w:hint="eastAsia"/>
        </w:rPr>
        <w:t xml:space="preserve">기존의 </w:t>
      </w:r>
      <w:r w:rsidRPr="00AD0920">
        <w:rPr>
          <w:rFonts w:hint="eastAsia"/>
        </w:rPr>
        <w:t xml:space="preserve">선행연구와 구별되는 </w:t>
      </w:r>
      <w:r w:rsidR="00F35D65" w:rsidRPr="00AD0920">
        <w:rPr>
          <w:rFonts w:hint="eastAsia"/>
        </w:rPr>
        <w:t xml:space="preserve">차별점이자 </w:t>
      </w:r>
      <w:r w:rsidRPr="00AD0920">
        <w:rPr>
          <w:rFonts w:hint="eastAsia"/>
        </w:rPr>
        <w:t>본 연구</w:t>
      </w:r>
      <w:r w:rsidR="00A441AA" w:rsidRPr="00AD0920">
        <w:rPr>
          <w:rFonts w:hint="eastAsia"/>
        </w:rPr>
        <w:t xml:space="preserve">가 갖는 </w:t>
      </w:r>
      <w:r w:rsidRPr="00AD0920">
        <w:rPr>
          <w:rFonts w:hint="eastAsia"/>
        </w:rPr>
        <w:t xml:space="preserve">공헌점이라고 할 수 있을 것이다. </w:t>
      </w:r>
    </w:p>
    <w:p w14:paraId="64EDEBB0" w14:textId="4BA73037" w:rsidR="00785628" w:rsidRPr="00AD0920" w:rsidRDefault="00785628" w:rsidP="009D4412">
      <w:pPr>
        <w:widowControl/>
        <w:autoSpaceDE/>
        <w:autoSpaceDN/>
      </w:pPr>
      <w:r w:rsidRPr="00AD0920">
        <w:br w:type="page"/>
      </w:r>
    </w:p>
    <w:p w14:paraId="26ACBB2B" w14:textId="015C7CF1" w:rsidR="00FF6592" w:rsidRPr="00AD0920" w:rsidRDefault="00FF6592" w:rsidP="00210987">
      <w:pPr>
        <w:pStyle w:val="1"/>
      </w:pPr>
      <w:bookmarkStart w:id="35" w:name="_Toc154516865"/>
      <w:r w:rsidRPr="00AD0920">
        <w:rPr>
          <w:rFonts w:hint="eastAsia"/>
        </w:rPr>
        <w:lastRenderedPageBreak/>
        <w:t>연구설계</w:t>
      </w:r>
      <w:bookmarkEnd w:id="35"/>
    </w:p>
    <w:p w14:paraId="05F957D3" w14:textId="0A79DDC5" w:rsidR="00FF6592" w:rsidRPr="00AD0920" w:rsidRDefault="35115AAA" w:rsidP="00210987">
      <w:pPr>
        <w:pStyle w:val="2"/>
      </w:pPr>
      <w:bookmarkStart w:id="36" w:name="_Toc154516866"/>
      <w:r w:rsidRPr="00AD0920">
        <w:t>연구</w:t>
      </w:r>
      <w:r w:rsidR="00F95E43">
        <w:rPr>
          <w:rFonts w:hint="eastAsia"/>
        </w:rPr>
        <w:t xml:space="preserve"> </w:t>
      </w:r>
      <w:r w:rsidRPr="00AD0920">
        <w:t>가설</w:t>
      </w:r>
      <w:bookmarkEnd w:id="36"/>
    </w:p>
    <w:p w14:paraId="6EEFCF84" w14:textId="704F934E" w:rsidR="00B40453" w:rsidRPr="00AD0920" w:rsidRDefault="00252B53" w:rsidP="00210987">
      <w:pPr>
        <w:pStyle w:val="a5"/>
      </w:pPr>
      <w:r w:rsidRPr="00AD0920">
        <w:rPr>
          <w:rFonts w:hint="eastAsia"/>
        </w:rPr>
        <w:t xml:space="preserve">건강보험 피부양자인 투자자가 </w:t>
      </w:r>
      <w:r w:rsidR="003A0B58" w:rsidRPr="00AD0920">
        <w:rPr>
          <w:rFonts w:hint="eastAsia"/>
        </w:rPr>
        <w:t xml:space="preserve">소득 요건을 충족하지 못해 </w:t>
      </w:r>
      <w:r w:rsidRPr="00AD0920">
        <w:rPr>
          <w:rFonts w:hint="eastAsia"/>
        </w:rPr>
        <w:t>피부양자</w:t>
      </w:r>
      <w:r w:rsidR="0011085A" w:rsidRPr="00AD0920">
        <w:rPr>
          <w:rFonts w:hint="eastAsia"/>
        </w:rPr>
        <w:t xml:space="preserve"> 자격을 상실</w:t>
      </w:r>
      <w:r w:rsidRPr="00AD0920">
        <w:rPr>
          <w:rFonts w:hint="eastAsia"/>
        </w:rPr>
        <w:t>하</w:t>
      </w:r>
      <w:r w:rsidR="0085730F">
        <w:rPr>
          <w:rFonts w:hint="eastAsia"/>
        </w:rPr>
        <w:t>게 되</w:t>
      </w:r>
      <w:r w:rsidR="00695C04" w:rsidRPr="00AD0920">
        <w:rPr>
          <w:rFonts w:hint="eastAsia"/>
        </w:rPr>
        <w:t>면</w:t>
      </w:r>
      <w:r w:rsidR="003A0B58" w:rsidRPr="00AD0920">
        <w:rPr>
          <w:rFonts w:hint="eastAsia"/>
        </w:rPr>
        <w:t xml:space="preserve"> 건강보험료를 납부하게 된다.</w:t>
      </w:r>
      <w:r w:rsidR="003A0B58" w:rsidRPr="00AD0920">
        <w:t xml:space="preserve"> </w:t>
      </w:r>
      <w:r w:rsidR="003A0B58" w:rsidRPr="00AD0920">
        <w:rPr>
          <w:rFonts w:hint="eastAsia"/>
        </w:rPr>
        <w:t xml:space="preserve">근로자가 되는 경우를 제외하고 대부분의 피부양자 </w:t>
      </w:r>
      <w:r w:rsidR="0011085A" w:rsidRPr="00AD0920">
        <w:rPr>
          <w:rFonts w:hint="eastAsia"/>
        </w:rPr>
        <w:t>자격상실</w:t>
      </w:r>
      <w:r w:rsidR="003A0B58" w:rsidRPr="00AD0920">
        <w:rPr>
          <w:rFonts w:hint="eastAsia"/>
        </w:rPr>
        <w:t>자는 지역가입자로 전환되는데</w:t>
      </w:r>
      <w:r w:rsidR="00D1375E" w:rsidRPr="00AD0920">
        <w:rPr>
          <w:rStyle w:val="a8"/>
        </w:rPr>
        <w:footnoteReference w:id="25"/>
      </w:r>
      <w:r w:rsidR="00D1375E">
        <w:rPr>
          <w:rStyle w:val="a8"/>
        </w:rPr>
        <w:t>)</w:t>
      </w:r>
      <w:r w:rsidR="003A0B58" w:rsidRPr="00AD0920">
        <w:rPr>
          <w:rFonts w:hint="eastAsia"/>
        </w:rPr>
        <w:t>, 지역가입자는 세대원의</w:t>
      </w:r>
      <w:r w:rsidR="00695C04" w:rsidRPr="00AD0920">
        <w:rPr>
          <w:rFonts w:hint="eastAsia"/>
        </w:rPr>
        <w:t xml:space="preserve"> 소득</w:t>
      </w:r>
      <w:r w:rsidR="003A0B58" w:rsidRPr="00AD0920">
        <w:rPr>
          <w:rFonts w:hint="eastAsia"/>
        </w:rPr>
        <w:t>과</w:t>
      </w:r>
      <w:r w:rsidR="00695C04" w:rsidRPr="00AD0920">
        <w:rPr>
          <w:rFonts w:hint="eastAsia"/>
        </w:rPr>
        <w:t xml:space="preserve"> </w:t>
      </w:r>
      <w:r w:rsidR="003A0B58" w:rsidRPr="00AD0920">
        <w:rPr>
          <w:rFonts w:hint="eastAsia"/>
        </w:rPr>
        <w:t xml:space="preserve">세대가 보유한 </w:t>
      </w:r>
      <w:r w:rsidR="00695C04" w:rsidRPr="00AD0920">
        <w:rPr>
          <w:rFonts w:hint="eastAsia"/>
        </w:rPr>
        <w:t>재산</w:t>
      </w:r>
      <w:r w:rsidR="003A0B58" w:rsidRPr="00AD0920">
        <w:rPr>
          <w:rFonts w:hint="eastAsia"/>
        </w:rPr>
        <w:t xml:space="preserve">을 합산하여 </w:t>
      </w:r>
      <w:r w:rsidR="00695C04" w:rsidRPr="00AD0920">
        <w:rPr>
          <w:rFonts w:hint="eastAsia"/>
        </w:rPr>
        <w:t>건강보험료</w:t>
      </w:r>
      <w:r w:rsidR="003A0B58" w:rsidRPr="00AD0920">
        <w:rPr>
          <w:rFonts w:hint="eastAsia"/>
        </w:rPr>
        <w:t>를 부담하게 된다.</w:t>
      </w:r>
      <w:r w:rsidR="003A0B58" w:rsidRPr="00AD0920">
        <w:t xml:space="preserve"> </w:t>
      </w:r>
      <w:r w:rsidR="003A0B58" w:rsidRPr="00AD0920">
        <w:rPr>
          <w:rFonts w:hint="eastAsia"/>
        </w:rPr>
        <w:t>건강보험료 부담이 없는 피부양자와 비교했을 때 지역가입자는 건강보험료 전부를 세대원이 연대하여 부담해야 할 뿐 아니라,</w:t>
      </w:r>
      <w:r w:rsidR="003A0B58" w:rsidRPr="00AD0920">
        <w:t xml:space="preserve"> </w:t>
      </w:r>
      <w:r w:rsidR="003A0B58" w:rsidRPr="00AD0920">
        <w:rPr>
          <w:rFonts w:hint="eastAsia"/>
        </w:rPr>
        <w:t xml:space="preserve">소득세와 달리 건강보험료는 문턱효과를 갖고 있기 때문에 </w:t>
      </w:r>
      <w:r w:rsidR="00695C04" w:rsidRPr="00AD0920">
        <w:rPr>
          <w:rFonts w:hint="eastAsia"/>
        </w:rPr>
        <w:t xml:space="preserve">부담이 </w:t>
      </w:r>
      <w:r w:rsidR="003A0B58" w:rsidRPr="00AD0920">
        <w:rPr>
          <w:rFonts w:hint="eastAsia"/>
        </w:rPr>
        <w:t>급격하게</w:t>
      </w:r>
      <w:r w:rsidR="00695C04" w:rsidRPr="00AD0920">
        <w:rPr>
          <w:rFonts w:hint="eastAsia"/>
        </w:rPr>
        <w:t xml:space="preserve"> 증가하게 된다.</w:t>
      </w:r>
      <w:r w:rsidR="0085730F">
        <w:rPr>
          <w:rFonts w:hint="eastAsia"/>
        </w:rPr>
        <w:t xml:space="preserve"> 그러므로 </w:t>
      </w:r>
      <w:r w:rsidR="4471A952" w:rsidRPr="00AD0920">
        <w:t>피부양자</w:t>
      </w:r>
      <w:r w:rsidR="00AD35CD" w:rsidRPr="00AD0920">
        <w:rPr>
          <w:rFonts w:hint="eastAsia"/>
        </w:rPr>
        <w:t xml:space="preserve"> 자격상실 </w:t>
      </w:r>
      <w:r w:rsidR="4471A952" w:rsidRPr="00AD0920">
        <w:t>시 납부해야 할 보험료를 고려할 때</w:t>
      </w:r>
      <w:r w:rsidR="4DCB92FC" w:rsidRPr="00AD0920">
        <w:t>,</w:t>
      </w:r>
      <w:r w:rsidR="4471A952" w:rsidRPr="00AD0920">
        <w:t xml:space="preserve"> </w:t>
      </w:r>
      <w:r w:rsidR="4DCB92FC" w:rsidRPr="00AD0920">
        <w:t>동일한 소득크기를 가져오는</w:t>
      </w:r>
      <w:r w:rsidR="00C66D01">
        <w:rPr>
          <w:rFonts w:hint="eastAsia"/>
        </w:rPr>
        <w:t xml:space="preserve"> 복수의</w:t>
      </w:r>
      <w:r w:rsidR="4DCB92FC" w:rsidRPr="00AD0920">
        <w:t xml:space="preserve"> 투자안이 있는 경우 </w:t>
      </w:r>
      <w:r w:rsidR="4471A952" w:rsidRPr="00AD0920">
        <w:t xml:space="preserve">합리적인 투자자라면 가처분소득의 극대화를 위해서 </w:t>
      </w:r>
      <w:proofErr w:type="spellStart"/>
      <w:r w:rsidR="4DCB92FC" w:rsidRPr="00AD0920">
        <w:t>세금뿐</w:t>
      </w:r>
      <w:proofErr w:type="spellEnd"/>
      <w:r w:rsidR="4DCB92FC" w:rsidRPr="00AD0920">
        <w:t xml:space="preserve"> 아니라 </w:t>
      </w:r>
      <w:r w:rsidR="4471A952" w:rsidRPr="00AD0920">
        <w:t xml:space="preserve">피부양자 자격을 </w:t>
      </w:r>
      <w:proofErr w:type="spellStart"/>
      <w:r w:rsidR="4471A952" w:rsidRPr="00AD0920">
        <w:t>유지</w:t>
      </w:r>
      <w:r w:rsidR="00295AEE" w:rsidRPr="00AD0920">
        <w:rPr>
          <w:rFonts w:asciiTheme="minorEastAsia" w:hAnsiTheme="minorEastAsia" w:hint="eastAsia"/>
        </w:rPr>
        <w:t>ᆞ</w:t>
      </w:r>
      <w:r w:rsidR="00295AEE" w:rsidRPr="00AD0920">
        <w:rPr>
          <w:rFonts w:hint="eastAsia"/>
        </w:rPr>
        <w:t>취득</w:t>
      </w:r>
      <w:r w:rsidR="00E50632" w:rsidRPr="00AD0920">
        <w:rPr>
          <w:rFonts w:hint="eastAsia"/>
        </w:rPr>
        <w:t>하거나</w:t>
      </w:r>
      <w:proofErr w:type="spellEnd"/>
      <w:r w:rsidR="4DCB92FC" w:rsidRPr="00AD0920">
        <w:t xml:space="preserve"> 또는 가</w:t>
      </w:r>
      <w:r w:rsidR="4DCB92FC" w:rsidRPr="00AD0920">
        <w:lastRenderedPageBreak/>
        <w:t>능한</w:t>
      </w:r>
      <w:r w:rsidR="00E50632" w:rsidRPr="00AD0920">
        <w:rPr>
          <w:rFonts w:hint="eastAsia"/>
        </w:rPr>
        <w:t xml:space="preserve"> </w:t>
      </w:r>
      <w:r w:rsidR="00E50632" w:rsidRPr="00AD0920">
        <w:t>건강보험료에</w:t>
      </w:r>
      <w:r w:rsidR="4DCB92FC" w:rsidRPr="00AD0920">
        <w:t xml:space="preserve"> 적은 영향</w:t>
      </w:r>
      <w:r w:rsidR="00393293">
        <w:rPr>
          <w:rFonts w:hint="eastAsia"/>
        </w:rPr>
        <w:t>을</w:t>
      </w:r>
      <w:r w:rsidR="00E50632" w:rsidRPr="00AD0920">
        <w:rPr>
          <w:rFonts w:hint="eastAsia"/>
        </w:rPr>
        <w:t xml:space="preserve"> 미치는</w:t>
      </w:r>
      <w:r w:rsidR="4471A952" w:rsidRPr="00AD0920">
        <w:t xml:space="preserve"> 방향</w:t>
      </w:r>
      <w:r w:rsidR="4DCB92FC" w:rsidRPr="00AD0920">
        <w:t>으로 투자</w:t>
      </w:r>
      <w:r w:rsidR="4471A952" w:rsidRPr="00AD0920">
        <w:t xml:space="preserve"> 포트폴리오를 결정할 것이다. </w:t>
      </w:r>
    </w:p>
    <w:p w14:paraId="75EA00C6" w14:textId="7F62FAE5" w:rsidR="00B40453" w:rsidRPr="00AD0920" w:rsidRDefault="4DCB92FC" w:rsidP="00210987">
      <w:pPr>
        <w:pStyle w:val="a5"/>
      </w:pPr>
      <w:r w:rsidRPr="00AD0920">
        <w:t xml:space="preserve">한편, </w:t>
      </w:r>
      <w:r w:rsidR="0047473B" w:rsidRPr="00AD0920">
        <w:rPr>
          <w:rFonts w:hint="eastAsia"/>
        </w:rPr>
        <w:t>앞서 살펴본 바와</w:t>
      </w:r>
      <w:r w:rsidRPr="00AD0920">
        <w:t xml:space="preserve"> 같이 피부양자 요건은 계속 강화되는 추세에 있는데,</w:t>
      </w:r>
      <w:r w:rsidR="00765CB0" w:rsidRPr="00AD0920">
        <w:t xml:space="preserve"> 피부양자</w:t>
      </w:r>
      <w:r w:rsidR="00AF32A5" w:rsidRPr="00AD0920">
        <w:rPr>
          <w:rFonts w:hint="eastAsia"/>
        </w:rPr>
        <w:t xml:space="preserve"> 자격</w:t>
      </w:r>
      <w:r w:rsidR="00765CB0" w:rsidRPr="00AD0920">
        <w:t xml:space="preserve"> 유지</w:t>
      </w:r>
      <w:r w:rsidR="001639A9" w:rsidRPr="00AD0920">
        <w:rPr>
          <w:rFonts w:hint="eastAsia"/>
        </w:rPr>
        <w:t xml:space="preserve"> 또는 </w:t>
      </w:r>
      <w:r w:rsidR="00AF32A5" w:rsidRPr="00AD0920">
        <w:rPr>
          <w:rFonts w:hint="eastAsia"/>
        </w:rPr>
        <w:t>취득을</w:t>
      </w:r>
      <w:r w:rsidR="00765CB0" w:rsidRPr="00AD0920">
        <w:t xml:space="preserve"> 위해 소득을 조절한다면</w:t>
      </w:r>
      <w:r w:rsidRPr="00AD0920">
        <w:t xml:space="preserve"> 개인이 그 크기를 조절하기 가장 용이한 소득은 금융소득</w:t>
      </w:r>
      <w:r w:rsidR="00777168" w:rsidRPr="00AD0920">
        <w:t>일 것이</w:t>
      </w:r>
      <w:r w:rsidRPr="00AD0920">
        <w:t xml:space="preserve">다. </w:t>
      </w:r>
      <w:r w:rsidR="3FBF82B0" w:rsidRPr="00AD0920">
        <w:t>근로소득 또는 사업소득이 있으면 각각 직장가입자, 지역가입자가 될 것이므로 논의에서 제외</w:t>
      </w:r>
      <w:r w:rsidR="00FB5876" w:rsidRPr="00AD0920">
        <w:rPr>
          <w:rFonts w:hint="eastAsia"/>
        </w:rPr>
        <w:t>하</w:t>
      </w:r>
      <w:r w:rsidR="3FBF82B0" w:rsidRPr="00AD0920">
        <w:t xml:space="preserve">면, </w:t>
      </w:r>
      <w:r w:rsidRPr="00AD0920">
        <w:t>연금소득은 한번 수령하게 되면 소득 수령을 중도에 중단하는 것이</w:t>
      </w:r>
      <w:r w:rsidR="0085730F">
        <w:rPr>
          <w:rFonts w:hint="eastAsia"/>
        </w:rPr>
        <w:t xml:space="preserve"> 사실상</w:t>
      </w:r>
      <w:r w:rsidRPr="00AD0920">
        <w:t xml:space="preserve"> 불가하며 기타소득은 성격상 매년 꾸준히</w:t>
      </w:r>
      <w:r w:rsidR="5E084831" w:rsidRPr="00AD0920">
        <w:t xml:space="preserve"> 큰 금액이</w:t>
      </w:r>
      <w:r w:rsidRPr="00AD0920">
        <w:t xml:space="preserve"> 발생하기</w:t>
      </w:r>
      <w:r w:rsidR="701A2110" w:rsidRPr="00AD0920">
        <w:t>는</w:t>
      </w:r>
      <w:r w:rsidRPr="00AD0920">
        <w:t xml:space="preserve"> 어렵기 때문이다.</w:t>
      </w:r>
    </w:p>
    <w:p w14:paraId="58E1D802" w14:textId="37D30A34" w:rsidR="48F90294" w:rsidRPr="00AD0920" w:rsidRDefault="48F90294" w:rsidP="00210987">
      <w:pPr>
        <w:pStyle w:val="a5"/>
      </w:pPr>
      <w:r w:rsidRPr="00AD0920">
        <w:t xml:space="preserve">건강보험 피부양자 자격 </w:t>
      </w:r>
      <w:r w:rsidR="003B683B" w:rsidRPr="00AD0920">
        <w:rPr>
          <w:rFonts w:hint="eastAsia"/>
        </w:rPr>
        <w:t>요건은</w:t>
      </w:r>
      <w:r w:rsidRPr="00AD0920">
        <w:t xml:space="preserve"> 2018년과 2020년, 2022년 크게 세 차례에 걸쳐 개편되었다. 세 차례 개편의 핵심은 피부양자 요건을 강화하는 것이었는데, 2018년 개편에서는 건강보험</w:t>
      </w:r>
      <w:r w:rsidR="00355EC9">
        <w:rPr>
          <w:rFonts w:hint="eastAsia"/>
        </w:rPr>
        <w:t xml:space="preserve"> 반영</w:t>
      </w:r>
      <w:r w:rsidRPr="00AD0920">
        <w:t xml:space="preserve"> 소득</w:t>
      </w:r>
      <w:r w:rsidR="006046FA">
        <w:rPr>
          <w:rFonts w:hint="eastAsia"/>
        </w:rPr>
        <w:t>의</w:t>
      </w:r>
      <w:r w:rsidRPr="00AD0920">
        <w:t xml:space="preserve"> 총합계액이 3,400</w:t>
      </w:r>
      <w:r w:rsidR="001E78A6" w:rsidRPr="00AD0920">
        <w:t>만 원</w:t>
      </w:r>
      <w:r w:rsidRPr="00AD0920">
        <w:t>을 초과하면 피부양자</w:t>
      </w:r>
      <w:r w:rsidR="00080287" w:rsidRPr="00AD0920">
        <w:rPr>
          <w:rFonts w:hint="eastAsia"/>
        </w:rPr>
        <w:t xml:space="preserve"> 자격을 상실</w:t>
      </w:r>
      <w:r w:rsidRPr="00AD0920">
        <w:t>하도록 기준이 추가되었고, 재산 요건 또한 재산세 과세표준이 9</w:t>
      </w:r>
      <w:r w:rsidR="001E78A6" w:rsidRPr="00AD0920">
        <w:t>억 원</w:t>
      </w:r>
      <w:r w:rsidRPr="00AD0920">
        <w:t xml:space="preserve">을 초과하는 자는 피부양자 </w:t>
      </w:r>
      <w:r w:rsidR="00966C6E">
        <w:rPr>
          <w:rFonts w:hint="eastAsia"/>
        </w:rPr>
        <w:t xml:space="preserve">자격 </w:t>
      </w:r>
      <w:r w:rsidRPr="00AD0920">
        <w:t>유지가 불가하게끔 강화되었다. 2020년 개편에서는 주택임대소득의 전면과세와 맞물려, 주택임대소득금액이 조금이라도 발생한 자는 피부양자</w:t>
      </w:r>
      <w:r w:rsidR="003B683B" w:rsidRPr="00AD0920">
        <w:rPr>
          <w:rFonts w:hint="eastAsia"/>
        </w:rPr>
        <w:t xml:space="preserve"> 자격을 상실</w:t>
      </w:r>
      <w:r w:rsidRPr="00AD0920">
        <w:t>하게끔 기준이 추가</w:t>
      </w:r>
      <w:r w:rsidRPr="00AD0920">
        <w:lastRenderedPageBreak/>
        <w:t>되었으며, 연 1,000</w:t>
      </w:r>
      <w:r w:rsidR="001E78A6" w:rsidRPr="00AD0920">
        <w:t>만 원</w:t>
      </w:r>
      <w:r w:rsidRPr="00AD0920">
        <w:t xml:space="preserve"> 초과 2,000</w:t>
      </w:r>
      <w:r w:rsidR="001E78A6" w:rsidRPr="00AD0920">
        <w:t>만 원</w:t>
      </w:r>
      <w:r w:rsidRPr="00AD0920">
        <w:t xml:space="preserve"> 이하 금융소득도 건강보험료 산정 및 피부양자 자격 판단에 반영되도록 금융소득 기준이 추가되었다. 2022년 개편에서는 소득 총합계액 기준이 </w:t>
      </w:r>
      <w:r w:rsidR="005C45AB" w:rsidRPr="00AD0920">
        <w:rPr>
          <w:rFonts w:hint="eastAsia"/>
        </w:rPr>
        <w:t xml:space="preserve">기존의 </w:t>
      </w:r>
      <w:r w:rsidRPr="00AD0920">
        <w:t>3,400</w:t>
      </w:r>
      <w:r w:rsidR="001E78A6" w:rsidRPr="00AD0920">
        <w:t>만 원</w:t>
      </w:r>
      <w:r w:rsidRPr="00AD0920">
        <w:t>에서 2,000</w:t>
      </w:r>
      <w:r w:rsidR="001E78A6" w:rsidRPr="00AD0920">
        <w:t>만 원</w:t>
      </w:r>
      <w:r w:rsidRPr="00AD0920">
        <w:t>으로 인하되면서 피부양자 인정 기준이 한층 강화되었다.</w:t>
      </w:r>
      <w:r w:rsidR="00D1375E" w:rsidRPr="00AD0920">
        <w:rPr>
          <w:rStyle w:val="a8"/>
        </w:rPr>
        <w:footnoteReference w:id="26"/>
      </w:r>
      <w:r w:rsidR="00D1375E">
        <w:rPr>
          <w:rStyle w:val="a8"/>
        </w:rPr>
        <w:t>)</w:t>
      </w:r>
    </w:p>
    <w:p w14:paraId="05AEB215" w14:textId="2FD99CE2" w:rsidR="00BB2A4A" w:rsidRPr="00AD0920" w:rsidRDefault="10B3E044" w:rsidP="00210987">
      <w:pPr>
        <w:pStyle w:val="a5"/>
      </w:pPr>
      <w:r w:rsidRPr="00AD0920">
        <w:t>이상의 논의를 종합하면</w:t>
      </w:r>
      <w:r w:rsidR="4DCB92FC" w:rsidRPr="00AD0920">
        <w:t xml:space="preserve"> </w:t>
      </w:r>
      <w:r w:rsidR="62FC3968" w:rsidRPr="00AD0920">
        <w:t>투자자</w:t>
      </w:r>
      <w:r w:rsidR="00A03239" w:rsidRPr="00AD0920">
        <w:rPr>
          <w:rFonts w:hint="eastAsia"/>
        </w:rPr>
        <w:t xml:space="preserve">는 </w:t>
      </w:r>
      <w:r w:rsidR="62FC3968" w:rsidRPr="00AD0920">
        <w:t xml:space="preserve">건강보험 피부양자 요건이 강화될 것을 </w:t>
      </w:r>
      <w:r w:rsidR="19D253E0" w:rsidRPr="00AD0920">
        <w:t>예상</w:t>
      </w:r>
      <w:r w:rsidR="00244826" w:rsidRPr="00AD0920">
        <w:rPr>
          <w:rFonts w:hint="eastAsia"/>
        </w:rPr>
        <w:t>하는 경우,</w:t>
      </w:r>
      <w:r w:rsidR="62FC3968" w:rsidRPr="00AD0920">
        <w:t xml:space="preserve"> 피부양자</w:t>
      </w:r>
      <w:r w:rsidR="56373BD9" w:rsidRPr="00AD0920">
        <w:t xml:space="preserve"> </w:t>
      </w:r>
      <w:r w:rsidR="0C683AA4" w:rsidRPr="00AD0920">
        <w:t>자격을</w:t>
      </w:r>
      <w:r w:rsidR="62FC3968" w:rsidRPr="00AD0920">
        <w:t xml:space="preserve"> 유지</w:t>
      </w:r>
      <w:r w:rsidR="00A03239" w:rsidRPr="00AD0920">
        <w:rPr>
          <w:rFonts w:hint="eastAsia"/>
        </w:rPr>
        <w:t xml:space="preserve"> 또는 </w:t>
      </w:r>
      <w:r w:rsidR="00530F55" w:rsidRPr="00AD0920">
        <w:rPr>
          <w:rFonts w:hint="eastAsia"/>
        </w:rPr>
        <w:t>취득하</w:t>
      </w:r>
      <w:r w:rsidR="62FC3968" w:rsidRPr="00AD0920">
        <w:t xml:space="preserve">기 위해 금융소득의 크기를 줄이려는 유인을 갖게 될 것이다. </w:t>
      </w:r>
      <w:r w:rsidR="00966C6E">
        <w:rPr>
          <w:rFonts w:hint="eastAsia"/>
        </w:rPr>
        <w:t>마찬가지로</w:t>
      </w:r>
      <w:r w:rsidR="62FC3968" w:rsidRPr="00AD0920">
        <w:t>, 동일한 크기의 소득을 창출하는 금융자산</w:t>
      </w:r>
      <w:r w:rsidR="78ECE939" w:rsidRPr="00AD0920">
        <w:t>이라면</w:t>
      </w:r>
      <w:r w:rsidR="62FC3968" w:rsidRPr="00AD0920">
        <w:t xml:space="preserve"> </w:t>
      </w:r>
      <w:r w:rsidR="66049AA4" w:rsidRPr="00AD0920">
        <w:t>건강보험</w:t>
      </w:r>
      <w:r w:rsidR="00AC402D" w:rsidRPr="00AD0920">
        <w:rPr>
          <w:rFonts w:hint="eastAsia"/>
        </w:rPr>
        <w:t>료 산정에</w:t>
      </w:r>
      <w:r w:rsidR="66049AA4" w:rsidRPr="00AD0920">
        <w:t xml:space="preserve"> 반영되지 않거나 영향이 미미한 </w:t>
      </w:r>
      <w:r w:rsidR="62FC3968" w:rsidRPr="00AD0920">
        <w:t>건강보험</w:t>
      </w:r>
      <w:r w:rsidR="78ECE939" w:rsidRPr="00AD0920">
        <w:t>혜택 금융자산에 투자하고자 할 것이다.</w:t>
      </w:r>
      <w:r w:rsidR="7B0E6ECC" w:rsidRPr="00AD0920">
        <w:t xml:space="preserve"> </w:t>
      </w:r>
      <w:r w:rsidR="1414FB14" w:rsidRPr="00AD0920">
        <w:t>그리고</w:t>
      </w:r>
      <w:r w:rsidR="7B0E6ECC" w:rsidRPr="00AD0920">
        <w:t xml:space="preserve"> </w:t>
      </w:r>
      <w:r w:rsidR="78DCC5B1" w:rsidRPr="00AD0920">
        <w:t xml:space="preserve">그동안 있었던 건강보험 피부양자 제도 개편 중에서도 </w:t>
      </w:r>
      <w:r w:rsidR="7B0E6ECC" w:rsidRPr="00AD0920">
        <w:t xml:space="preserve">2018년부터 시행된 건강보험 </w:t>
      </w:r>
      <w:r w:rsidR="7626D088" w:rsidRPr="00AD0920">
        <w:t xml:space="preserve">1단계 </w:t>
      </w:r>
      <w:r w:rsidR="7B0E6ECC" w:rsidRPr="00AD0920">
        <w:t>개편</w:t>
      </w:r>
      <w:r w:rsidR="005C756C" w:rsidRPr="00AD0920">
        <w:rPr>
          <w:rFonts w:hint="eastAsia"/>
        </w:rPr>
        <w:t xml:space="preserve"> 및 </w:t>
      </w:r>
      <w:proofErr w:type="spellStart"/>
      <w:r w:rsidR="005C756C" w:rsidRPr="00AD0920">
        <w:rPr>
          <w:rFonts w:hint="eastAsia"/>
        </w:rPr>
        <w:t>뒤이은</w:t>
      </w:r>
      <w:proofErr w:type="spellEnd"/>
      <w:r w:rsidR="005C756C" w:rsidRPr="00AD0920">
        <w:rPr>
          <w:rFonts w:hint="eastAsia"/>
        </w:rPr>
        <w:t xml:space="preserve"> </w:t>
      </w:r>
      <w:r w:rsidR="005C756C" w:rsidRPr="00AD0920">
        <w:t>2020</w:t>
      </w:r>
      <w:r w:rsidR="005C756C" w:rsidRPr="00AD0920">
        <w:rPr>
          <w:rFonts w:hint="eastAsia"/>
        </w:rPr>
        <w:t>년의 개편은</w:t>
      </w:r>
      <w:r w:rsidR="6CF2D00F" w:rsidRPr="00AD0920">
        <w:t xml:space="preserve"> 피부양자 요건의 급격한 강화를 가져왔으므로 특히</w:t>
      </w:r>
      <w:r w:rsidR="24EF573D" w:rsidRPr="00AD0920">
        <w:t xml:space="preserve"> </w:t>
      </w:r>
      <w:r w:rsidR="00461644" w:rsidRPr="00AD0920">
        <w:rPr>
          <w:rFonts w:hint="eastAsia"/>
        </w:rPr>
        <w:t xml:space="preserve">개인의 </w:t>
      </w:r>
      <w:r w:rsidR="24EF573D" w:rsidRPr="00AD0920">
        <w:t>투자행위에 큰 영향을 미쳤을 것으로 예상된다.</w:t>
      </w:r>
      <w:r w:rsidR="6CF2D00F" w:rsidRPr="00AD0920">
        <w:t xml:space="preserve"> </w:t>
      </w:r>
      <w:r w:rsidR="26D521F7" w:rsidRPr="00AD0920">
        <w:t>이러한 예측에 기반하</w:t>
      </w:r>
      <w:r w:rsidR="26D521F7" w:rsidRPr="00AD0920">
        <w:lastRenderedPageBreak/>
        <w:t xml:space="preserve">여 본 연구는 다음과 같은 </w:t>
      </w:r>
      <w:r w:rsidR="276D9F40" w:rsidRPr="00AD0920">
        <w:t>연구</w:t>
      </w:r>
      <w:r w:rsidR="00F95E43">
        <w:rPr>
          <w:rFonts w:hint="eastAsia"/>
        </w:rPr>
        <w:t xml:space="preserve"> </w:t>
      </w:r>
      <w:r w:rsidR="26D521F7" w:rsidRPr="00AD0920">
        <w:t>가설을 설정하였다.</w:t>
      </w:r>
    </w:p>
    <w:tbl>
      <w:tblPr>
        <w:tblStyle w:val="af"/>
        <w:tblW w:w="5000" w:type="pct"/>
        <w:tblLayout w:type="fixed"/>
        <w:tblLook w:val="06A0" w:firstRow="1" w:lastRow="0" w:firstColumn="1" w:lastColumn="0" w:noHBand="1" w:noVBand="1"/>
      </w:tblPr>
      <w:tblGrid>
        <w:gridCol w:w="7870"/>
      </w:tblGrid>
      <w:tr w:rsidR="3649D628" w:rsidRPr="00AD0920" w14:paraId="2F9239F4" w14:textId="77777777" w:rsidTr="009D4412">
        <w:trPr>
          <w:trHeight w:val="300"/>
        </w:trPr>
        <w:tc>
          <w:tcPr>
            <w:tcW w:w="5000" w:type="pct"/>
          </w:tcPr>
          <w:p w14:paraId="009FA220" w14:textId="2C6452B4" w:rsidR="00D36555" w:rsidRPr="00AD0920" w:rsidRDefault="00D36555" w:rsidP="00210987">
            <w:pPr>
              <w:rPr>
                <w:b/>
                <w:bCs/>
              </w:rPr>
            </w:pPr>
            <w:r w:rsidRPr="00AD0920">
              <w:rPr>
                <w:rFonts w:hint="eastAsia"/>
                <w:b/>
                <w:bCs/>
              </w:rPr>
              <w:t>(</w:t>
            </w:r>
            <w:r w:rsidR="51410FEF" w:rsidRPr="00AD0920">
              <w:rPr>
                <w:b/>
                <w:bCs/>
              </w:rPr>
              <w:t>가설 1</w:t>
            </w:r>
            <w:r w:rsidRPr="00AD0920">
              <w:rPr>
                <w:b/>
                <w:bCs/>
              </w:rPr>
              <w:t>)</w:t>
            </w:r>
          </w:p>
          <w:p w14:paraId="5955F814" w14:textId="3BFF6B1B" w:rsidR="51410FEF" w:rsidRPr="00AD0920" w:rsidRDefault="51410FEF" w:rsidP="00210987">
            <w:r w:rsidRPr="00AD0920">
              <w:t xml:space="preserve">건강보험료 부과체계 개편으로 인해 피부양자 기준이 강화됨에 따라 </w:t>
            </w:r>
            <w:r w:rsidR="009F0CE3" w:rsidRPr="00AD0920">
              <w:rPr>
                <w:rFonts w:hint="eastAsia"/>
              </w:rPr>
              <w:t xml:space="preserve">투자자는 </w:t>
            </w:r>
            <w:r w:rsidRPr="00AD0920">
              <w:t>금융소득을 전기 대비 축소</w:t>
            </w:r>
            <w:r w:rsidR="00976370">
              <w:rPr>
                <w:rFonts w:hint="eastAsia"/>
              </w:rPr>
              <w:t>할</w:t>
            </w:r>
            <w:r w:rsidRPr="00AD0920">
              <w:t xml:space="preserve"> 것이다.</w:t>
            </w:r>
          </w:p>
        </w:tc>
      </w:tr>
    </w:tbl>
    <w:p w14:paraId="089C9FE6" w14:textId="697CDEA4" w:rsidR="3649D628" w:rsidRPr="00AD0920" w:rsidRDefault="3649D628" w:rsidP="00210987">
      <w:pPr>
        <w:pStyle w:val="a5"/>
      </w:pPr>
    </w:p>
    <w:tbl>
      <w:tblPr>
        <w:tblStyle w:val="af"/>
        <w:tblW w:w="5000" w:type="pct"/>
        <w:tblLayout w:type="fixed"/>
        <w:tblLook w:val="06A0" w:firstRow="1" w:lastRow="0" w:firstColumn="1" w:lastColumn="0" w:noHBand="1" w:noVBand="1"/>
      </w:tblPr>
      <w:tblGrid>
        <w:gridCol w:w="7870"/>
      </w:tblGrid>
      <w:tr w:rsidR="3649D628" w:rsidRPr="00AD0920" w14:paraId="55012F2A" w14:textId="77777777" w:rsidTr="009D4412">
        <w:trPr>
          <w:trHeight w:val="300"/>
        </w:trPr>
        <w:tc>
          <w:tcPr>
            <w:tcW w:w="5000" w:type="pct"/>
          </w:tcPr>
          <w:p w14:paraId="3CAC6959" w14:textId="1FC5918B" w:rsidR="00D36555" w:rsidRPr="00AD0920" w:rsidRDefault="00D36555" w:rsidP="00210987">
            <w:pPr>
              <w:rPr>
                <w:b/>
                <w:bCs/>
              </w:rPr>
            </w:pPr>
            <w:r w:rsidRPr="00AD0920">
              <w:rPr>
                <w:rFonts w:hint="eastAsia"/>
                <w:b/>
                <w:bCs/>
              </w:rPr>
              <w:t>(</w:t>
            </w:r>
            <w:r w:rsidR="51410FEF" w:rsidRPr="00AD0920">
              <w:rPr>
                <w:b/>
                <w:bCs/>
              </w:rPr>
              <w:t>가설 2</w:t>
            </w:r>
            <w:r w:rsidRPr="00AD0920">
              <w:rPr>
                <w:b/>
                <w:bCs/>
              </w:rPr>
              <w:t>)</w:t>
            </w:r>
            <w:r w:rsidR="51410FEF" w:rsidRPr="00AD0920">
              <w:rPr>
                <w:b/>
                <w:bCs/>
              </w:rPr>
              <w:t xml:space="preserve"> </w:t>
            </w:r>
          </w:p>
          <w:p w14:paraId="1E53BBC8" w14:textId="5CA298AC" w:rsidR="51410FEF" w:rsidRPr="00AD0920" w:rsidRDefault="00B52EF9" w:rsidP="00210987">
            <w:r w:rsidRPr="00AD0920">
              <w:rPr>
                <w:rFonts w:hint="eastAsia"/>
              </w:rPr>
              <w:t xml:space="preserve">건강보험료 부과체계 개편으로 인해 </w:t>
            </w:r>
            <w:r w:rsidR="00BD50E2" w:rsidRPr="00AD0920">
              <w:rPr>
                <w:rFonts w:hint="eastAsia"/>
              </w:rPr>
              <w:t xml:space="preserve">피부양자 기준이 강화됨에 따라 </w:t>
            </w:r>
            <w:r w:rsidR="51410FEF" w:rsidRPr="00AD0920">
              <w:t xml:space="preserve">가구는 </w:t>
            </w:r>
            <w:r w:rsidR="00976370">
              <w:rPr>
                <w:rFonts w:hint="eastAsia"/>
              </w:rPr>
              <w:t xml:space="preserve">전체 </w:t>
            </w:r>
            <w:r w:rsidR="00D31882" w:rsidRPr="00AD0920">
              <w:rPr>
                <w:rFonts w:hint="eastAsia"/>
              </w:rPr>
              <w:t>금융</w:t>
            </w:r>
            <w:r w:rsidR="51410FEF" w:rsidRPr="00AD0920">
              <w:t xml:space="preserve">자산 중 </w:t>
            </w:r>
            <w:r w:rsidR="0085162F" w:rsidRPr="00AD0920">
              <w:t>건강보험 혜택</w:t>
            </w:r>
            <w:r w:rsidR="51410FEF" w:rsidRPr="00AD0920">
              <w:t xml:space="preserve"> 금융자산의 비중을 늘</w:t>
            </w:r>
            <w:r w:rsidR="00EA7B24" w:rsidRPr="00AD0920">
              <w:rPr>
                <w:rFonts w:hint="eastAsia"/>
              </w:rPr>
              <w:t>릴</w:t>
            </w:r>
            <w:r w:rsidR="51410FEF" w:rsidRPr="00AD0920">
              <w:t xml:space="preserve"> 것이다.</w:t>
            </w:r>
          </w:p>
        </w:tc>
      </w:tr>
    </w:tbl>
    <w:p w14:paraId="2CEAAB1D" w14:textId="54162F91" w:rsidR="3649D628" w:rsidRPr="00AD0920" w:rsidRDefault="002F5DE6" w:rsidP="00210987">
      <w:pPr>
        <w:pStyle w:val="a5"/>
      </w:pPr>
      <w:r w:rsidRPr="00AD0920">
        <w:br w:type="page"/>
      </w:r>
    </w:p>
    <w:p w14:paraId="21082EE8" w14:textId="5322CCA0" w:rsidR="00FF6592" w:rsidRPr="00AD0920" w:rsidRDefault="35115AAA" w:rsidP="00210987">
      <w:pPr>
        <w:pStyle w:val="2"/>
      </w:pPr>
      <w:bookmarkStart w:id="37" w:name="_Toc154516867"/>
      <w:r w:rsidRPr="00AD0920">
        <w:lastRenderedPageBreak/>
        <w:t>연구</w:t>
      </w:r>
      <w:r w:rsidR="00F95E43">
        <w:rPr>
          <w:rFonts w:hint="eastAsia"/>
        </w:rPr>
        <w:t xml:space="preserve"> </w:t>
      </w:r>
      <w:r w:rsidRPr="00AD0920">
        <w:t>모형</w:t>
      </w:r>
      <w:bookmarkEnd w:id="37"/>
    </w:p>
    <w:p w14:paraId="0BD47204" w14:textId="7910E83F" w:rsidR="1D4B2FB6" w:rsidRPr="00AD0920" w:rsidRDefault="615B24DF">
      <w:pPr>
        <w:pStyle w:val="a5"/>
      </w:pPr>
      <w:r w:rsidRPr="00AD0920">
        <w:t>건강보험</w:t>
      </w:r>
      <w:r w:rsidR="003D6FBC" w:rsidRPr="00AD0920">
        <w:rPr>
          <w:rFonts w:hint="eastAsia"/>
        </w:rPr>
        <w:t>료</w:t>
      </w:r>
      <w:r w:rsidRPr="00AD0920">
        <w:t xml:space="preserve"> 부과체계 개편에 따른 피부양자 기준 강화가 개인 및 가계</w:t>
      </w:r>
      <w:r w:rsidR="00BF4DD9" w:rsidRPr="00AD0920">
        <w:rPr>
          <w:rFonts w:hint="eastAsia"/>
        </w:rPr>
        <w:t>의</w:t>
      </w:r>
      <w:r w:rsidRPr="00AD0920">
        <w:t xml:space="preserve"> 금융</w:t>
      </w:r>
      <w:r w:rsidR="00267004" w:rsidRPr="00AD0920">
        <w:rPr>
          <w:rFonts w:hint="eastAsia"/>
        </w:rPr>
        <w:t>투자</w:t>
      </w:r>
      <w:r w:rsidRPr="00AD0920">
        <w:t xml:space="preserve"> 포트폴리오에 미치는 영향을 확인하기 위해</w:t>
      </w:r>
      <w:r w:rsidR="499AD8FE" w:rsidRPr="00AD0920">
        <w:t xml:space="preserve"> </w:t>
      </w:r>
      <w:r w:rsidR="00CA63B5" w:rsidRPr="00AD0920">
        <w:rPr>
          <w:rFonts w:hint="eastAsia"/>
        </w:rPr>
        <w:t>아래와</w:t>
      </w:r>
      <w:r w:rsidR="00FA4507" w:rsidRPr="00AD0920">
        <w:rPr>
          <w:rFonts w:hint="eastAsia"/>
        </w:rPr>
        <w:t xml:space="preserve"> 같이 </w:t>
      </w:r>
      <w:r w:rsidR="3C2C394C" w:rsidRPr="00AD0920">
        <w:t>2가지</w:t>
      </w:r>
      <w:r w:rsidR="6A153214" w:rsidRPr="00AD0920">
        <w:t xml:space="preserve"> 연구</w:t>
      </w:r>
      <w:r w:rsidR="00F95E43">
        <w:rPr>
          <w:rFonts w:hint="eastAsia"/>
        </w:rPr>
        <w:t xml:space="preserve"> </w:t>
      </w:r>
      <w:r w:rsidR="6A153214" w:rsidRPr="00AD0920">
        <w:t>모형을 설정하였다.</w:t>
      </w:r>
      <w:r w:rsidR="00CA3FB7" w:rsidRPr="00AD0920">
        <w:t xml:space="preserve"> </w:t>
      </w:r>
      <w:r w:rsidR="1D4B2FB6" w:rsidRPr="00AD0920">
        <w:t xml:space="preserve">먼저 본 연구의 첫 번째 가설은 </w:t>
      </w:r>
      <w:r w:rsidR="00BF4DD9" w:rsidRPr="00AD0920">
        <w:rPr>
          <w:rFonts w:hint="eastAsia"/>
        </w:rPr>
        <w:t xml:space="preserve">피부양자 기준이 강화됨에 따라 </w:t>
      </w:r>
      <w:r w:rsidR="00B015F0" w:rsidRPr="00AD0920">
        <w:rPr>
          <w:rFonts w:hint="eastAsia"/>
        </w:rPr>
        <w:t xml:space="preserve">개인 </w:t>
      </w:r>
      <w:r w:rsidR="00CA3FB7" w:rsidRPr="00AD0920">
        <w:rPr>
          <w:rFonts w:hint="eastAsia"/>
        </w:rPr>
        <w:t>투자자가</w:t>
      </w:r>
      <w:r w:rsidR="3F44E018" w:rsidRPr="00AD0920">
        <w:t xml:space="preserve"> 금융소득을 전기 대비 축소</w:t>
      </w:r>
      <w:r w:rsidR="00592F5A" w:rsidRPr="00AD0920">
        <w:rPr>
          <w:rFonts w:hint="eastAsia"/>
        </w:rPr>
        <w:t>하</w:t>
      </w:r>
      <w:r w:rsidR="3F44E018" w:rsidRPr="00AD0920">
        <w:t xml:space="preserve">는 지 </w:t>
      </w:r>
      <w:r w:rsidR="5BEB08B7" w:rsidRPr="00AD0920">
        <w:t>여부를 확인하는 것이</w:t>
      </w:r>
      <w:r w:rsidR="74B2B3AF" w:rsidRPr="00AD0920">
        <w:t>며, 이를 위해 아래의 모형을 추정하였다.</w:t>
      </w:r>
    </w:p>
    <w:tbl>
      <w:tblPr>
        <w:tblStyle w:val="af"/>
        <w:tblW w:w="5000" w:type="pct"/>
        <w:tblLayout w:type="fixed"/>
        <w:tblLook w:val="06A0" w:firstRow="1" w:lastRow="0" w:firstColumn="1" w:lastColumn="0" w:noHBand="1" w:noVBand="1"/>
      </w:tblPr>
      <w:tblGrid>
        <w:gridCol w:w="7870"/>
      </w:tblGrid>
      <w:tr w:rsidR="3649D628" w:rsidRPr="00AD0920" w14:paraId="4B6E930B" w14:textId="77777777" w:rsidTr="009D4412">
        <w:trPr>
          <w:trHeight w:val="300"/>
        </w:trPr>
        <w:tc>
          <w:tcPr>
            <w:tcW w:w="5000" w:type="pct"/>
          </w:tcPr>
          <w:p w14:paraId="1C9DB693" w14:textId="64795A4A" w:rsidR="00BC081F" w:rsidRPr="00AD0920" w:rsidRDefault="00A07A1A" w:rsidP="00210987">
            <w:pPr>
              <w:rPr>
                <w:b/>
                <w:bCs/>
              </w:rPr>
            </w:pPr>
            <w:r w:rsidRPr="00AD0920">
              <w:rPr>
                <w:rFonts w:hint="eastAsia"/>
                <w:b/>
                <w:bCs/>
              </w:rPr>
              <w:t>(</w:t>
            </w:r>
            <w:r w:rsidR="00BC081F" w:rsidRPr="00AD0920">
              <w:rPr>
                <w:rFonts w:hint="eastAsia"/>
                <w:b/>
                <w:bCs/>
              </w:rPr>
              <w:t xml:space="preserve">식 </w:t>
            </w:r>
            <w:r w:rsidRPr="00AD0920">
              <w:rPr>
                <w:b/>
                <w:bCs/>
              </w:rPr>
              <w:t>1)</w:t>
            </w:r>
          </w:p>
          <w:p w14:paraId="62093CB7" w14:textId="71F5F498" w:rsidR="784949A1" w:rsidRPr="00AD0920" w:rsidRDefault="784949A1" w:rsidP="00210987">
            <w:pPr>
              <w:ind w:left="1012" w:hangingChars="460" w:hanging="1012"/>
            </w:pPr>
            <w:proofErr w:type="spellStart"/>
            <w:r w:rsidRPr="00AD0920">
              <w:t>FI_inc</w:t>
            </w:r>
            <w:r w:rsidR="0062432D" w:rsidRPr="00AD0920">
              <w:rPr>
                <w:rFonts w:hint="eastAsia"/>
              </w:rPr>
              <w:t>I</w:t>
            </w:r>
            <w:r w:rsidR="0062432D" w:rsidRPr="00AD0920">
              <w:t>nc</w:t>
            </w:r>
            <w:proofErr w:type="spellEnd"/>
            <w:r w:rsidRPr="00AD0920">
              <w:t xml:space="preserve"> = α1 + α2*</w:t>
            </w:r>
            <w:r w:rsidR="00D83E5D" w:rsidRPr="00AD0920">
              <w:rPr>
                <w:rFonts w:hint="eastAsia"/>
              </w:rPr>
              <w:t>P</w:t>
            </w:r>
            <w:r w:rsidR="00D83E5D" w:rsidRPr="00AD0920">
              <w:t xml:space="preserve">ost + α3*Affect + α4*Post*Affect </w:t>
            </w:r>
            <w:r w:rsidRPr="00AD0920">
              <w:t>+ α</w:t>
            </w:r>
            <w:r w:rsidR="00D83E5D" w:rsidRPr="00AD0920">
              <w:t>5</w:t>
            </w:r>
            <w:r w:rsidRPr="00AD0920">
              <w:t>*City + α</w:t>
            </w:r>
            <w:r w:rsidR="00D83E5D" w:rsidRPr="00AD0920">
              <w:t>6</w:t>
            </w:r>
            <w:r w:rsidRPr="00AD0920">
              <w:t>*</w:t>
            </w:r>
            <w:proofErr w:type="spellStart"/>
            <w:r w:rsidRPr="00AD0920">
              <w:t>HH_mem</w:t>
            </w:r>
            <w:proofErr w:type="spellEnd"/>
            <w:r w:rsidRPr="00AD0920">
              <w:t xml:space="preserve"> + α</w:t>
            </w:r>
            <w:r w:rsidR="00D83E5D" w:rsidRPr="00AD0920">
              <w:t>7</w:t>
            </w:r>
            <w:r w:rsidRPr="00AD0920">
              <w:t>*Age + α</w:t>
            </w:r>
            <w:r w:rsidR="00D83E5D" w:rsidRPr="00AD0920">
              <w:t>8</w:t>
            </w:r>
            <w:r w:rsidRPr="00AD0920">
              <w:t>*Male + α</w:t>
            </w:r>
            <w:r w:rsidR="00D83E5D" w:rsidRPr="00AD0920">
              <w:t>9</w:t>
            </w:r>
            <w:r w:rsidRPr="00AD0920">
              <w:t>*Marriage + α</w:t>
            </w:r>
            <w:r w:rsidR="00D83E5D" w:rsidRPr="00AD0920">
              <w:t>10</w:t>
            </w:r>
            <w:r w:rsidRPr="00AD0920">
              <w:t>*Job + α</w:t>
            </w:r>
            <w:r w:rsidR="00D83E5D" w:rsidRPr="00AD0920">
              <w:t>11</w:t>
            </w:r>
            <w:r w:rsidRPr="00AD0920">
              <w:t>*Edu + α1</w:t>
            </w:r>
            <w:r w:rsidR="00D83E5D" w:rsidRPr="00AD0920">
              <w:t>2</w:t>
            </w:r>
            <w:r w:rsidRPr="00AD0920">
              <w:t>*Home + α1</w:t>
            </w:r>
            <w:r w:rsidR="00D83E5D" w:rsidRPr="00AD0920">
              <w:t>3</w:t>
            </w:r>
            <w:r w:rsidRPr="00AD0920">
              <w:t>*</w:t>
            </w:r>
            <w:proofErr w:type="spellStart"/>
            <w:r w:rsidRPr="00AD0920">
              <w:t>Total_Inc</w:t>
            </w:r>
            <w:proofErr w:type="spellEnd"/>
            <w:r w:rsidRPr="00AD0920">
              <w:t xml:space="preserve"> + α1</w:t>
            </w:r>
            <w:r w:rsidR="00D83E5D" w:rsidRPr="00AD0920">
              <w:t>4</w:t>
            </w:r>
            <w:r w:rsidRPr="00AD0920">
              <w:t>*MTR + α1</w:t>
            </w:r>
            <w:r w:rsidR="00D83E5D" w:rsidRPr="00AD0920">
              <w:t>5</w:t>
            </w:r>
            <w:r w:rsidRPr="00AD0920">
              <w:t>*Risk + α1</w:t>
            </w:r>
            <w:r w:rsidR="00D83E5D" w:rsidRPr="00AD0920">
              <w:t>6</w:t>
            </w:r>
            <w:r w:rsidRPr="00AD0920">
              <w:t>*health + ε</w:t>
            </w:r>
          </w:p>
        </w:tc>
      </w:tr>
    </w:tbl>
    <w:p w14:paraId="09563C45" w14:textId="77777777" w:rsidR="00C031EF" w:rsidRPr="00AD0920" w:rsidRDefault="00C031EF" w:rsidP="00210987">
      <w:pPr>
        <w:spacing w:after="0" w:line="240" w:lineRule="auto"/>
        <w:ind w:leftChars="129" w:left="284"/>
        <w:jc w:val="left"/>
      </w:pPr>
    </w:p>
    <w:p w14:paraId="133A58D3" w14:textId="46B8FCA7" w:rsidR="5505ED12" w:rsidRPr="00AD0920" w:rsidRDefault="784949A1" w:rsidP="00210987">
      <w:pPr>
        <w:pStyle w:val="a3"/>
        <w:numPr>
          <w:ilvl w:val="0"/>
          <w:numId w:val="27"/>
        </w:numPr>
        <w:spacing w:after="0" w:line="276" w:lineRule="auto"/>
        <w:ind w:leftChars="0"/>
        <w:jc w:val="left"/>
      </w:pPr>
      <w:proofErr w:type="spellStart"/>
      <w:r w:rsidRPr="00AD0920">
        <w:t>FI_inc</w:t>
      </w:r>
      <w:r w:rsidR="00E0413B" w:rsidRPr="00AD0920">
        <w:t>Inc</w:t>
      </w:r>
      <w:proofErr w:type="spellEnd"/>
      <w:r w:rsidRPr="00AD0920">
        <w:t xml:space="preserve"> = 개인의 이자 및 배당소득 금액</w:t>
      </w:r>
      <w:r w:rsidR="00A762D4" w:rsidRPr="00AD0920">
        <w:rPr>
          <w:rFonts w:hint="eastAsia"/>
        </w:rPr>
        <w:t>의</w:t>
      </w:r>
      <w:r w:rsidR="00A762D4" w:rsidRPr="00AD0920">
        <w:t xml:space="preserve"> </w:t>
      </w:r>
      <w:r w:rsidR="00A762D4" w:rsidRPr="00AD0920">
        <w:rPr>
          <w:rFonts w:hint="eastAsia"/>
        </w:rPr>
        <w:t>변화</w:t>
      </w:r>
      <w:r w:rsidR="00024395" w:rsidRPr="00AD0920">
        <w:t xml:space="preserve"> (</w:t>
      </w:r>
      <w:r w:rsidR="00024395" w:rsidRPr="00AD0920">
        <w:rPr>
          <w:rFonts w:hint="eastAsia"/>
        </w:rPr>
        <w:t>단위</w:t>
      </w:r>
      <w:r w:rsidR="00024395" w:rsidRPr="00AD0920">
        <w:t xml:space="preserve">: </w:t>
      </w:r>
      <w:r w:rsidR="00024395" w:rsidRPr="00AD0920">
        <w:rPr>
          <w:rFonts w:hint="eastAsia"/>
        </w:rPr>
        <w:t>만</w:t>
      </w:r>
      <w:r w:rsidR="00024395" w:rsidRPr="00AD0920">
        <w:t xml:space="preserve"> </w:t>
      </w:r>
      <w:r w:rsidR="00024395" w:rsidRPr="00AD0920">
        <w:rPr>
          <w:rFonts w:hint="eastAsia"/>
        </w:rPr>
        <w:t>원</w:t>
      </w:r>
      <w:r w:rsidR="00024395" w:rsidRPr="00AD0920">
        <w:t>)</w:t>
      </w:r>
    </w:p>
    <w:p w14:paraId="534A8AE4" w14:textId="4A6469C9" w:rsidR="00725BED" w:rsidRDefault="00725BED" w:rsidP="00210987">
      <w:pPr>
        <w:pStyle w:val="a3"/>
        <w:numPr>
          <w:ilvl w:val="0"/>
          <w:numId w:val="27"/>
        </w:numPr>
        <w:spacing w:after="0" w:line="276" w:lineRule="auto"/>
        <w:ind w:leftChars="0"/>
        <w:jc w:val="left"/>
      </w:pPr>
      <w:r w:rsidRPr="00AD0920">
        <w:t xml:space="preserve">Post = </w:t>
      </w:r>
      <w:r w:rsidRPr="00AD0920">
        <w:rPr>
          <w:rFonts w:hint="eastAsia"/>
        </w:rPr>
        <w:t>표본기간이</w:t>
      </w:r>
      <w:r w:rsidRPr="00AD0920">
        <w:t xml:space="preserve"> 2019</w:t>
      </w:r>
      <w:r w:rsidRPr="00AD0920">
        <w:rPr>
          <w:rFonts w:hint="eastAsia"/>
        </w:rPr>
        <w:t>년</w:t>
      </w:r>
      <w:r w:rsidRPr="00AD0920">
        <w:t xml:space="preserve"> 또는 2021</w:t>
      </w:r>
      <w:r w:rsidRPr="00AD0920">
        <w:rPr>
          <w:rFonts w:hint="eastAsia"/>
        </w:rPr>
        <w:t>년인</w:t>
      </w:r>
      <w:r w:rsidRPr="00AD0920">
        <w:t xml:space="preserve"> 경우 1, </w:t>
      </w:r>
      <w:r w:rsidRPr="00AD0920">
        <w:rPr>
          <w:rFonts w:hint="eastAsia"/>
        </w:rPr>
        <w:t>아니면</w:t>
      </w:r>
      <w:r w:rsidRPr="00AD0920">
        <w:t xml:space="preserve"> 0</w:t>
      </w:r>
    </w:p>
    <w:p w14:paraId="3522A1C4" w14:textId="05817AA4" w:rsidR="00D83E5D" w:rsidRPr="00AD0920" w:rsidRDefault="00D83E5D" w:rsidP="00210987">
      <w:pPr>
        <w:pStyle w:val="a3"/>
        <w:numPr>
          <w:ilvl w:val="0"/>
          <w:numId w:val="27"/>
        </w:numPr>
        <w:spacing w:after="0" w:line="276" w:lineRule="auto"/>
        <w:ind w:leftChars="0"/>
        <w:jc w:val="left"/>
      </w:pPr>
      <w:r w:rsidRPr="00AD0920">
        <w:t xml:space="preserve">Affect = </w:t>
      </w:r>
      <w:r w:rsidRPr="00AD0920">
        <w:rPr>
          <w:rFonts w:hint="eastAsia"/>
        </w:rPr>
        <w:t>피부양자</w:t>
      </w:r>
      <w:r w:rsidRPr="00AD0920">
        <w:t xml:space="preserve"> 요건이 강화될 때 영향을 받는 경우는 1, </w:t>
      </w:r>
      <w:r w:rsidRPr="00AD0920">
        <w:rPr>
          <w:rFonts w:hint="eastAsia"/>
        </w:rPr>
        <w:t>아니면</w:t>
      </w:r>
      <w:r w:rsidRPr="00AD0920">
        <w:t xml:space="preserve"> 0</w:t>
      </w:r>
    </w:p>
    <w:p w14:paraId="02885F8C" w14:textId="3E4DF00C" w:rsidR="784949A1" w:rsidRPr="00AD0920" w:rsidRDefault="784949A1" w:rsidP="00210987">
      <w:pPr>
        <w:pStyle w:val="a3"/>
        <w:numPr>
          <w:ilvl w:val="0"/>
          <w:numId w:val="27"/>
        </w:numPr>
        <w:spacing w:after="0" w:line="276" w:lineRule="auto"/>
        <w:ind w:leftChars="0"/>
        <w:jc w:val="left"/>
      </w:pPr>
      <w:r w:rsidRPr="00AD0920">
        <w:t>City = 거주지역이 도시인 경우 1, 아니면 0</w:t>
      </w:r>
    </w:p>
    <w:p w14:paraId="009893A0" w14:textId="67C73A95" w:rsidR="784949A1" w:rsidRPr="00AD0920" w:rsidRDefault="784949A1" w:rsidP="00210987">
      <w:pPr>
        <w:pStyle w:val="a3"/>
        <w:numPr>
          <w:ilvl w:val="0"/>
          <w:numId w:val="27"/>
        </w:numPr>
        <w:spacing w:after="0" w:line="276" w:lineRule="auto"/>
        <w:ind w:leftChars="0"/>
        <w:jc w:val="left"/>
      </w:pPr>
      <w:proofErr w:type="spellStart"/>
      <w:r w:rsidRPr="00AD0920">
        <w:t>HH_mem</w:t>
      </w:r>
      <w:proofErr w:type="spellEnd"/>
      <w:r w:rsidRPr="00AD0920">
        <w:t xml:space="preserve"> = </w:t>
      </w:r>
      <w:proofErr w:type="spellStart"/>
      <w:r w:rsidRPr="00AD0920">
        <w:t>가구원</w:t>
      </w:r>
      <w:proofErr w:type="spellEnd"/>
      <w:r w:rsidRPr="00AD0920">
        <w:t xml:space="preserve"> 수</w:t>
      </w:r>
    </w:p>
    <w:p w14:paraId="16BAC70A" w14:textId="6F9BCC6A" w:rsidR="784949A1" w:rsidRPr="00AD0920" w:rsidRDefault="784949A1" w:rsidP="00210987">
      <w:pPr>
        <w:pStyle w:val="a3"/>
        <w:numPr>
          <w:ilvl w:val="0"/>
          <w:numId w:val="27"/>
        </w:numPr>
        <w:spacing w:after="0" w:line="276" w:lineRule="auto"/>
        <w:ind w:leftChars="0"/>
        <w:jc w:val="left"/>
      </w:pPr>
      <w:r w:rsidRPr="00AD0920">
        <w:t>Age = 연령</w:t>
      </w:r>
    </w:p>
    <w:p w14:paraId="46C57022" w14:textId="5184A67E" w:rsidR="784949A1" w:rsidRPr="00AD0920" w:rsidRDefault="784949A1" w:rsidP="00210987">
      <w:pPr>
        <w:pStyle w:val="a3"/>
        <w:numPr>
          <w:ilvl w:val="0"/>
          <w:numId w:val="27"/>
        </w:numPr>
        <w:spacing w:after="0" w:line="276" w:lineRule="auto"/>
        <w:ind w:leftChars="0"/>
        <w:jc w:val="left"/>
      </w:pPr>
      <w:r w:rsidRPr="00AD0920">
        <w:t>Male = 남성인 경우 1, 아니면 0</w:t>
      </w:r>
    </w:p>
    <w:p w14:paraId="0A32FB17" w14:textId="17514183" w:rsidR="784949A1" w:rsidRPr="00AD0920" w:rsidRDefault="784949A1" w:rsidP="00210987">
      <w:pPr>
        <w:pStyle w:val="a3"/>
        <w:numPr>
          <w:ilvl w:val="0"/>
          <w:numId w:val="27"/>
        </w:numPr>
        <w:spacing w:after="0" w:line="276" w:lineRule="auto"/>
        <w:ind w:leftChars="0"/>
        <w:jc w:val="left"/>
      </w:pPr>
      <w:r w:rsidRPr="00AD0920">
        <w:t>Marriage = 혼인한 경우 1, 아니면 0</w:t>
      </w:r>
    </w:p>
    <w:p w14:paraId="4DE1AEF4" w14:textId="76E09A33" w:rsidR="784949A1" w:rsidRPr="00AD0920" w:rsidRDefault="784949A1" w:rsidP="00210987">
      <w:pPr>
        <w:pStyle w:val="a3"/>
        <w:numPr>
          <w:ilvl w:val="0"/>
          <w:numId w:val="27"/>
        </w:numPr>
        <w:spacing w:after="0" w:line="276" w:lineRule="auto"/>
        <w:ind w:leftChars="0"/>
        <w:jc w:val="left"/>
      </w:pPr>
      <w:r w:rsidRPr="00AD0920">
        <w:t>Job = 전업주부, 무직, 학생, 미취학아동일 경우 0, 아니면 1</w:t>
      </w:r>
    </w:p>
    <w:p w14:paraId="667804EE" w14:textId="04C38C2C" w:rsidR="784949A1" w:rsidRPr="00AD0920" w:rsidRDefault="784949A1" w:rsidP="00210987">
      <w:pPr>
        <w:pStyle w:val="a3"/>
        <w:numPr>
          <w:ilvl w:val="0"/>
          <w:numId w:val="27"/>
        </w:numPr>
        <w:spacing w:after="0" w:line="276" w:lineRule="auto"/>
        <w:ind w:leftChars="0"/>
        <w:jc w:val="left"/>
      </w:pPr>
      <w:r w:rsidRPr="00AD0920">
        <w:lastRenderedPageBreak/>
        <w:t>Edu = 최종 교육 기관이 ⑤대학교(4년제 미만) 이상일 경우 1, 아니면 0</w:t>
      </w:r>
    </w:p>
    <w:p w14:paraId="1E24C4AE" w14:textId="158817C6" w:rsidR="784949A1" w:rsidRPr="00AD0920" w:rsidRDefault="784949A1" w:rsidP="00210987">
      <w:pPr>
        <w:pStyle w:val="a3"/>
        <w:numPr>
          <w:ilvl w:val="0"/>
          <w:numId w:val="27"/>
        </w:numPr>
        <w:spacing w:after="0" w:line="276" w:lineRule="auto"/>
        <w:ind w:leftChars="0"/>
        <w:jc w:val="left"/>
      </w:pPr>
      <w:r w:rsidRPr="00AD0920">
        <w:t>Home = 거주주택이 자가일 경우 1, 아니면 0</w:t>
      </w:r>
    </w:p>
    <w:p w14:paraId="10B651C2" w14:textId="4EFED034" w:rsidR="784949A1" w:rsidRPr="00AD0920" w:rsidRDefault="784949A1" w:rsidP="00210987">
      <w:pPr>
        <w:pStyle w:val="a3"/>
        <w:numPr>
          <w:ilvl w:val="0"/>
          <w:numId w:val="27"/>
        </w:numPr>
        <w:spacing w:after="0" w:line="276" w:lineRule="auto"/>
        <w:ind w:leftChars="0"/>
        <w:jc w:val="left"/>
      </w:pPr>
      <w:proofErr w:type="spellStart"/>
      <w:r w:rsidRPr="00AD0920">
        <w:t>Total_Inc</w:t>
      </w:r>
      <w:proofErr w:type="spellEnd"/>
      <w:r w:rsidRPr="00AD0920">
        <w:t xml:space="preserve"> = </w:t>
      </w:r>
      <w:r w:rsidR="00E71F5C" w:rsidRPr="00AD0920">
        <w:rPr>
          <w:rFonts w:hint="eastAsia"/>
        </w:rPr>
        <w:t>개인</w:t>
      </w:r>
      <w:r w:rsidRPr="00AD0920">
        <w:t>의 종합소득금액 합계</w:t>
      </w:r>
      <w:r w:rsidR="00024395" w:rsidRPr="00AD0920">
        <w:t xml:space="preserve"> (</w:t>
      </w:r>
      <w:r w:rsidR="00024395" w:rsidRPr="00AD0920">
        <w:rPr>
          <w:rFonts w:hint="eastAsia"/>
        </w:rPr>
        <w:t>단위</w:t>
      </w:r>
      <w:r w:rsidR="00024395" w:rsidRPr="00AD0920">
        <w:t xml:space="preserve">: </w:t>
      </w:r>
      <w:r w:rsidR="00024395" w:rsidRPr="00AD0920">
        <w:rPr>
          <w:rFonts w:hint="eastAsia"/>
        </w:rPr>
        <w:t>만</w:t>
      </w:r>
      <w:r w:rsidR="00024395" w:rsidRPr="00AD0920">
        <w:t xml:space="preserve"> </w:t>
      </w:r>
      <w:r w:rsidR="00024395" w:rsidRPr="00AD0920">
        <w:rPr>
          <w:rFonts w:hint="eastAsia"/>
        </w:rPr>
        <w:t>원</w:t>
      </w:r>
      <w:r w:rsidR="00024395" w:rsidRPr="00AD0920">
        <w:t>)</w:t>
      </w:r>
    </w:p>
    <w:p w14:paraId="7DCC34A3" w14:textId="6B7862FB" w:rsidR="784949A1" w:rsidRPr="00AD0920" w:rsidRDefault="784949A1" w:rsidP="00210987">
      <w:pPr>
        <w:pStyle w:val="a3"/>
        <w:numPr>
          <w:ilvl w:val="0"/>
          <w:numId w:val="27"/>
        </w:numPr>
        <w:spacing w:after="0" w:line="276" w:lineRule="auto"/>
        <w:ind w:leftChars="0"/>
        <w:jc w:val="left"/>
      </w:pPr>
      <w:r w:rsidRPr="00AD0920">
        <w:t xml:space="preserve">MTR = </w:t>
      </w:r>
      <w:r w:rsidR="11A84753" w:rsidRPr="00AD0920">
        <w:t xml:space="preserve">개별 </w:t>
      </w:r>
      <w:r w:rsidRPr="00AD0920">
        <w:t>가구원의 과세표준에 해당하는 한계세율</w:t>
      </w:r>
    </w:p>
    <w:p w14:paraId="1D0477EF" w14:textId="024464F6" w:rsidR="784949A1" w:rsidRPr="00AD0920" w:rsidRDefault="784949A1" w:rsidP="00210987">
      <w:pPr>
        <w:pStyle w:val="a3"/>
        <w:numPr>
          <w:ilvl w:val="0"/>
          <w:numId w:val="27"/>
        </w:numPr>
        <w:spacing w:after="0" w:line="276" w:lineRule="auto"/>
        <w:ind w:leftChars="0"/>
        <w:jc w:val="left"/>
      </w:pPr>
      <w:r w:rsidRPr="00AD0920">
        <w:t>Risk = 위험</w:t>
      </w:r>
      <w:r w:rsidR="008B6410" w:rsidRPr="00AD0920">
        <w:t xml:space="preserve"> </w:t>
      </w:r>
      <w:r w:rsidRPr="00AD0920">
        <w:t>회피</w:t>
      </w:r>
      <w:r w:rsidR="00365304" w:rsidRPr="00AD0920">
        <w:t xml:space="preserve"> 및 </w:t>
      </w:r>
      <w:r w:rsidRPr="00AD0920">
        <w:t>선호도 (①: 위험선호</w:t>
      </w:r>
      <w:r w:rsidR="00184674">
        <w:t>-</w:t>
      </w:r>
      <w:r w:rsidR="00F218CD" w:rsidRPr="00AD0920">
        <w:rPr>
          <w:rFonts w:eastAsiaTheme="minorHAnsi"/>
        </w:rPr>
        <w:t>⑪</w:t>
      </w:r>
      <w:r w:rsidRPr="00AD0920">
        <w:t>: 위험회피)</w:t>
      </w:r>
    </w:p>
    <w:p w14:paraId="0D49442B" w14:textId="368E413E" w:rsidR="784949A1" w:rsidRPr="00AD0920" w:rsidRDefault="784949A1" w:rsidP="00210987">
      <w:pPr>
        <w:pStyle w:val="a3"/>
        <w:numPr>
          <w:ilvl w:val="0"/>
          <w:numId w:val="27"/>
        </w:numPr>
        <w:spacing w:after="0" w:line="276" w:lineRule="auto"/>
        <w:ind w:leftChars="0"/>
        <w:jc w:val="left"/>
        <w:rPr>
          <w:sz w:val="24"/>
          <w:szCs w:val="24"/>
        </w:rPr>
      </w:pPr>
      <w:r w:rsidRPr="00AD0920">
        <w:t>Health = 주관적 건강상태 평가 (①: 건강한 편</w:t>
      </w:r>
      <w:r w:rsidR="00184674">
        <w:t>-</w:t>
      </w:r>
      <w:r w:rsidRPr="00AD0920">
        <w:t>⑤: 건강하지 못한 편)</w:t>
      </w:r>
    </w:p>
    <w:p w14:paraId="7E01F9D5" w14:textId="77777777" w:rsidR="00DD7B1E" w:rsidRPr="00AD0920" w:rsidRDefault="00DD7B1E" w:rsidP="00210987">
      <w:pPr>
        <w:pStyle w:val="a5"/>
      </w:pPr>
    </w:p>
    <w:p w14:paraId="522EB656" w14:textId="5E556659" w:rsidR="00DD7B1E" w:rsidRPr="00AD0920" w:rsidRDefault="3919578B" w:rsidP="00210987">
      <w:pPr>
        <w:pStyle w:val="a5"/>
      </w:pPr>
      <w:r w:rsidRPr="00AD0920">
        <w:t xml:space="preserve">위 식에서 </w:t>
      </w:r>
      <w:proofErr w:type="spellStart"/>
      <w:r w:rsidRPr="00AD0920">
        <w:t>FI_</w:t>
      </w:r>
      <w:r w:rsidR="00E0413B" w:rsidRPr="00AD0920">
        <w:t>inc</w:t>
      </w:r>
      <w:r w:rsidRPr="00AD0920">
        <w:t>Inc</w:t>
      </w:r>
      <w:proofErr w:type="spellEnd"/>
      <w:r w:rsidRPr="00AD0920">
        <w:t xml:space="preserve">은 </w:t>
      </w:r>
      <w:r w:rsidR="00A762D4" w:rsidRPr="00AD0920">
        <w:rPr>
          <w:rFonts w:hint="eastAsia"/>
        </w:rPr>
        <w:t xml:space="preserve">분석대상 </w:t>
      </w:r>
      <w:r w:rsidR="6A8C7392" w:rsidRPr="00AD0920">
        <w:t xml:space="preserve">기간 동안 개인의 </w:t>
      </w:r>
      <w:r w:rsidR="558503F2" w:rsidRPr="00AD0920">
        <w:t>이자</w:t>
      </w:r>
      <w:r w:rsidR="0B09363D" w:rsidRPr="00AD0920">
        <w:t xml:space="preserve"> 및 배당소득 합계액</w:t>
      </w:r>
      <w:r w:rsidR="00A762D4" w:rsidRPr="00AD0920">
        <w:rPr>
          <w:rFonts w:hint="eastAsia"/>
        </w:rPr>
        <w:t>의 변화</w:t>
      </w:r>
      <w:r w:rsidR="0B09363D" w:rsidRPr="00AD0920">
        <w:t xml:space="preserve">이다. </w:t>
      </w:r>
      <w:r w:rsidR="00DD7B1E" w:rsidRPr="00AD0920">
        <w:t xml:space="preserve">Affect, </w:t>
      </w:r>
      <w:r w:rsidR="00DD7B1E" w:rsidRPr="00AD0920">
        <w:rPr>
          <w:rFonts w:hint="eastAsia"/>
        </w:rPr>
        <w:t xml:space="preserve">즉 피부양자 요건이 강화될 때 영향을 받는 </w:t>
      </w:r>
      <w:proofErr w:type="spellStart"/>
      <w:r w:rsidR="00DD7B1E" w:rsidRPr="00AD0920">
        <w:rPr>
          <w:rFonts w:hint="eastAsia"/>
        </w:rPr>
        <w:t>경우란</w:t>
      </w:r>
      <w:proofErr w:type="spellEnd"/>
      <w:r w:rsidR="00DD7B1E" w:rsidRPr="00AD0920">
        <w:rPr>
          <w:rFonts w:hint="eastAsia"/>
        </w:rPr>
        <w:t xml:space="preserve"> </w:t>
      </w:r>
      <w:r w:rsidR="00DD7B1E" w:rsidRPr="00AD0920">
        <w:t>2018</w:t>
      </w:r>
      <w:r w:rsidR="00DD7B1E" w:rsidRPr="00AD0920">
        <w:rPr>
          <w:rFonts w:hint="eastAsia"/>
        </w:rPr>
        <w:t>년은</w:t>
      </w:r>
      <w:r w:rsidR="00DD7B1E" w:rsidRPr="00AD0920">
        <w:t xml:space="preserve"> </w:t>
      </w:r>
      <w:proofErr w:type="spellStart"/>
      <w:r w:rsidR="00DD7B1E" w:rsidRPr="00AD0920">
        <w:rPr>
          <w:rFonts w:hint="eastAsia"/>
        </w:rPr>
        <w:t>근로소득</w:t>
      </w:r>
      <w:r w:rsidR="00DD7B1E" w:rsidRPr="00AD0920">
        <w:rPr>
          <w:rFonts w:asciiTheme="minorEastAsia" w:hAnsiTheme="minorEastAsia" w:hint="eastAsia"/>
        </w:rPr>
        <w:t>ᆞ</w:t>
      </w:r>
      <w:r w:rsidR="00DD7B1E" w:rsidRPr="00AD0920">
        <w:rPr>
          <w:rFonts w:hint="eastAsia"/>
        </w:rPr>
        <w:t>공적연금소득</w:t>
      </w:r>
      <w:r w:rsidR="00DD7B1E" w:rsidRPr="00AD0920">
        <w:rPr>
          <w:rFonts w:asciiTheme="minorEastAsia" w:hAnsiTheme="minorEastAsia" w:hint="eastAsia"/>
        </w:rPr>
        <w:t>ᆞ</w:t>
      </w:r>
      <w:r w:rsidR="00DD7B1E" w:rsidRPr="00AD0920">
        <w:rPr>
          <w:rFonts w:hint="eastAsia"/>
        </w:rPr>
        <w:t>기타소득</w:t>
      </w:r>
      <w:proofErr w:type="spellEnd"/>
      <w:r w:rsidR="00DD7B1E" w:rsidRPr="00AD0920">
        <w:rPr>
          <w:rFonts w:hint="eastAsia"/>
        </w:rPr>
        <w:t xml:space="preserve"> 및 금융소득의 합계가 </w:t>
      </w:r>
      <w:r w:rsidR="00DD7B1E" w:rsidRPr="00AD0920">
        <w:t>3,400</w:t>
      </w:r>
      <w:r w:rsidR="00DD7B1E" w:rsidRPr="00AD0920">
        <w:rPr>
          <w:rFonts w:hint="eastAsia"/>
        </w:rPr>
        <w:t>만 원을 초과하면서</w:t>
      </w:r>
      <w:r w:rsidR="00693BCA" w:rsidRPr="00AD0920">
        <w:t xml:space="preserve"> </w:t>
      </w:r>
      <w:r w:rsidR="00693BCA" w:rsidRPr="00AD0920">
        <w:rPr>
          <w:rFonts w:hint="eastAsia"/>
        </w:rPr>
        <w:t>사업소득이 없고</w:t>
      </w:r>
      <w:r w:rsidR="00DD7B1E" w:rsidRPr="00AD0920">
        <w:t xml:space="preserve"> </w:t>
      </w:r>
      <w:r w:rsidR="00DD7B1E" w:rsidRPr="00AD0920">
        <w:rPr>
          <w:rFonts w:hint="eastAsia"/>
        </w:rPr>
        <w:t xml:space="preserve">금융소득이 </w:t>
      </w:r>
      <w:r w:rsidR="00DD7B1E" w:rsidRPr="00AD0920">
        <w:t>0</w:t>
      </w:r>
      <w:r w:rsidR="00DD7B1E" w:rsidRPr="00AD0920">
        <w:rPr>
          <w:rFonts w:hint="eastAsia"/>
        </w:rPr>
        <w:t xml:space="preserve">보다 큰 자에 해당하는 </w:t>
      </w:r>
      <w:r w:rsidR="00C700E4" w:rsidRPr="00AD0920">
        <w:rPr>
          <w:rFonts w:hint="eastAsia"/>
        </w:rPr>
        <w:t>경우</w:t>
      </w:r>
      <w:r w:rsidR="00DD7B1E" w:rsidRPr="00AD0920">
        <w:rPr>
          <w:rFonts w:hint="eastAsia"/>
        </w:rPr>
        <w:t>를</w:t>
      </w:r>
      <w:r w:rsidR="00693BCA" w:rsidRPr="00AD0920">
        <w:rPr>
          <w:rFonts w:hint="eastAsia"/>
        </w:rPr>
        <w:t xml:space="preserve"> 의미한다.</w:t>
      </w:r>
      <w:r w:rsidR="00693BCA" w:rsidRPr="00AD0920">
        <w:t xml:space="preserve"> </w:t>
      </w:r>
      <w:r w:rsidR="00693BCA" w:rsidRPr="00AD0920">
        <w:rPr>
          <w:rFonts w:hint="eastAsia"/>
        </w:rPr>
        <w:t>그리고</w:t>
      </w:r>
      <w:r w:rsidR="00DD7B1E" w:rsidRPr="00AD0920">
        <w:t xml:space="preserve"> 2020</w:t>
      </w:r>
      <w:r w:rsidR="00DD7B1E" w:rsidRPr="00AD0920">
        <w:rPr>
          <w:rFonts w:hint="eastAsia"/>
        </w:rPr>
        <w:t xml:space="preserve">년은 </w:t>
      </w:r>
      <w:proofErr w:type="spellStart"/>
      <w:r w:rsidR="00DD7B1E" w:rsidRPr="00AD0920">
        <w:rPr>
          <w:rFonts w:hint="eastAsia"/>
        </w:rPr>
        <w:t>근로소득</w:t>
      </w:r>
      <w:r w:rsidR="00DD7B1E" w:rsidRPr="00AD0920">
        <w:rPr>
          <w:rFonts w:asciiTheme="minorEastAsia" w:hAnsiTheme="minorEastAsia" w:hint="eastAsia"/>
        </w:rPr>
        <w:t>ᆞ</w:t>
      </w:r>
      <w:r w:rsidR="00DD7B1E" w:rsidRPr="00AD0920">
        <w:rPr>
          <w:rFonts w:hint="eastAsia"/>
        </w:rPr>
        <w:t>공적연금소득</w:t>
      </w:r>
      <w:r w:rsidR="00DD7B1E" w:rsidRPr="00AD0920">
        <w:rPr>
          <w:rFonts w:asciiTheme="minorEastAsia" w:hAnsiTheme="minorEastAsia" w:hint="eastAsia"/>
        </w:rPr>
        <w:t>ᆞ</w:t>
      </w:r>
      <w:r w:rsidR="00DD7B1E" w:rsidRPr="00AD0920">
        <w:rPr>
          <w:rFonts w:hint="eastAsia"/>
        </w:rPr>
        <w:t>기타소득</w:t>
      </w:r>
      <w:proofErr w:type="spellEnd"/>
      <w:r w:rsidR="00DD7B1E" w:rsidRPr="00AD0920">
        <w:rPr>
          <w:rFonts w:hint="eastAsia"/>
        </w:rPr>
        <w:t xml:space="preserve"> 및 금융소득의 합계가 </w:t>
      </w:r>
      <w:r w:rsidR="00DD7B1E" w:rsidRPr="00AD0920">
        <w:t>3,400</w:t>
      </w:r>
      <w:r w:rsidR="00DD7B1E" w:rsidRPr="00AD0920">
        <w:rPr>
          <w:rFonts w:hint="eastAsia"/>
        </w:rPr>
        <w:t xml:space="preserve">만 원을 초과하면서 </w:t>
      </w:r>
      <w:r w:rsidR="00693BCA" w:rsidRPr="00AD0920">
        <w:rPr>
          <w:rFonts w:hint="eastAsia"/>
        </w:rPr>
        <w:t>사업소득이 없고,</w:t>
      </w:r>
      <w:r w:rsidR="00693BCA" w:rsidRPr="00AD0920">
        <w:t xml:space="preserve"> </w:t>
      </w:r>
      <w:r w:rsidR="00DD7B1E" w:rsidRPr="00AD0920">
        <w:rPr>
          <w:rFonts w:hint="eastAsia"/>
        </w:rPr>
        <w:t>금융소득</w:t>
      </w:r>
      <w:r w:rsidR="00693BCA" w:rsidRPr="00AD0920">
        <w:rPr>
          <w:rFonts w:hint="eastAsia"/>
        </w:rPr>
        <w:t>은</w:t>
      </w:r>
      <w:r w:rsidR="00DD7B1E" w:rsidRPr="00AD0920">
        <w:rPr>
          <w:rFonts w:hint="eastAsia"/>
        </w:rPr>
        <w:t xml:space="preserve"> </w:t>
      </w:r>
      <w:r w:rsidR="00DD7B1E" w:rsidRPr="00AD0920">
        <w:t>0</w:t>
      </w:r>
      <w:r w:rsidR="00DD7B1E" w:rsidRPr="00AD0920">
        <w:rPr>
          <w:rFonts w:hint="eastAsia"/>
        </w:rPr>
        <w:t xml:space="preserve">보다 크고 </w:t>
      </w:r>
      <w:r w:rsidR="00DD7B1E" w:rsidRPr="00AD0920">
        <w:t>2,000</w:t>
      </w:r>
      <w:r w:rsidR="00DD7B1E" w:rsidRPr="00AD0920">
        <w:rPr>
          <w:rFonts w:hint="eastAsia"/>
        </w:rPr>
        <w:t>만 원</w:t>
      </w:r>
      <w:r w:rsidR="00EF1F1C" w:rsidRPr="00AD0920">
        <w:rPr>
          <w:rFonts w:hint="eastAsia"/>
        </w:rPr>
        <w:t>보다는 작은</w:t>
      </w:r>
      <w:r w:rsidR="00DD7B1E" w:rsidRPr="00AD0920">
        <w:rPr>
          <w:rFonts w:hint="eastAsia"/>
        </w:rPr>
        <w:t xml:space="preserve"> 자에 해당하는 경우를 의미한다.</w:t>
      </w:r>
      <w:r w:rsidR="00D1375E" w:rsidRPr="00AD0920">
        <w:rPr>
          <w:rStyle w:val="a8"/>
        </w:rPr>
        <w:footnoteReference w:id="27"/>
      </w:r>
      <w:r w:rsidR="00D1375E">
        <w:rPr>
          <w:rStyle w:val="a8"/>
        </w:rPr>
        <w:t>)</w:t>
      </w:r>
    </w:p>
    <w:p w14:paraId="651698EF" w14:textId="0D445DA5" w:rsidR="00DD7B1E" w:rsidRPr="00AD0920" w:rsidRDefault="00DD7B1E" w:rsidP="00210987">
      <w:pPr>
        <w:pStyle w:val="a5"/>
      </w:pPr>
      <w:r w:rsidRPr="00AD0920">
        <w:rPr>
          <w:rFonts w:hint="eastAsia"/>
        </w:rPr>
        <w:t>본 연구</w:t>
      </w:r>
      <w:r w:rsidR="00F95E43">
        <w:rPr>
          <w:rFonts w:hint="eastAsia"/>
        </w:rPr>
        <w:t xml:space="preserve"> </w:t>
      </w:r>
      <w:r w:rsidRPr="00AD0920">
        <w:rPr>
          <w:rFonts w:hint="eastAsia"/>
        </w:rPr>
        <w:t xml:space="preserve">모형에서 주목해야 하는 변수는 </w:t>
      </w:r>
      <w:r w:rsidRPr="00AD0920">
        <w:t>Post</w:t>
      </w:r>
      <w:r w:rsidR="002504B2" w:rsidRPr="00AD0920">
        <w:rPr>
          <w:rFonts w:hint="eastAsia"/>
        </w:rPr>
        <w:t xml:space="preserve">와 </w:t>
      </w:r>
      <w:r w:rsidR="002504B2" w:rsidRPr="00AD0920">
        <w:t>Affect</w:t>
      </w:r>
      <w:r w:rsidRPr="00AD0920">
        <w:rPr>
          <w:rFonts w:hint="eastAsia"/>
        </w:rPr>
        <w:t xml:space="preserve">의 결합변수인 </w:t>
      </w:r>
      <w:r w:rsidRPr="00AD0920">
        <w:lastRenderedPageBreak/>
        <w:t>Post</w:t>
      </w:r>
      <w:r w:rsidR="002504B2" w:rsidRPr="00AD0920">
        <w:t>*Affect</w:t>
      </w:r>
      <w:r w:rsidRPr="00AD0920">
        <w:rPr>
          <w:rFonts w:hint="eastAsia"/>
        </w:rPr>
        <w:t>이다.</w:t>
      </w:r>
      <w:r w:rsidRPr="00AD0920">
        <w:t xml:space="preserve"> </w:t>
      </w:r>
      <w:r w:rsidRPr="00AD0920">
        <w:rPr>
          <w:rFonts w:hint="eastAsia"/>
        </w:rPr>
        <w:t>즉,</w:t>
      </w:r>
      <w:r w:rsidRPr="00AD0920">
        <w:t xml:space="preserve"> </w:t>
      </w:r>
      <w:r w:rsidRPr="00AD0920">
        <w:rPr>
          <w:rFonts w:hint="eastAsia"/>
        </w:rPr>
        <w:t xml:space="preserve">강화되는 건강보험 피부양자 요건에 영향을 받을 것으로 생각되는 </w:t>
      </w:r>
      <w:proofErr w:type="spellStart"/>
      <w:r w:rsidRPr="00AD0920">
        <w:rPr>
          <w:rFonts w:hint="eastAsia"/>
        </w:rPr>
        <w:t>개인은</w:t>
      </w:r>
      <w:proofErr w:type="spellEnd"/>
      <w:r w:rsidRPr="00AD0920">
        <w:rPr>
          <w:rFonts w:hint="eastAsia"/>
        </w:rPr>
        <w:t xml:space="preserve"> 부과체계 개편 전에 비해</w:t>
      </w:r>
      <w:r w:rsidR="00CA18F7" w:rsidRPr="00AD0920">
        <w:rPr>
          <w:rFonts w:hint="eastAsia"/>
        </w:rPr>
        <w:t xml:space="preserve"> 개편 후</w:t>
      </w:r>
      <w:r w:rsidRPr="00AD0920">
        <w:rPr>
          <w:rFonts w:hint="eastAsia"/>
        </w:rPr>
        <w:t xml:space="preserve"> 금융소득을 줄일 것으로 예상</w:t>
      </w:r>
      <w:r w:rsidR="00295A3B" w:rsidRPr="00AD0920">
        <w:rPr>
          <w:rFonts w:hint="eastAsia"/>
        </w:rPr>
        <w:t>되므로</w:t>
      </w:r>
      <w:r w:rsidRPr="00AD0920">
        <w:rPr>
          <w:rFonts w:hint="eastAsia"/>
        </w:rPr>
        <w:t>,</w:t>
      </w:r>
      <w:r w:rsidRPr="00AD0920">
        <w:t xml:space="preserve"> </w:t>
      </w:r>
      <w:r w:rsidRPr="00AD0920">
        <w:rPr>
          <w:rFonts w:hint="eastAsia"/>
        </w:rPr>
        <w:t xml:space="preserve">만일 </w:t>
      </w:r>
      <w:r w:rsidR="00285EEB" w:rsidRPr="00AD0920">
        <w:rPr>
          <w:rFonts w:hint="eastAsia"/>
        </w:rPr>
        <w:t xml:space="preserve">(가설 </w:t>
      </w:r>
      <w:r w:rsidR="00285EEB" w:rsidRPr="00AD0920">
        <w:t>1)</w:t>
      </w:r>
      <w:r w:rsidRPr="00AD0920">
        <w:rPr>
          <w:rFonts w:hint="eastAsia"/>
        </w:rPr>
        <w:t xml:space="preserve">이 </w:t>
      </w:r>
      <w:r w:rsidR="00DF3750" w:rsidRPr="00AD0920">
        <w:rPr>
          <w:rFonts w:hint="eastAsia"/>
        </w:rPr>
        <w:t>옳</w:t>
      </w:r>
      <w:r w:rsidRPr="00AD0920">
        <w:rPr>
          <w:rFonts w:hint="eastAsia"/>
        </w:rPr>
        <w:t>다면</w:t>
      </w:r>
      <w:r w:rsidRPr="00AD0920">
        <w:t xml:space="preserve"> </w:t>
      </w:r>
      <w:r w:rsidRPr="00AD0920">
        <w:rPr>
          <w:rFonts w:hint="eastAsia"/>
        </w:rPr>
        <w:t xml:space="preserve">결합변수인 </w:t>
      </w:r>
      <w:r w:rsidR="00A61042" w:rsidRPr="00AD0920">
        <w:t>Post*Affect</w:t>
      </w:r>
      <w:r w:rsidRPr="00AD0920">
        <w:rPr>
          <w:rFonts w:hint="eastAsia"/>
        </w:rPr>
        <w:t>는 음(</w:t>
      </w:r>
      <w:r w:rsidRPr="00AD0920">
        <w:t>-)</w:t>
      </w:r>
      <w:r w:rsidRPr="00AD0920">
        <w:rPr>
          <w:rFonts w:hint="eastAsia"/>
        </w:rPr>
        <w:t>의 값을 가질 것으로 예상된다.</w:t>
      </w:r>
    </w:p>
    <w:p w14:paraId="74140118" w14:textId="12C93958" w:rsidR="3919578B" w:rsidRPr="00AD0920" w:rsidRDefault="509D3DAE" w:rsidP="00210987">
      <w:pPr>
        <w:pStyle w:val="a5"/>
      </w:pPr>
      <w:r w:rsidRPr="00AD0920">
        <w:t xml:space="preserve">한편 </w:t>
      </w:r>
      <w:proofErr w:type="spellStart"/>
      <w:r w:rsidRPr="00AD0920">
        <w:t>Total_Inc</w:t>
      </w:r>
      <w:proofErr w:type="spellEnd"/>
      <w:r w:rsidRPr="00AD0920">
        <w:t xml:space="preserve">은 </w:t>
      </w:r>
      <w:r w:rsidR="020275D8" w:rsidRPr="00AD0920">
        <w:t>개</w:t>
      </w:r>
      <w:r w:rsidR="00D051F2" w:rsidRPr="00AD0920">
        <w:rPr>
          <w:rFonts w:hint="eastAsia"/>
        </w:rPr>
        <w:t>인의</w:t>
      </w:r>
      <w:r w:rsidR="020275D8" w:rsidRPr="00AD0920">
        <w:t xml:space="preserve"> 소득 중 종합소득에 합산되는 기준을 충족하는 소득</w:t>
      </w:r>
      <w:r w:rsidR="5EAEA065" w:rsidRPr="00AD0920">
        <w:t>금액</w:t>
      </w:r>
      <w:r w:rsidR="020275D8" w:rsidRPr="00AD0920">
        <w:t xml:space="preserve">의 합계를 의미한다. </w:t>
      </w:r>
      <w:r w:rsidR="6A461882" w:rsidRPr="00AD0920">
        <w:t>즉,</w:t>
      </w:r>
      <w:r w:rsidR="020275D8" w:rsidRPr="00AD0920">
        <w:t xml:space="preserve"> 이자 및 배당소득은 </w:t>
      </w:r>
      <w:r w:rsidR="7ED5FB45" w:rsidRPr="00AD0920">
        <w:t xml:space="preserve">연 </w:t>
      </w:r>
      <w:r w:rsidR="020275D8" w:rsidRPr="00AD0920">
        <w:t>2</w:t>
      </w:r>
      <w:r w:rsidR="1EBE5410" w:rsidRPr="00AD0920">
        <w:t>,000</w:t>
      </w:r>
      <w:r w:rsidR="020275D8" w:rsidRPr="00AD0920">
        <w:t>만</w:t>
      </w:r>
      <w:r w:rsidR="1EBE5410" w:rsidRPr="00AD0920">
        <w:t xml:space="preserve"> </w:t>
      </w:r>
      <w:r w:rsidR="020275D8" w:rsidRPr="00AD0920">
        <w:t>원을 초과한 소득</w:t>
      </w:r>
      <w:r w:rsidR="3B742FF1" w:rsidRPr="00AD0920">
        <w:t>이</w:t>
      </w:r>
      <w:r w:rsidR="020275D8" w:rsidRPr="00AD0920">
        <w:t xml:space="preserve"> 포함되며, 사적연금소득은 연</w:t>
      </w:r>
      <w:r w:rsidR="6650D6E1" w:rsidRPr="00AD0920">
        <w:t xml:space="preserve"> 1,200</w:t>
      </w:r>
      <w:r w:rsidR="6C20CEF1" w:rsidRPr="00AD0920">
        <w:t>만 원을 초과한 소득이 포함되었다. 부동산임대소득은 각 연도의 단순경비율을 적용하여 임대소득</w:t>
      </w:r>
      <w:r w:rsidR="00F26993" w:rsidRPr="00AD0920">
        <w:rPr>
          <w:rFonts w:hint="eastAsia"/>
        </w:rPr>
        <w:t>금액</w:t>
      </w:r>
      <w:r w:rsidR="6C20CEF1" w:rsidRPr="00AD0920">
        <w:t>을 계산</w:t>
      </w:r>
      <w:r w:rsidR="39698581" w:rsidRPr="00AD0920">
        <w:t>한 뒤 합산하였</w:t>
      </w:r>
      <w:r w:rsidR="00FE6053" w:rsidRPr="00AD0920">
        <w:rPr>
          <w:rFonts w:hint="eastAsia"/>
        </w:rPr>
        <w:t>고</w:t>
      </w:r>
      <w:r w:rsidR="6C20CEF1" w:rsidRPr="00AD0920">
        <w:t xml:space="preserve"> 기타소득은 300만 원을 초과하는 금액에 대해 80%의 필요경비율을 적용하여 기타소득금액</w:t>
      </w:r>
      <w:r w:rsidR="65A4B7AB" w:rsidRPr="00AD0920">
        <w:t xml:space="preserve">을 </w:t>
      </w:r>
      <w:r w:rsidR="07D433C6" w:rsidRPr="00AD0920">
        <w:t>계산한 뒤 합산하였다.</w:t>
      </w:r>
      <w:r w:rsidR="00D1375E" w:rsidRPr="00AD0920">
        <w:rPr>
          <w:rStyle w:val="a8"/>
        </w:rPr>
        <w:footnoteReference w:id="28"/>
      </w:r>
      <w:r w:rsidR="00D1375E">
        <w:rPr>
          <w:rStyle w:val="a8"/>
        </w:rPr>
        <w:t>)</w:t>
      </w:r>
      <w:r w:rsidR="07D433C6" w:rsidRPr="00AD0920">
        <w:t xml:space="preserve"> </w:t>
      </w:r>
    </w:p>
    <w:p w14:paraId="531BF2F0" w14:textId="212E296E" w:rsidR="004B7AE9" w:rsidRPr="00AD0920" w:rsidRDefault="12CA3B61" w:rsidP="00210987">
      <w:pPr>
        <w:pStyle w:val="a5"/>
      </w:pPr>
      <w:r w:rsidRPr="00AD0920">
        <w:t xml:space="preserve">MTR의 경우 </w:t>
      </w:r>
      <w:proofErr w:type="spellStart"/>
      <w:r w:rsidR="3208D92D" w:rsidRPr="00AD0920">
        <w:t>선우희연</w:t>
      </w:r>
      <w:proofErr w:type="spellEnd"/>
      <w:r w:rsidR="481E8A9A" w:rsidRPr="00AD0920">
        <w:t xml:space="preserve"> </w:t>
      </w:r>
      <w:r w:rsidR="00DB102E" w:rsidRPr="00AD0920">
        <w:rPr>
          <w:rFonts w:hint="eastAsia"/>
        </w:rPr>
        <w:t>외</w:t>
      </w:r>
      <w:r w:rsidRPr="00AD0920">
        <w:t>(201</w:t>
      </w:r>
      <w:r w:rsidR="17A5B956" w:rsidRPr="00AD0920">
        <w:t>5</w:t>
      </w:r>
      <w:r w:rsidRPr="00AD0920">
        <w:t>)</w:t>
      </w:r>
      <w:r w:rsidR="00C51DC9" w:rsidRPr="00AD0920">
        <w:t xml:space="preserve"> </w:t>
      </w:r>
      <w:r w:rsidR="00C51DC9" w:rsidRPr="00AD0920">
        <w:rPr>
          <w:rFonts w:hint="eastAsia"/>
        </w:rPr>
        <w:t>등</w:t>
      </w:r>
      <w:r w:rsidRPr="00AD0920">
        <w:t>의 선행연구에서 사용한 변수로</w:t>
      </w:r>
      <w:r w:rsidR="1D9C875B" w:rsidRPr="00AD0920">
        <w:t>써</w:t>
      </w:r>
      <w:r w:rsidRPr="00AD0920">
        <w:t xml:space="preserve">, 연도별로 개인의 종합소득을 모두 합산한 후 종합소득공제를 차감하여 계산한 </w:t>
      </w:r>
      <w:r w:rsidRPr="00AD0920">
        <w:lastRenderedPageBreak/>
        <w:t>과세표준에 적용될 한계종합소득세율을 의미한다.</w:t>
      </w:r>
      <w:r w:rsidR="00EA1B15" w:rsidRPr="00AD0920">
        <w:rPr>
          <w:rStyle w:val="a8"/>
        </w:rPr>
        <w:footnoteReference w:id="29"/>
      </w:r>
      <w:r w:rsidR="00EA1B15">
        <w:rPr>
          <w:rStyle w:val="a8"/>
        </w:rPr>
        <w:t>)</w:t>
      </w:r>
      <w:r w:rsidR="07D433C6" w:rsidRPr="00AD0920">
        <w:t xml:space="preserve"> </w:t>
      </w:r>
      <w:r w:rsidR="265DF3BC" w:rsidRPr="00AD0920">
        <w:t>그 외의 변수들은 선행연구를 참고하여 개인의 금융</w:t>
      </w:r>
      <w:r w:rsidR="00097384" w:rsidRPr="00AD0920">
        <w:rPr>
          <w:rFonts w:hint="eastAsia"/>
        </w:rPr>
        <w:t>투자</w:t>
      </w:r>
      <w:r w:rsidR="265DF3BC" w:rsidRPr="00AD0920">
        <w:t xml:space="preserve"> 포트폴리오에 영향을 미칠 수 있</w:t>
      </w:r>
      <w:r w:rsidR="0CC73842" w:rsidRPr="00AD0920">
        <w:t>다고 생각되는 요인들</w:t>
      </w:r>
      <w:r w:rsidR="0EBEFC31" w:rsidRPr="00AD0920">
        <w:t xml:space="preserve">인 </w:t>
      </w:r>
      <w:r w:rsidR="5EE3D07F" w:rsidRPr="00AD0920">
        <w:t xml:space="preserve">거주지역, </w:t>
      </w:r>
      <w:proofErr w:type="spellStart"/>
      <w:r w:rsidR="00C700E4" w:rsidRPr="00AD0920">
        <w:rPr>
          <w:rFonts w:hint="eastAsia"/>
        </w:rPr>
        <w:t>가구원</w:t>
      </w:r>
      <w:proofErr w:type="spellEnd"/>
      <w:r w:rsidR="00C700E4" w:rsidRPr="00AD0920">
        <w:rPr>
          <w:rFonts w:hint="eastAsia"/>
        </w:rPr>
        <w:t xml:space="preserve"> 수</w:t>
      </w:r>
      <w:r w:rsidR="00C700E4" w:rsidRPr="00AD0920">
        <w:t xml:space="preserve">, </w:t>
      </w:r>
      <w:r w:rsidR="5EE3D07F" w:rsidRPr="00AD0920">
        <w:t xml:space="preserve">연령, 성별, 혼인 여부, 직업 유무, </w:t>
      </w:r>
      <w:r w:rsidR="4368B9FF" w:rsidRPr="00AD0920">
        <w:t>학력</w:t>
      </w:r>
      <w:r w:rsidR="595C8984" w:rsidRPr="00AD0920">
        <w:t>, 자가 유</w:t>
      </w:r>
      <w:r w:rsidR="516F002B" w:rsidRPr="00AD0920">
        <w:t xml:space="preserve">무, 위험 </w:t>
      </w:r>
      <w:r w:rsidR="00C65694" w:rsidRPr="00AD0920">
        <w:rPr>
          <w:rFonts w:hint="eastAsia"/>
        </w:rPr>
        <w:t xml:space="preserve">회피 및 </w:t>
      </w:r>
      <w:r w:rsidR="516F002B" w:rsidRPr="00AD0920">
        <w:t>선호도 및 건강상태 등을 추가하였다.</w:t>
      </w:r>
    </w:p>
    <w:p w14:paraId="0AB3FE98" w14:textId="77777777" w:rsidR="004B7AE9" w:rsidRPr="00AD0920" w:rsidRDefault="004B7AE9" w:rsidP="009D4412">
      <w:pPr>
        <w:widowControl/>
        <w:autoSpaceDE/>
        <w:autoSpaceDN/>
      </w:pPr>
      <w:r w:rsidRPr="00AD0920">
        <w:br w:type="page"/>
      </w:r>
    </w:p>
    <w:p w14:paraId="29A9E862" w14:textId="5AAAA8F6" w:rsidR="009B795B" w:rsidRPr="00AD0920" w:rsidRDefault="071130B1" w:rsidP="00210987">
      <w:pPr>
        <w:pStyle w:val="a5"/>
      </w:pPr>
      <w:r w:rsidRPr="00AD0920">
        <w:lastRenderedPageBreak/>
        <w:t>본 연구의 두 번째 가설은</w:t>
      </w:r>
      <w:r w:rsidR="7EE3262D" w:rsidRPr="00AD0920">
        <w:t xml:space="preserve"> </w:t>
      </w:r>
      <w:r w:rsidR="0018371B" w:rsidRPr="00AD0920">
        <w:rPr>
          <w:rFonts w:hint="eastAsia"/>
        </w:rPr>
        <w:t xml:space="preserve">피부양자 </w:t>
      </w:r>
      <w:r w:rsidR="00343D7C" w:rsidRPr="00AD0920">
        <w:rPr>
          <w:rFonts w:hint="eastAsia"/>
        </w:rPr>
        <w:t>기준</w:t>
      </w:r>
      <w:r w:rsidR="008B7DE5" w:rsidRPr="00AD0920">
        <w:rPr>
          <w:rFonts w:hint="eastAsia"/>
        </w:rPr>
        <w:t>이</w:t>
      </w:r>
      <w:r w:rsidR="00343D7C" w:rsidRPr="00AD0920">
        <w:rPr>
          <w:rFonts w:hint="eastAsia"/>
        </w:rPr>
        <w:t xml:space="preserve"> </w:t>
      </w:r>
      <w:r w:rsidR="0018371B" w:rsidRPr="00AD0920">
        <w:rPr>
          <w:rFonts w:hint="eastAsia"/>
        </w:rPr>
        <w:t>강화</w:t>
      </w:r>
      <w:r w:rsidR="008B7DE5" w:rsidRPr="00AD0920">
        <w:rPr>
          <w:rFonts w:hint="eastAsia"/>
        </w:rPr>
        <w:t>됨</w:t>
      </w:r>
      <w:r w:rsidR="0018371B" w:rsidRPr="00AD0920">
        <w:rPr>
          <w:rFonts w:hint="eastAsia"/>
        </w:rPr>
        <w:t xml:space="preserve">에 따라 </w:t>
      </w:r>
      <w:r w:rsidR="7EE3262D" w:rsidRPr="00AD0920">
        <w:t>가구</w:t>
      </w:r>
      <w:r w:rsidR="0018371B" w:rsidRPr="00AD0920">
        <w:rPr>
          <w:rFonts w:hint="eastAsia"/>
        </w:rPr>
        <w:t>가</w:t>
      </w:r>
      <w:r w:rsidR="7EE3262D" w:rsidRPr="00AD0920">
        <w:t xml:space="preserve"> </w:t>
      </w:r>
      <w:r w:rsidR="0085162F" w:rsidRPr="00AD0920">
        <w:t>건강보험 혜택</w:t>
      </w:r>
      <w:r w:rsidR="143AB3BB" w:rsidRPr="00AD0920">
        <w:t xml:space="preserve"> 금융자산</w:t>
      </w:r>
      <w:r w:rsidR="79F3BCB7" w:rsidRPr="00AD0920">
        <w:t xml:space="preserve">의 비중을 늘리는 지 여부를 확인하는 것으로, 이를 위해 아래의 모형을 추정하였다. </w:t>
      </w:r>
    </w:p>
    <w:tbl>
      <w:tblPr>
        <w:tblStyle w:val="af"/>
        <w:tblW w:w="5000" w:type="pct"/>
        <w:tblLayout w:type="fixed"/>
        <w:tblLook w:val="06A0" w:firstRow="1" w:lastRow="0" w:firstColumn="1" w:lastColumn="0" w:noHBand="1" w:noVBand="1"/>
      </w:tblPr>
      <w:tblGrid>
        <w:gridCol w:w="7870"/>
      </w:tblGrid>
      <w:tr w:rsidR="3649D628" w:rsidRPr="00AD0920" w14:paraId="40E623F0" w14:textId="77777777" w:rsidTr="009D4412">
        <w:trPr>
          <w:trHeight w:val="300"/>
        </w:trPr>
        <w:tc>
          <w:tcPr>
            <w:tcW w:w="5000" w:type="pct"/>
          </w:tcPr>
          <w:p w14:paraId="3E6D10D4" w14:textId="1EC33024" w:rsidR="00A07A1A" w:rsidRPr="00AD0920" w:rsidRDefault="00A07A1A" w:rsidP="00210987">
            <w:pPr>
              <w:rPr>
                <w:b/>
                <w:bCs/>
              </w:rPr>
            </w:pPr>
            <w:r w:rsidRPr="00AD0920">
              <w:rPr>
                <w:rFonts w:hint="eastAsia"/>
                <w:b/>
                <w:bCs/>
              </w:rPr>
              <w:t xml:space="preserve">(식 </w:t>
            </w:r>
            <w:r w:rsidRPr="00AD0920">
              <w:rPr>
                <w:b/>
                <w:bCs/>
              </w:rPr>
              <w:t>2)</w:t>
            </w:r>
          </w:p>
          <w:p w14:paraId="3814519D" w14:textId="45701B99" w:rsidR="124363EA" w:rsidRPr="00AD0920" w:rsidRDefault="124363EA" w:rsidP="00210987">
            <w:pPr>
              <w:tabs>
                <w:tab w:val="left" w:pos="3001"/>
              </w:tabs>
              <w:ind w:leftChars="11" w:left="1722" w:hangingChars="772" w:hanging="1698"/>
              <w:jc w:val="left"/>
            </w:pPr>
            <w:proofErr w:type="spellStart"/>
            <w:r w:rsidRPr="00AD0920">
              <w:t>Favor</w:t>
            </w:r>
            <w:r w:rsidR="00746772" w:rsidRPr="00AD0920">
              <w:t>_ratioInc</w:t>
            </w:r>
            <w:proofErr w:type="spellEnd"/>
            <w:r w:rsidRPr="00AD0920">
              <w:t xml:space="preserve"> = α1 </w:t>
            </w:r>
            <w:r w:rsidR="008575F3" w:rsidRPr="00AD0920">
              <w:t>+ α2*</w:t>
            </w:r>
            <w:r w:rsidR="008575F3" w:rsidRPr="00AD0920">
              <w:rPr>
                <w:rFonts w:hint="eastAsia"/>
              </w:rPr>
              <w:t>P</w:t>
            </w:r>
            <w:r w:rsidR="008575F3" w:rsidRPr="00AD0920">
              <w:t>ost + α3*Affect + α4*Post*Affect</w:t>
            </w:r>
            <w:r w:rsidRPr="00AD0920">
              <w:t xml:space="preserve"> + α</w:t>
            </w:r>
            <w:r w:rsidR="008575F3" w:rsidRPr="00AD0920">
              <w:t>5</w:t>
            </w:r>
            <w:r w:rsidRPr="00AD0920">
              <w:t>*City + α</w:t>
            </w:r>
            <w:r w:rsidR="008575F3" w:rsidRPr="00AD0920">
              <w:t>6</w:t>
            </w:r>
            <w:r w:rsidRPr="00AD0920">
              <w:t>*</w:t>
            </w:r>
            <w:proofErr w:type="spellStart"/>
            <w:r w:rsidRPr="00AD0920">
              <w:t>HH_mem</w:t>
            </w:r>
            <w:proofErr w:type="spellEnd"/>
            <w:r w:rsidRPr="00AD0920">
              <w:t xml:space="preserve"> + </w:t>
            </w:r>
            <w:r w:rsidR="008575F3" w:rsidRPr="00AD0920">
              <w:t xml:space="preserve">α7*Age + α8*Male + α9*Marriage + α10*Job + α11*Edu </w:t>
            </w:r>
            <w:r w:rsidR="0062432D" w:rsidRPr="00AD0920">
              <w:t xml:space="preserve">+ </w:t>
            </w:r>
            <w:r w:rsidR="008575F3" w:rsidRPr="00AD0920">
              <w:t>α12*Home +</w:t>
            </w:r>
            <w:r w:rsidR="00F46DFF" w:rsidRPr="00AD0920">
              <w:t xml:space="preserve"> </w:t>
            </w:r>
            <w:r w:rsidR="008575F3" w:rsidRPr="00AD0920">
              <w:t>α13*</w:t>
            </w:r>
            <w:proofErr w:type="spellStart"/>
            <w:r w:rsidR="008575F3" w:rsidRPr="00AD0920">
              <w:t>Total_Inc</w:t>
            </w:r>
            <w:proofErr w:type="spellEnd"/>
            <w:r w:rsidR="008575F3" w:rsidRPr="00AD0920">
              <w:t xml:space="preserve"> + α14*MTR + α15*Risk + α16*health</w:t>
            </w:r>
            <w:r w:rsidRPr="00AD0920">
              <w:t xml:space="preserve"> + α1</w:t>
            </w:r>
            <w:r w:rsidR="008575F3" w:rsidRPr="00AD0920">
              <w:t>7</w:t>
            </w:r>
            <w:r w:rsidRPr="00AD0920">
              <w:t>*</w:t>
            </w:r>
            <w:proofErr w:type="spellStart"/>
            <w:r w:rsidR="00A40CE2" w:rsidRPr="00AD0920">
              <w:t>Debts_Ratio</w:t>
            </w:r>
            <w:proofErr w:type="spellEnd"/>
            <w:r w:rsidR="00C031EF" w:rsidRPr="00AD0920">
              <w:t xml:space="preserve"> </w:t>
            </w:r>
            <w:r w:rsidRPr="00AD0920">
              <w:t>+ ε</w:t>
            </w:r>
          </w:p>
        </w:tc>
      </w:tr>
    </w:tbl>
    <w:p w14:paraId="6FC06545" w14:textId="77777777" w:rsidR="00C031EF" w:rsidRPr="00AD0920" w:rsidRDefault="00C031EF" w:rsidP="00210987">
      <w:pPr>
        <w:spacing w:after="0" w:line="240" w:lineRule="auto"/>
        <w:ind w:leftChars="129" w:left="284"/>
        <w:jc w:val="left"/>
      </w:pPr>
    </w:p>
    <w:p w14:paraId="5402A25B" w14:textId="23216051" w:rsidR="30E0D5C9" w:rsidRPr="00AD0920" w:rsidRDefault="30E0D5C9" w:rsidP="00210987">
      <w:pPr>
        <w:pStyle w:val="a3"/>
        <w:numPr>
          <w:ilvl w:val="0"/>
          <w:numId w:val="27"/>
        </w:numPr>
        <w:spacing w:after="0" w:line="276" w:lineRule="auto"/>
        <w:ind w:leftChars="0"/>
        <w:jc w:val="left"/>
      </w:pPr>
      <w:proofErr w:type="spellStart"/>
      <w:r w:rsidRPr="00AD0920">
        <w:t>Favor</w:t>
      </w:r>
      <w:r w:rsidR="00E52A54" w:rsidRPr="00AD0920">
        <w:t>_ratioInc</w:t>
      </w:r>
      <w:proofErr w:type="spellEnd"/>
      <w:r w:rsidRPr="00AD0920">
        <w:t xml:space="preserve"> = </w:t>
      </w:r>
      <w:r w:rsidR="0085162F" w:rsidRPr="00AD0920">
        <w:t>건강보험 혜택</w:t>
      </w:r>
      <w:r w:rsidRPr="00AD0920">
        <w:t xml:space="preserve"> 금융자산(주식, 연금저축, 빌려준 돈, 기타 금융자산, 가상화폐)이 </w:t>
      </w:r>
      <w:r w:rsidR="00F46DFF" w:rsidRPr="00AD0920">
        <w:rPr>
          <w:rFonts w:hint="eastAsia"/>
        </w:rPr>
        <w:t>가구</w:t>
      </w:r>
      <w:r w:rsidR="00F46DFF" w:rsidRPr="00AD0920">
        <w:t xml:space="preserve"> </w:t>
      </w:r>
      <w:r w:rsidR="000F1E96">
        <w:rPr>
          <w:rFonts w:hint="eastAsia"/>
        </w:rPr>
        <w:t xml:space="preserve">전체 </w:t>
      </w:r>
      <w:r w:rsidR="00C700E4" w:rsidRPr="00AD0920">
        <w:rPr>
          <w:rFonts w:hint="eastAsia"/>
        </w:rPr>
        <w:t>금융</w:t>
      </w:r>
      <w:r w:rsidRPr="00AD0920">
        <w:t>자산에서 차지하는 비중</w:t>
      </w:r>
      <w:r w:rsidR="00A762D4" w:rsidRPr="00AD0920">
        <w:rPr>
          <w:rFonts w:hint="eastAsia"/>
        </w:rPr>
        <w:t>의</w:t>
      </w:r>
      <w:r w:rsidR="00A762D4" w:rsidRPr="00AD0920">
        <w:t xml:space="preserve"> </w:t>
      </w:r>
      <w:r w:rsidR="00A762D4" w:rsidRPr="00AD0920">
        <w:rPr>
          <w:rFonts w:hint="eastAsia"/>
        </w:rPr>
        <w:t>변화</w:t>
      </w:r>
    </w:p>
    <w:p w14:paraId="68DDCC47" w14:textId="5A937EE8" w:rsidR="0071416D" w:rsidRPr="00AD0920" w:rsidRDefault="0071416D" w:rsidP="00210987">
      <w:pPr>
        <w:pStyle w:val="a3"/>
        <w:numPr>
          <w:ilvl w:val="0"/>
          <w:numId w:val="27"/>
        </w:numPr>
        <w:spacing w:after="0" w:line="276" w:lineRule="auto"/>
        <w:ind w:leftChars="0"/>
        <w:jc w:val="left"/>
      </w:pPr>
      <w:r w:rsidRPr="00AD0920">
        <w:t xml:space="preserve">Affect = </w:t>
      </w:r>
      <w:r w:rsidRPr="00AD0920">
        <w:rPr>
          <w:rFonts w:hint="eastAsia"/>
        </w:rPr>
        <w:t>피부양자</w:t>
      </w:r>
      <w:r w:rsidRPr="00AD0920">
        <w:t xml:space="preserve"> 요건이 강화될 때 영향을 받는 경우는 1, </w:t>
      </w:r>
      <w:r w:rsidRPr="00AD0920">
        <w:rPr>
          <w:rFonts w:hint="eastAsia"/>
        </w:rPr>
        <w:t>아니면</w:t>
      </w:r>
      <w:r w:rsidRPr="00AD0920">
        <w:t xml:space="preserve"> 0</w:t>
      </w:r>
    </w:p>
    <w:p w14:paraId="7CAA3D37" w14:textId="382E48F9" w:rsidR="129D13B0" w:rsidRPr="00AD0920" w:rsidRDefault="0071416D" w:rsidP="00210987">
      <w:pPr>
        <w:pStyle w:val="a3"/>
        <w:numPr>
          <w:ilvl w:val="0"/>
          <w:numId w:val="27"/>
        </w:numPr>
        <w:spacing w:after="0" w:line="276" w:lineRule="auto"/>
        <w:ind w:leftChars="0"/>
        <w:jc w:val="left"/>
      </w:pPr>
      <w:r w:rsidRPr="00AD0920">
        <w:t xml:space="preserve">Post = </w:t>
      </w:r>
      <w:r w:rsidRPr="00AD0920">
        <w:rPr>
          <w:rFonts w:hint="eastAsia"/>
        </w:rPr>
        <w:t>표본기간이</w:t>
      </w:r>
      <w:r w:rsidRPr="00AD0920">
        <w:t xml:space="preserve"> 2019</w:t>
      </w:r>
      <w:r w:rsidRPr="00AD0920">
        <w:rPr>
          <w:rFonts w:hint="eastAsia"/>
        </w:rPr>
        <w:t>년</w:t>
      </w:r>
      <w:r w:rsidRPr="00AD0920">
        <w:t xml:space="preserve"> 또는 2021</w:t>
      </w:r>
      <w:r w:rsidRPr="00AD0920">
        <w:rPr>
          <w:rFonts w:hint="eastAsia"/>
        </w:rPr>
        <w:t>년인</w:t>
      </w:r>
      <w:r w:rsidRPr="00AD0920">
        <w:t xml:space="preserve"> 경우 1, </w:t>
      </w:r>
      <w:r w:rsidRPr="00AD0920">
        <w:rPr>
          <w:rFonts w:hint="eastAsia"/>
        </w:rPr>
        <w:t>아니면</w:t>
      </w:r>
      <w:r w:rsidRPr="00AD0920">
        <w:t xml:space="preserve"> 0</w:t>
      </w:r>
      <w:r w:rsidR="2701A671" w:rsidRPr="00AD0920">
        <w:t xml:space="preserve"> </w:t>
      </w:r>
    </w:p>
    <w:p w14:paraId="72446910" w14:textId="11B978C3" w:rsidR="5A30FEC2" w:rsidRPr="00AD0920" w:rsidRDefault="5A30FEC2" w:rsidP="00210987">
      <w:pPr>
        <w:pStyle w:val="a3"/>
        <w:numPr>
          <w:ilvl w:val="0"/>
          <w:numId w:val="27"/>
        </w:numPr>
        <w:spacing w:after="0" w:line="276" w:lineRule="auto"/>
        <w:ind w:leftChars="0"/>
        <w:jc w:val="left"/>
      </w:pPr>
      <w:proofErr w:type="spellStart"/>
      <w:r w:rsidRPr="00AD0920">
        <w:t>Debts</w:t>
      </w:r>
      <w:r w:rsidR="00451472" w:rsidRPr="00AD0920">
        <w:t>_Ratio</w:t>
      </w:r>
      <w:proofErr w:type="spellEnd"/>
      <w:r w:rsidRPr="00AD0920">
        <w:t xml:space="preserve"> = 가구 기준</w:t>
      </w:r>
      <w:r w:rsidR="00F46DFF" w:rsidRPr="00AD0920">
        <w:t xml:space="preserve"> 총자산 대비</w:t>
      </w:r>
      <w:r w:rsidRPr="00AD0920">
        <w:t xml:space="preserve"> </w:t>
      </w:r>
      <w:r w:rsidR="72497770" w:rsidRPr="00AD0920">
        <w:t>총</w:t>
      </w:r>
      <w:r w:rsidRPr="00AD0920">
        <w:t>부채</w:t>
      </w:r>
      <w:r w:rsidR="00F46DFF" w:rsidRPr="00AD0920">
        <w:rPr>
          <w:rFonts w:hint="eastAsia"/>
        </w:rPr>
        <w:t>의</w:t>
      </w:r>
      <w:r w:rsidR="00F46DFF" w:rsidRPr="00AD0920">
        <w:t xml:space="preserve"> </w:t>
      </w:r>
      <w:r w:rsidR="00F46DFF" w:rsidRPr="00AD0920">
        <w:rPr>
          <w:rFonts w:hint="eastAsia"/>
        </w:rPr>
        <w:t>비중</w:t>
      </w:r>
    </w:p>
    <w:p w14:paraId="1DD97352" w14:textId="7CE39A44" w:rsidR="3649D628" w:rsidRPr="00AD0920" w:rsidRDefault="3649D628" w:rsidP="00210987">
      <w:pPr>
        <w:pStyle w:val="a5"/>
      </w:pPr>
    </w:p>
    <w:p w14:paraId="63B66C5A" w14:textId="34E81B6A" w:rsidR="2984A133" w:rsidRPr="00AD0920" w:rsidRDefault="0085162F" w:rsidP="00210987">
      <w:pPr>
        <w:pStyle w:val="a5"/>
      </w:pPr>
      <w:r w:rsidRPr="00AD0920">
        <w:t>건강보험 혜택</w:t>
      </w:r>
      <w:r w:rsidR="2984A133" w:rsidRPr="00AD0920">
        <w:t xml:space="preserve"> 금융자산</w:t>
      </w:r>
      <w:r w:rsidR="00D1375E" w:rsidRPr="00AD0920">
        <w:rPr>
          <w:rStyle w:val="a8"/>
        </w:rPr>
        <w:footnoteReference w:id="30"/>
      </w:r>
      <w:r w:rsidR="00D1375E">
        <w:rPr>
          <w:rStyle w:val="a8"/>
        </w:rPr>
        <w:t>)</w:t>
      </w:r>
      <w:r w:rsidR="2984A133" w:rsidRPr="00AD0920">
        <w:t xml:space="preserve">에는 </w:t>
      </w:r>
      <w:r w:rsidR="0072770D" w:rsidRPr="00AD0920">
        <w:rPr>
          <w:rFonts w:hint="eastAsia"/>
        </w:rPr>
        <w:t xml:space="preserve">세법상 비영업대금이라 불리는 </w:t>
      </w:r>
      <w:r w:rsidR="2984A133" w:rsidRPr="00AD0920">
        <w:t xml:space="preserve">빌려준 돈, 기타 금융자산, 가상화폐(14차 이후)가 포함되는데, 비영업대금의 </w:t>
      </w:r>
      <w:r w:rsidR="00BB7BB1" w:rsidRPr="00AD0920">
        <w:t xml:space="preserve">이익은 소득세법상 </w:t>
      </w:r>
      <w:r w:rsidR="2984A133" w:rsidRPr="00AD0920">
        <w:t>이자소득</w:t>
      </w:r>
      <w:r w:rsidR="6B716871" w:rsidRPr="00AD0920">
        <w:t>으로</w:t>
      </w:r>
      <w:r w:rsidR="2984A133" w:rsidRPr="00AD0920">
        <w:t xml:space="preserve"> 25% 원천징</w:t>
      </w:r>
      <w:r w:rsidR="21690918" w:rsidRPr="00AD0920">
        <w:t>수 대상임에도 불구</w:t>
      </w:r>
      <w:r w:rsidR="00E96656" w:rsidRPr="00AD0920">
        <w:rPr>
          <w:rFonts w:hint="eastAsia"/>
        </w:rPr>
        <w:t>하고</w:t>
      </w:r>
      <w:r w:rsidR="280D4309" w:rsidRPr="00AD0920">
        <w:t xml:space="preserve">, </w:t>
      </w:r>
      <w:r w:rsidR="21690918" w:rsidRPr="00AD0920">
        <w:t>실제로는</w:t>
      </w:r>
      <w:r w:rsidR="3D4CAC05" w:rsidRPr="00AD0920">
        <w:t xml:space="preserve"> 비영업대</w:t>
      </w:r>
      <w:r w:rsidR="3D4CAC05" w:rsidRPr="00AD0920">
        <w:lastRenderedPageBreak/>
        <w:t xml:space="preserve">금 이익을 </w:t>
      </w:r>
      <w:proofErr w:type="spellStart"/>
      <w:r w:rsidR="3D4CAC05" w:rsidRPr="00AD0920">
        <w:t>원천징수하거나</w:t>
      </w:r>
      <w:proofErr w:type="spellEnd"/>
      <w:r w:rsidR="3D4CAC05" w:rsidRPr="00AD0920">
        <w:t xml:space="preserve"> 종합소득세로 신고하는 자가 거의 없는 현실을 고려하여 </w:t>
      </w:r>
      <w:r w:rsidRPr="00AD0920">
        <w:t>건강보험 혜택</w:t>
      </w:r>
      <w:r w:rsidR="3D4CAC05" w:rsidRPr="00AD0920">
        <w:t xml:space="preserve"> 금융자산으로 분류하였</w:t>
      </w:r>
      <w:r w:rsidR="002C265B" w:rsidRPr="00AD0920">
        <w:rPr>
          <w:rFonts w:hint="eastAsia"/>
        </w:rPr>
        <w:t>다.</w:t>
      </w:r>
      <w:r w:rsidR="3D4CAC05" w:rsidRPr="00AD0920">
        <w:t xml:space="preserve"> 마찬가</w:t>
      </w:r>
      <w:r w:rsidR="6942002C" w:rsidRPr="00AD0920">
        <w:t>지로</w:t>
      </w:r>
      <w:r w:rsidR="3D4CAC05" w:rsidRPr="00AD0920">
        <w:t xml:space="preserve"> 기타 금융자산과 가상화폐 </w:t>
      </w:r>
      <w:r w:rsidR="43B002C9" w:rsidRPr="00AD0920">
        <w:t>역시</w:t>
      </w:r>
      <w:r w:rsidR="3D4CAC05" w:rsidRPr="00AD0920">
        <w:t xml:space="preserve"> </w:t>
      </w:r>
      <w:r w:rsidR="0828CE65" w:rsidRPr="00AD0920">
        <w:t>현재</w:t>
      </w:r>
      <w:r w:rsidR="00060020" w:rsidRPr="00AD0920">
        <w:rPr>
          <w:rFonts w:hint="eastAsia"/>
        </w:rPr>
        <w:t xml:space="preserve"> 소득세가</w:t>
      </w:r>
      <w:r w:rsidR="0828CE65" w:rsidRPr="00AD0920">
        <w:t xml:space="preserve"> 비과세</w:t>
      </w:r>
      <w:r w:rsidR="00D1375E" w:rsidRPr="00AD0920">
        <w:rPr>
          <w:rStyle w:val="a8"/>
        </w:rPr>
        <w:footnoteReference w:id="31"/>
      </w:r>
      <w:r w:rsidR="00D1375E">
        <w:rPr>
          <w:rStyle w:val="a8"/>
        </w:rPr>
        <w:t>)</w:t>
      </w:r>
      <w:r w:rsidR="0828CE65" w:rsidRPr="00AD0920">
        <w:t>되거나 국세청</w:t>
      </w:r>
      <w:r w:rsidR="00060020" w:rsidRPr="00AD0920">
        <w:rPr>
          <w:rFonts w:hint="eastAsia"/>
        </w:rPr>
        <w:t>의</w:t>
      </w:r>
      <w:r w:rsidR="0828CE65" w:rsidRPr="00AD0920">
        <w:t xml:space="preserve"> 소득 파악이 어려운 점 등을 반영하여 </w:t>
      </w:r>
      <w:r w:rsidRPr="00AD0920">
        <w:t>건강보험 혜택</w:t>
      </w:r>
      <w:r w:rsidR="0828CE65" w:rsidRPr="00AD0920">
        <w:t xml:space="preserve"> 금융자산으로 분류하였다.</w:t>
      </w:r>
    </w:p>
    <w:p w14:paraId="319964B4" w14:textId="2FAA39FE" w:rsidR="384B2F00" w:rsidRPr="00AD0920" w:rsidRDefault="384B2F00" w:rsidP="00210987">
      <w:pPr>
        <w:pStyle w:val="a5"/>
      </w:pPr>
      <w:r w:rsidRPr="00AD0920">
        <w:t>건강보험</w:t>
      </w:r>
      <w:r w:rsidR="0085162F" w:rsidRPr="00AD0920">
        <w:rPr>
          <w:rFonts w:hint="eastAsia"/>
        </w:rPr>
        <w:t xml:space="preserve"> </w:t>
      </w:r>
      <w:proofErr w:type="spellStart"/>
      <w:r w:rsidRPr="00AD0920">
        <w:t>비혜택</w:t>
      </w:r>
      <w:proofErr w:type="spellEnd"/>
      <w:r w:rsidRPr="00AD0920">
        <w:t xml:space="preserve"> 금융자산 중 </w:t>
      </w:r>
      <w:r w:rsidR="3C39C7CF" w:rsidRPr="00AD0920">
        <w:t>채권은 표면이자에 따른 이자소득은 과세</w:t>
      </w:r>
      <w:r w:rsidR="009572FC" w:rsidRPr="00AD0920">
        <w:rPr>
          <w:rFonts w:hint="eastAsia"/>
        </w:rPr>
        <w:t>하</w:t>
      </w:r>
      <w:r w:rsidR="3C39C7CF" w:rsidRPr="00AD0920">
        <w:t>나, 매매</w:t>
      </w:r>
      <w:r w:rsidR="682F1BF6" w:rsidRPr="00AD0920">
        <w:t>(상환)차익은 비과세되므로</w:t>
      </w:r>
      <w:r w:rsidR="00C93BB0" w:rsidRPr="00AD0920">
        <w:rPr>
          <w:rFonts w:hint="eastAsia"/>
        </w:rPr>
        <w:t xml:space="preserve"> </w:t>
      </w:r>
      <w:r w:rsidR="0085162F" w:rsidRPr="00AD0920">
        <w:rPr>
          <w:rFonts w:hint="eastAsia"/>
        </w:rPr>
        <w:t>건강보험 혜택</w:t>
      </w:r>
      <w:r w:rsidR="00C93BB0" w:rsidRPr="00AD0920">
        <w:rPr>
          <w:rFonts w:hint="eastAsia"/>
        </w:rPr>
        <w:t xml:space="preserve"> 여부가 </w:t>
      </w:r>
      <w:r w:rsidR="1E21CD45" w:rsidRPr="00AD0920">
        <w:t>혼</w:t>
      </w:r>
      <w:r w:rsidR="5A311F99" w:rsidRPr="00AD0920">
        <w:t>재</w:t>
      </w:r>
      <w:r w:rsidR="029D3591" w:rsidRPr="00AD0920">
        <w:t>된 특성을 보이</w:t>
      </w:r>
      <w:r w:rsidR="5A311F99" w:rsidRPr="00AD0920">
        <w:t>지만 재정패널자료에서 이를 구분하는 것이 불가능</w:t>
      </w:r>
      <w:r w:rsidR="27797B65" w:rsidRPr="00AD0920">
        <w:t xml:space="preserve">한 </w:t>
      </w:r>
      <w:r w:rsidR="4C119F84" w:rsidRPr="00AD0920">
        <w:t>점</w:t>
      </w:r>
      <w:r w:rsidR="27797B65" w:rsidRPr="00AD0920">
        <w:t xml:space="preserve">, </w:t>
      </w:r>
      <w:r w:rsidR="3BD9C5E9" w:rsidRPr="00AD0920">
        <w:t xml:space="preserve">저축성 보험과 </w:t>
      </w:r>
      <w:proofErr w:type="spellStart"/>
      <w:r w:rsidR="3BD9C5E9" w:rsidRPr="00AD0920">
        <w:t>연금성</w:t>
      </w:r>
      <w:proofErr w:type="spellEnd"/>
      <w:r w:rsidR="3BD9C5E9" w:rsidRPr="00AD0920">
        <w:t xml:space="preserve"> 보험</w:t>
      </w:r>
      <w:r w:rsidR="39620E7A" w:rsidRPr="00AD0920">
        <w:t>의 총금액</w:t>
      </w:r>
      <w:r w:rsidR="3BD9C5E9" w:rsidRPr="00AD0920">
        <w:t>을 의미하는</w:t>
      </w:r>
      <w:r w:rsidR="3C1B8965" w:rsidRPr="00AD0920">
        <w:t xml:space="preserve"> 보험의 경우는</w:t>
      </w:r>
      <w:r w:rsidR="3BD9C5E9" w:rsidRPr="00AD0920">
        <w:t xml:space="preserve"> 2013년 이후 체결된 계약</w:t>
      </w:r>
      <w:r w:rsidR="5680BED2" w:rsidRPr="00AD0920">
        <w:t>부터는 비과세요건이 복잡해진 점 등을 고려하였</w:t>
      </w:r>
      <w:r w:rsidR="68AFD978" w:rsidRPr="00AD0920">
        <w:t>다.</w:t>
      </w:r>
    </w:p>
    <w:p w14:paraId="6520CF6D" w14:textId="6D9AB91C" w:rsidR="00F66C35" w:rsidRPr="00AD0920" w:rsidRDefault="00F85711" w:rsidP="00210987">
      <w:pPr>
        <w:pStyle w:val="a5"/>
      </w:pPr>
      <w:r w:rsidRPr="00AD0920">
        <w:rPr>
          <w:rFonts w:hint="eastAsia"/>
        </w:rPr>
        <w:t xml:space="preserve">결합변수인 </w:t>
      </w:r>
      <w:r w:rsidR="00A61042" w:rsidRPr="00AD0920">
        <w:t>Post*Affect</w:t>
      </w:r>
      <w:r w:rsidRPr="00AD0920">
        <w:rPr>
          <w:rFonts w:hint="eastAsia"/>
        </w:rPr>
        <w:t>의 경우</w:t>
      </w:r>
      <w:r w:rsidRPr="00AD0920">
        <w:t xml:space="preserve"> </w:t>
      </w:r>
      <w:r w:rsidRPr="00AD0920">
        <w:rPr>
          <w:rFonts w:hint="eastAsia"/>
        </w:rPr>
        <w:t xml:space="preserve">강화되는 건강보험 피부양자 요건에 영향을 받을 것으로 생각되는 가구는 개편 전에 비해 </w:t>
      </w:r>
      <w:r w:rsidR="0085162F" w:rsidRPr="00AD0920">
        <w:rPr>
          <w:rFonts w:hint="eastAsia"/>
        </w:rPr>
        <w:t>건강보험 혜택</w:t>
      </w:r>
      <w:r w:rsidRPr="00AD0920">
        <w:rPr>
          <w:rFonts w:hint="eastAsia"/>
        </w:rPr>
        <w:t xml:space="preserve"> 금융자산의 비중을 늘릴 것으로 예상되는 바,</w:t>
      </w:r>
      <w:r w:rsidRPr="00AD0920">
        <w:t xml:space="preserve"> </w:t>
      </w:r>
      <w:r w:rsidRPr="00AD0920">
        <w:rPr>
          <w:rFonts w:hint="eastAsia"/>
        </w:rPr>
        <w:t xml:space="preserve">만일 </w:t>
      </w:r>
      <w:r w:rsidR="00453ECA" w:rsidRPr="00AD0920">
        <w:t>(</w:t>
      </w:r>
      <w:r w:rsidRPr="00AD0920">
        <w:rPr>
          <w:rFonts w:hint="eastAsia"/>
        </w:rPr>
        <w:t>가설</w:t>
      </w:r>
      <w:r w:rsidR="00453ECA" w:rsidRPr="00AD0920">
        <w:rPr>
          <w:rFonts w:hint="eastAsia"/>
        </w:rPr>
        <w:t xml:space="preserve"> </w:t>
      </w:r>
      <w:r w:rsidR="00453ECA" w:rsidRPr="00AD0920">
        <w:t>2)</w:t>
      </w:r>
      <w:r w:rsidR="00453ECA" w:rsidRPr="00AD0920">
        <w:rPr>
          <w:rFonts w:hint="eastAsia"/>
        </w:rPr>
        <w:t>가</w:t>
      </w:r>
      <w:r w:rsidRPr="00AD0920">
        <w:rPr>
          <w:rFonts w:hint="eastAsia"/>
        </w:rPr>
        <w:t xml:space="preserve"> </w:t>
      </w:r>
      <w:r w:rsidR="00453ECA" w:rsidRPr="00AD0920">
        <w:rPr>
          <w:rFonts w:hint="eastAsia"/>
        </w:rPr>
        <w:t>옳</w:t>
      </w:r>
      <w:r w:rsidRPr="00AD0920">
        <w:rPr>
          <w:rFonts w:hint="eastAsia"/>
        </w:rPr>
        <w:t>다면</w:t>
      </w:r>
      <w:r w:rsidR="00D37DD1" w:rsidRPr="00AD0920">
        <w:rPr>
          <w:rFonts w:hint="eastAsia"/>
        </w:rPr>
        <w:t xml:space="preserve"> </w:t>
      </w:r>
      <w:r w:rsidR="00D37DD1" w:rsidRPr="00AD0920">
        <w:t>(</w:t>
      </w:r>
      <w:r w:rsidR="00D37DD1" w:rsidRPr="00AD0920">
        <w:rPr>
          <w:rFonts w:hint="eastAsia"/>
        </w:rPr>
        <w:t>식</w:t>
      </w:r>
      <w:r w:rsidR="00D37DD1" w:rsidRPr="00AD0920">
        <w:t xml:space="preserve"> 2)</w:t>
      </w:r>
      <w:r w:rsidR="00D37DD1" w:rsidRPr="00AD0920">
        <w:rPr>
          <w:rFonts w:hint="eastAsia"/>
        </w:rPr>
        <w:t>의</w:t>
      </w:r>
      <w:r w:rsidRPr="00AD0920">
        <w:t xml:space="preserve"> </w:t>
      </w:r>
      <w:r w:rsidRPr="00AD0920">
        <w:rPr>
          <w:rFonts w:hint="eastAsia"/>
        </w:rPr>
        <w:t xml:space="preserve">결합변수인 </w:t>
      </w:r>
      <w:r w:rsidRPr="00AD0920">
        <w:t>Post</w:t>
      </w:r>
      <w:r w:rsidR="00CB23D4" w:rsidRPr="00AD0920">
        <w:t>*Affect</w:t>
      </w:r>
      <w:r w:rsidRPr="00AD0920">
        <w:rPr>
          <w:rFonts w:hint="eastAsia"/>
        </w:rPr>
        <w:t>는</w:t>
      </w:r>
      <w:r w:rsidR="008F6F6D" w:rsidRPr="00AD0920">
        <w:rPr>
          <w:rFonts w:hint="eastAsia"/>
        </w:rPr>
        <w:t xml:space="preserve"> </w:t>
      </w:r>
      <w:r w:rsidR="008F6F6D" w:rsidRPr="00AD0920">
        <w:t>(</w:t>
      </w:r>
      <w:r w:rsidR="007E1604" w:rsidRPr="00AD0920">
        <w:rPr>
          <w:rFonts w:hint="eastAsia"/>
        </w:rPr>
        <w:t xml:space="preserve">식 </w:t>
      </w:r>
      <w:r w:rsidR="008F6F6D" w:rsidRPr="00AD0920">
        <w:t>1)</w:t>
      </w:r>
      <w:r w:rsidR="008F6F6D" w:rsidRPr="00AD0920">
        <w:rPr>
          <w:rFonts w:hint="eastAsia"/>
        </w:rPr>
        <w:t>과</w:t>
      </w:r>
      <w:r w:rsidR="00553529" w:rsidRPr="00AD0920">
        <w:rPr>
          <w:rFonts w:hint="eastAsia"/>
        </w:rPr>
        <w:t>는</w:t>
      </w:r>
      <w:r w:rsidR="008F6F6D" w:rsidRPr="00AD0920">
        <w:rPr>
          <w:rFonts w:hint="eastAsia"/>
        </w:rPr>
        <w:t xml:space="preserve"> 달리</w:t>
      </w:r>
      <w:r w:rsidRPr="00AD0920">
        <w:rPr>
          <w:rFonts w:hint="eastAsia"/>
        </w:rPr>
        <w:t xml:space="preserve"> 양(</w:t>
      </w:r>
      <w:r w:rsidRPr="00AD0920">
        <w:t>+)</w:t>
      </w:r>
      <w:r w:rsidRPr="00AD0920">
        <w:rPr>
          <w:rFonts w:hint="eastAsia"/>
        </w:rPr>
        <w:t>의 값을 가질 것으로 예상된다.</w:t>
      </w:r>
      <w:r w:rsidR="00555685" w:rsidRPr="00AD0920">
        <w:t xml:space="preserve"> </w:t>
      </w:r>
      <w:r w:rsidR="0210C12A" w:rsidRPr="00AD0920">
        <w:t>그리고 가</w:t>
      </w:r>
      <w:r w:rsidR="0210C12A" w:rsidRPr="00AD0920">
        <w:lastRenderedPageBreak/>
        <w:t xml:space="preserve">구 기준 총부채는 </w:t>
      </w:r>
      <w:r w:rsidR="6B48E0F5" w:rsidRPr="00AD0920">
        <w:t>부채 비중이 투자에 영향을 미친다는 최원호(2018)의 선행연구에 따라</w:t>
      </w:r>
      <w:r w:rsidR="0210C12A" w:rsidRPr="00AD0920">
        <w:t xml:space="preserve"> </w:t>
      </w:r>
      <w:r w:rsidR="4BB6491A" w:rsidRPr="00AD0920">
        <w:t>포함하였다.</w:t>
      </w:r>
      <w:r w:rsidR="00555685" w:rsidRPr="00AD0920">
        <w:t xml:space="preserve"> </w:t>
      </w:r>
    </w:p>
    <w:p w14:paraId="1D51337E" w14:textId="4422E10E" w:rsidR="00983FAB" w:rsidRPr="00AD0920" w:rsidRDefault="00AA025A" w:rsidP="00210987">
      <w:pPr>
        <w:pStyle w:val="a5"/>
      </w:pPr>
      <w:r w:rsidRPr="00AD0920">
        <w:rPr>
          <w:rFonts w:hint="eastAsia"/>
        </w:rPr>
        <w:t xml:space="preserve">아울러 </w:t>
      </w:r>
      <w:r w:rsidR="49A4E8DD" w:rsidRPr="00AD0920">
        <w:t>재정패널</w:t>
      </w:r>
      <w:r w:rsidR="004459E7" w:rsidRPr="00AD0920">
        <w:rPr>
          <w:rFonts w:hint="eastAsia"/>
        </w:rPr>
        <w:t xml:space="preserve"> </w:t>
      </w:r>
      <w:r w:rsidR="49A4E8DD" w:rsidRPr="00AD0920">
        <w:t>자료에서 자산과 부채 정보는 가구원이 아닌 가구를 기준으로만 제공되기 때문에</w:t>
      </w:r>
      <w:r w:rsidR="649D9B81" w:rsidRPr="00AD0920">
        <w:t xml:space="preserve"> </w:t>
      </w:r>
      <w:r w:rsidR="79C79F8F" w:rsidRPr="00AD0920">
        <w:t xml:space="preserve">금융자산 보유구조를 파악할 수 있는 가구 단위로 분석을 수행하였다. 이에 따라, </w:t>
      </w:r>
      <w:r w:rsidR="0004491E" w:rsidRPr="00AD0920">
        <w:t>(</w:t>
      </w:r>
      <w:r w:rsidR="0F01AAFE" w:rsidRPr="00AD0920">
        <w:t xml:space="preserve">식 1)과 </w:t>
      </w:r>
      <w:r w:rsidR="3900D33A" w:rsidRPr="00AD0920">
        <w:t xml:space="preserve">동일하게 </w:t>
      </w:r>
      <w:r w:rsidR="00413632" w:rsidRPr="00AD0920">
        <w:t>(식 2)에</w:t>
      </w:r>
      <w:r w:rsidR="00413632" w:rsidRPr="00AD0920">
        <w:rPr>
          <w:rFonts w:hint="eastAsia"/>
        </w:rPr>
        <w:t>서</w:t>
      </w:r>
      <w:r w:rsidR="00413632" w:rsidRPr="00AD0920">
        <w:t xml:space="preserve">도 </w:t>
      </w:r>
      <w:r w:rsidR="3900D33A" w:rsidRPr="00AD0920">
        <w:t>포함된 거주지역, 연령, 성별, 혼인 여부, 직업 유무, 학력, 자가 유무, 위험 선호도 및 건강상태 변수는 가구주</w:t>
      </w:r>
      <w:r w:rsidR="00D1375E" w:rsidRPr="00AD0920">
        <w:rPr>
          <w:rStyle w:val="a8"/>
        </w:rPr>
        <w:footnoteReference w:id="32"/>
      </w:r>
      <w:r w:rsidR="00D1375E">
        <w:rPr>
          <w:rStyle w:val="a8"/>
        </w:rPr>
        <w:t>)</w:t>
      </w:r>
      <w:r w:rsidR="3900D33A" w:rsidRPr="00AD0920">
        <w:t xml:space="preserve">의 정보를 기준으로 하였다. </w:t>
      </w:r>
      <w:r w:rsidRPr="00AD0920">
        <w:rPr>
          <w:rFonts w:hint="eastAsia"/>
        </w:rPr>
        <w:t>마지막으로</w:t>
      </w:r>
      <w:r w:rsidR="000D7F79" w:rsidRPr="00AD0920">
        <w:t xml:space="preserve"> </w:t>
      </w:r>
      <w:r w:rsidR="000D7F79" w:rsidRPr="00AD0920">
        <w:rPr>
          <w:rFonts w:hint="eastAsia"/>
        </w:rPr>
        <w:t>패널데이터의 특성 등을 반영해서</w:t>
      </w:r>
      <w:r w:rsidRPr="00AD0920">
        <w:t xml:space="preserve"> </w:t>
      </w:r>
      <w:r w:rsidR="000D7F79" w:rsidRPr="00AD0920">
        <w:t>(</w:t>
      </w:r>
      <w:r w:rsidR="000D7F79" w:rsidRPr="00AD0920">
        <w:rPr>
          <w:rFonts w:hint="eastAsia"/>
        </w:rPr>
        <w:t>식</w:t>
      </w:r>
      <w:r w:rsidR="000D7F79" w:rsidRPr="00AD0920">
        <w:t xml:space="preserve"> 1)</w:t>
      </w:r>
      <w:r w:rsidR="000D7F79" w:rsidRPr="00AD0920">
        <w:rPr>
          <w:rFonts w:hint="eastAsia"/>
        </w:rPr>
        <w:t xml:space="preserve">과 (식 </w:t>
      </w:r>
      <w:r w:rsidR="000D7F79" w:rsidRPr="00AD0920">
        <w:t xml:space="preserve">2) </w:t>
      </w:r>
      <w:r w:rsidR="000D7F79" w:rsidRPr="00AD0920">
        <w:rPr>
          <w:rFonts w:hint="eastAsia"/>
        </w:rPr>
        <w:t>모두</w:t>
      </w:r>
      <w:r w:rsidR="000D7F79" w:rsidRPr="00AD0920">
        <w:t xml:space="preserve"> </w:t>
      </w:r>
      <w:r w:rsidR="00A97517" w:rsidRPr="00AD0920">
        <w:rPr>
          <w:rFonts w:hint="eastAsia"/>
        </w:rPr>
        <w:t>패널 회귀분석을 수행하였으며 임의효과</w:t>
      </w:r>
      <w:r w:rsidR="000D7F79" w:rsidRPr="00AD0920">
        <w:t xml:space="preserve"> </w:t>
      </w:r>
      <w:r w:rsidR="000D7F79" w:rsidRPr="00AD0920">
        <w:rPr>
          <w:rFonts w:hint="eastAsia"/>
        </w:rPr>
        <w:t>모형</w:t>
      </w:r>
      <w:r w:rsidR="00D1375E" w:rsidRPr="00AD0920">
        <w:rPr>
          <w:rStyle w:val="a8"/>
        </w:rPr>
        <w:footnoteReference w:id="33"/>
      </w:r>
      <w:r w:rsidR="00D1375E">
        <w:rPr>
          <w:rStyle w:val="a8"/>
        </w:rPr>
        <w:t>)</w:t>
      </w:r>
      <w:r w:rsidR="000D7F79" w:rsidRPr="00AD0920">
        <w:rPr>
          <w:rFonts w:hint="eastAsia"/>
        </w:rPr>
        <w:t>을 적용하여 추정하였다.</w:t>
      </w:r>
      <w:r w:rsidR="00983FAB" w:rsidRPr="00AD0920">
        <w:br w:type="page"/>
      </w:r>
    </w:p>
    <w:p w14:paraId="5DE15E97" w14:textId="324CDAC0" w:rsidR="00FF6592" w:rsidRPr="00AD0920" w:rsidRDefault="00FF6592" w:rsidP="00210987">
      <w:pPr>
        <w:pStyle w:val="2"/>
      </w:pPr>
      <w:bookmarkStart w:id="38" w:name="_Toc154516868"/>
      <w:r w:rsidRPr="00AD0920">
        <w:rPr>
          <w:rFonts w:hint="eastAsia"/>
        </w:rPr>
        <w:lastRenderedPageBreak/>
        <w:t>분석대상 자료</w:t>
      </w:r>
      <w:bookmarkEnd w:id="38"/>
    </w:p>
    <w:p w14:paraId="48CF7769" w14:textId="464EE5AA" w:rsidR="002856CE" w:rsidRPr="009B2BC1" w:rsidRDefault="66389F77" w:rsidP="00210987">
      <w:pPr>
        <w:pStyle w:val="a5"/>
        <w:rPr>
          <w:color w:val="FF0000"/>
        </w:rPr>
      </w:pPr>
      <w:r w:rsidRPr="00AD0920">
        <w:t xml:space="preserve">본 연구는 </w:t>
      </w:r>
      <w:proofErr w:type="spellStart"/>
      <w:r w:rsidRPr="00AD0920">
        <w:t>한국조세재정연구원이</w:t>
      </w:r>
      <w:proofErr w:type="spellEnd"/>
      <w:r w:rsidR="0F5894C1" w:rsidRPr="00AD0920">
        <w:t xml:space="preserve"> 조사하여 제공하는 재</w:t>
      </w:r>
      <w:r w:rsidR="24C03EA5" w:rsidRPr="00AD0920">
        <w:t xml:space="preserve">정패널 자료를 사용하였다. </w:t>
      </w:r>
      <w:r w:rsidR="2057F9FB" w:rsidRPr="00AD0920">
        <w:t xml:space="preserve">현행 국세청 자료는 연구목적 활용이 불가능하므로, </w:t>
      </w:r>
      <w:proofErr w:type="spellStart"/>
      <w:r w:rsidR="5E86E624" w:rsidRPr="00AD0920">
        <w:t>한국조세재정연구원</w:t>
      </w:r>
      <w:r w:rsidR="006D2383" w:rsidRPr="00AD0920">
        <w:rPr>
          <w:rFonts w:hint="eastAsia"/>
        </w:rPr>
        <w:t>에서는</w:t>
      </w:r>
      <w:proofErr w:type="spellEnd"/>
      <w:r w:rsidR="5E86E624" w:rsidRPr="00AD0920">
        <w:t xml:space="preserve"> 조세정책</w:t>
      </w:r>
      <w:r w:rsidR="0F2DCEF9" w:rsidRPr="00AD0920">
        <w:t xml:space="preserve"> 및</w:t>
      </w:r>
      <w:r w:rsidR="5E86E624" w:rsidRPr="00AD0920">
        <w:t xml:space="preserve"> 행정</w:t>
      </w:r>
      <w:r w:rsidR="5DFF71D1" w:rsidRPr="00AD0920">
        <w:t>을</w:t>
      </w:r>
      <w:r w:rsidR="5E86E624" w:rsidRPr="00AD0920">
        <w:t xml:space="preserve"> 연구</w:t>
      </w:r>
      <w:r w:rsidR="5D37C661" w:rsidRPr="00AD0920">
        <w:t>하고</w:t>
      </w:r>
      <w:r w:rsidR="5E86E624" w:rsidRPr="00AD0920">
        <w:t xml:space="preserve"> 분석하는 데 활용할 수 있는 실증적인 조사 자료를</w:t>
      </w:r>
      <w:r w:rsidR="006D2383" w:rsidRPr="00AD0920">
        <w:rPr>
          <w:rFonts w:hint="eastAsia"/>
        </w:rPr>
        <w:t xml:space="preserve"> 자체적으로</w:t>
      </w:r>
      <w:r w:rsidR="5E86E624" w:rsidRPr="00AD0920">
        <w:t xml:space="preserve"> 수집하기 위해 재정패널 조사를 기획하게 되었</w:t>
      </w:r>
      <w:r w:rsidR="26BE905F" w:rsidRPr="00AD0920">
        <w:t>다.</w:t>
      </w:r>
      <w:r w:rsidR="5E86E624" w:rsidRPr="00AD0920">
        <w:t xml:space="preserve"> 지난 2008년</w:t>
      </w:r>
      <w:r w:rsidR="4B479A1F" w:rsidRPr="00AD0920">
        <w:t>(1차)</w:t>
      </w:r>
      <w:r w:rsidR="50FEE2CF" w:rsidRPr="00AD0920">
        <w:t xml:space="preserve"> 5,014개 가구를 대상으로</w:t>
      </w:r>
      <w:r w:rsidR="5E86E624" w:rsidRPr="00AD0920">
        <w:t xml:space="preserve"> 첫 조사가 시행</w:t>
      </w:r>
      <w:r w:rsidR="58F9AFE2" w:rsidRPr="00AD0920">
        <w:t>된 이래</w:t>
      </w:r>
      <w:r w:rsidR="5E86E624" w:rsidRPr="00AD0920">
        <w:t xml:space="preserve"> 202</w:t>
      </w:r>
      <w:r w:rsidR="2FDB5C60" w:rsidRPr="00AD0920">
        <w:t>2</w:t>
      </w:r>
      <w:r w:rsidR="5E86E624" w:rsidRPr="00AD0920">
        <w:t>년</w:t>
      </w:r>
      <w:r w:rsidR="2F704F2B" w:rsidRPr="00AD0920">
        <w:t>(15차)</w:t>
      </w:r>
      <w:r w:rsidR="5E86E624" w:rsidRPr="00AD0920">
        <w:t>까지 매년 조사가 진행되어 왔</w:t>
      </w:r>
      <w:r w:rsidR="7A8C37C1" w:rsidRPr="00AD0920">
        <w:t>으며</w:t>
      </w:r>
      <w:r w:rsidR="5661C1CC" w:rsidRPr="00AD0920">
        <w:t>,</w:t>
      </w:r>
      <w:r w:rsidR="5E86E624" w:rsidRPr="00AD0920">
        <w:t xml:space="preserve"> 2021년도</w:t>
      </w:r>
      <w:r w:rsidR="412A30DC" w:rsidRPr="00AD0920">
        <w:t>(</w:t>
      </w:r>
      <w:r w:rsidR="5E86E624" w:rsidRPr="00AD0920">
        <w:t>14차</w:t>
      </w:r>
      <w:r w:rsidR="645FBE29" w:rsidRPr="00AD0920">
        <w:t>)</w:t>
      </w:r>
      <w:r w:rsidR="5E86E624" w:rsidRPr="00AD0920">
        <w:t xml:space="preserve"> 조사에서는 </w:t>
      </w:r>
      <w:r w:rsidR="15862C43" w:rsidRPr="00AD0920">
        <w:t xml:space="preserve">표본의 마모 등을 고려하여 </w:t>
      </w:r>
      <w:r w:rsidR="5E86E624" w:rsidRPr="00AD0920">
        <w:t>기존패널에 더해</w:t>
      </w:r>
      <w:r w:rsidR="4749EF02" w:rsidRPr="00AD0920">
        <w:t xml:space="preserve"> 4,025개의</w:t>
      </w:r>
      <w:r w:rsidR="0C30D80A" w:rsidRPr="00AD0920">
        <w:t xml:space="preserve"> </w:t>
      </w:r>
      <w:r w:rsidR="5E86E624" w:rsidRPr="00AD0920">
        <w:t>신규패널을 추가로 구축하여 조사를 진행했다</w:t>
      </w:r>
      <w:r w:rsidR="5EFCDF2C" w:rsidRPr="00AD0920">
        <w:t xml:space="preserve">. </w:t>
      </w:r>
      <w:r w:rsidR="1B25B622" w:rsidRPr="00AD0920">
        <w:t>1</w:t>
      </w:r>
      <w:r w:rsidR="009572FC" w:rsidRPr="00AD0920">
        <w:t>차</w:t>
      </w:r>
      <w:r w:rsidR="009572FC" w:rsidRPr="00AD0920">
        <w:rPr>
          <w:rFonts w:hint="eastAsia"/>
        </w:rPr>
        <w:t xml:space="preserve"> 연</w:t>
      </w:r>
      <w:r w:rsidR="009572FC" w:rsidRPr="00AD0920">
        <w:t xml:space="preserve">도 </w:t>
      </w:r>
      <w:r w:rsidR="673726F3" w:rsidRPr="00AD0920">
        <w:t xml:space="preserve">조사에서 구축된 </w:t>
      </w:r>
      <w:r w:rsidR="25E29542" w:rsidRPr="00AD0920">
        <w:t>5,0</w:t>
      </w:r>
      <w:r w:rsidR="3B82F7F2" w:rsidRPr="00AD0920">
        <w:t>1</w:t>
      </w:r>
      <w:r w:rsidR="2BBAC066" w:rsidRPr="00AD0920">
        <w:t>4</w:t>
      </w:r>
      <w:r w:rsidR="3B82F7F2" w:rsidRPr="00AD0920">
        <w:t>가구와 2차</w:t>
      </w:r>
      <w:r w:rsidR="009572FC" w:rsidRPr="00AD0920">
        <w:rPr>
          <w:rFonts w:hint="eastAsia"/>
        </w:rPr>
        <w:t xml:space="preserve"> 연</w:t>
      </w:r>
      <w:r w:rsidR="724019F9" w:rsidRPr="00AD0920">
        <w:t xml:space="preserve">도 조사에서 추가된 620가구를 </w:t>
      </w:r>
      <w:r w:rsidR="00F61D87" w:rsidRPr="00AD0920">
        <w:rPr>
          <w:rFonts w:hint="eastAsia"/>
        </w:rPr>
        <w:t xml:space="preserve">합쳐서 </w:t>
      </w:r>
      <w:proofErr w:type="spellStart"/>
      <w:r w:rsidR="724019F9" w:rsidRPr="00AD0920">
        <w:t>원표본</w:t>
      </w:r>
      <w:proofErr w:type="spellEnd"/>
      <w:r w:rsidR="724019F9" w:rsidRPr="00AD0920">
        <w:t xml:space="preserve"> 가구</w:t>
      </w:r>
      <w:r w:rsidR="6E98CD0C" w:rsidRPr="00AD0920">
        <w:t>라고 하는데, 2022년 조사 기준</w:t>
      </w:r>
      <w:r w:rsidR="007818FF" w:rsidRPr="00AD0920">
        <w:rPr>
          <w:rFonts w:hint="eastAsia"/>
        </w:rPr>
        <w:t xml:space="preserve"> </w:t>
      </w:r>
      <w:proofErr w:type="spellStart"/>
      <w:r w:rsidR="007818FF" w:rsidRPr="00AD0920">
        <w:t>원표본</w:t>
      </w:r>
      <w:proofErr w:type="spellEnd"/>
      <w:r w:rsidR="007818FF" w:rsidRPr="00AD0920">
        <w:t xml:space="preserve"> 유지율은</w:t>
      </w:r>
      <w:r w:rsidR="6E98CD0C" w:rsidRPr="00AD0920">
        <w:t xml:space="preserve"> 약 </w:t>
      </w:r>
      <w:r w:rsidR="007818FF" w:rsidRPr="00AD0920">
        <w:t>68.7</w:t>
      </w:r>
      <w:r w:rsidR="6E98CD0C" w:rsidRPr="00AD0920">
        <w:t>%</w:t>
      </w:r>
      <w:r w:rsidR="5B0CAC8A" w:rsidRPr="00AD0920">
        <w:t xml:space="preserve"> 수준</w:t>
      </w:r>
      <w:r w:rsidR="6E98CD0C" w:rsidRPr="00AD0920">
        <w:t>이</w:t>
      </w:r>
      <w:r w:rsidR="0097615E" w:rsidRPr="00AD0920">
        <w:rPr>
          <w:rFonts w:hint="eastAsia"/>
        </w:rPr>
        <w:t>며,</w:t>
      </w:r>
      <w:r w:rsidR="0097615E" w:rsidRPr="00AD0920">
        <w:t xml:space="preserve"> </w:t>
      </w:r>
      <w:r w:rsidR="0097615E" w:rsidRPr="00AD0920">
        <w:rPr>
          <w:rFonts w:hint="eastAsia"/>
        </w:rPr>
        <w:t xml:space="preserve">유효 </w:t>
      </w:r>
      <w:proofErr w:type="spellStart"/>
      <w:r w:rsidR="0097615E" w:rsidRPr="00AD0920">
        <w:rPr>
          <w:rFonts w:hint="eastAsia"/>
        </w:rPr>
        <w:t>원표본</w:t>
      </w:r>
      <w:proofErr w:type="spellEnd"/>
      <w:r w:rsidR="0097615E" w:rsidRPr="00AD0920">
        <w:rPr>
          <w:rFonts w:hint="eastAsia"/>
        </w:rPr>
        <w:t xml:space="preserve"> </w:t>
      </w:r>
      <w:proofErr w:type="spellStart"/>
      <w:r w:rsidR="0097615E" w:rsidRPr="00AD0920">
        <w:rPr>
          <w:rFonts w:hint="eastAsia"/>
        </w:rPr>
        <w:t>유지율</w:t>
      </w:r>
      <w:proofErr w:type="spellEnd"/>
      <w:r w:rsidR="00D1375E" w:rsidRPr="00AD0920">
        <w:rPr>
          <w:rStyle w:val="a8"/>
        </w:rPr>
        <w:footnoteReference w:id="34"/>
      </w:r>
      <w:r w:rsidR="00D1375E">
        <w:rPr>
          <w:rStyle w:val="a8"/>
        </w:rPr>
        <w:t>)</w:t>
      </w:r>
      <w:r w:rsidR="0097615E" w:rsidRPr="00AD0920">
        <w:rPr>
          <w:rFonts w:hint="eastAsia"/>
        </w:rPr>
        <w:t xml:space="preserve">은 </w:t>
      </w:r>
      <w:r w:rsidR="0097615E" w:rsidRPr="00AD0920">
        <w:t xml:space="preserve">73.1% </w:t>
      </w:r>
      <w:proofErr w:type="gramStart"/>
      <w:r w:rsidR="0097615E" w:rsidRPr="00AD0920">
        <w:rPr>
          <w:rFonts w:hint="eastAsia"/>
        </w:rPr>
        <w:t>수준이</w:t>
      </w:r>
      <w:r w:rsidR="6E98CD0C" w:rsidRPr="00AD0920">
        <w:t>다</w:t>
      </w:r>
      <w:r w:rsidR="6E98CD0C" w:rsidRPr="009B2BC1">
        <w:rPr>
          <w:color w:val="FF0000"/>
        </w:rPr>
        <w:t>.</w:t>
      </w:r>
      <w:r w:rsidR="00EA335B" w:rsidRPr="009B2BC1">
        <w:rPr>
          <w:color w:val="FF0000"/>
        </w:rPr>
        <w:t>(</w:t>
      </w:r>
      <w:proofErr w:type="spellStart"/>
      <w:proofErr w:type="gramEnd"/>
      <w:r w:rsidR="00EA335B" w:rsidRPr="009B2BC1">
        <w:rPr>
          <w:rFonts w:hint="eastAsia"/>
          <w:color w:val="FF0000"/>
        </w:rPr>
        <w:t>한국조세재정연구원</w:t>
      </w:r>
      <w:proofErr w:type="spellEnd"/>
      <w:r w:rsidR="00EA335B" w:rsidRPr="009B2BC1">
        <w:rPr>
          <w:rFonts w:hint="eastAsia"/>
          <w:color w:val="FF0000"/>
        </w:rPr>
        <w:t xml:space="preserve"> </w:t>
      </w:r>
      <w:commentRangeStart w:id="39"/>
      <w:r w:rsidR="00EA335B" w:rsidRPr="009B2BC1">
        <w:rPr>
          <w:color w:val="FF0000"/>
        </w:rPr>
        <w:t>2023</w:t>
      </w:r>
      <w:commentRangeEnd w:id="39"/>
      <w:r w:rsidR="00FB38AF">
        <w:rPr>
          <w:rStyle w:val="ab"/>
        </w:rPr>
        <w:commentReference w:id="39"/>
      </w:r>
      <w:r w:rsidR="00EA335B" w:rsidRPr="009B2BC1">
        <w:rPr>
          <w:color w:val="FF0000"/>
        </w:rPr>
        <w:t>)</w:t>
      </w:r>
    </w:p>
    <w:p w14:paraId="4E4DD15F" w14:textId="13275EE5" w:rsidR="002856CE" w:rsidRPr="00AD0920" w:rsidRDefault="5EFCDF2C" w:rsidP="00210987">
      <w:pPr>
        <w:pStyle w:val="a5"/>
      </w:pPr>
      <w:r w:rsidRPr="00AD0920">
        <w:t>재정패널 조사는</w:t>
      </w:r>
      <w:r w:rsidR="2A6EF126" w:rsidRPr="00AD0920">
        <w:t xml:space="preserve"> </w:t>
      </w:r>
      <w:r w:rsidR="682B061A" w:rsidRPr="00AD0920">
        <w:t xml:space="preserve">조사원이 질문한 뒤 응답자의 응답을 기록하는 </w:t>
      </w:r>
      <w:proofErr w:type="spellStart"/>
      <w:r w:rsidR="682B061A" w:rsidRPr="00AD0920">
        <w:t>면접타</w:t>
      </w:r>
      <w:r w:rsidR="682B061A" w:rsidRPr="00AD0920">
        <w:lastRenderedPageBreak/>
        <w:t>계식으로</w:t>
      </w:r>
      <w:proofErr w:type="spellEnd"/>
      <w:r w:rsidR="682B061A" w:rsidRPr="00AD0920">
        <w:t xml:space="preserve"> 이뤄지는데,</w:t>
      </w:r>
      <w:r w:rsidRPr="00AD0920">
        <w:t xml:space="preserve"> 가구 단위를 대상으로 하는 가구 조사와 </w:t>
      </w:r>
      <w:proofErr w:type="spellStart"/>
      <w:r w:rsidRPr="00AD0920">
        <w:t>가구원</w:t>
      </w:r>
      <w:proofErr w:type="spellEnd"/>
      <w:r w:rsidRPr="00AD0920">
        <w:t xml:space="preserve"> </w:t>
      </w:r>
      <w:proofErr w:type="spellStart"/>
      <w:r w:rsidRPr="00AD0920">
        <w:t>개인을</w:t>
      </w:r>
      <w:proofErr w:type="spellEnd"/>
      <w:r w:rsidRPr="00AD0920">
        <w:t xml:space="preserve"> 대상으로 하는 </w:t>
      </w:r>
      <w:proofErr w:type="spellStart"/>
      <w:r w:rsidRPr="00AD0920">
        <w:t>가구원</w:t>
      </w:r>
      <w:proofErr w:type="spellEnd"/>
      <w:r w:rsidRPr="00AD0920">
        <w:t xml:space="preserve"> 조사로 나</w:t>
      </w:r>
      <w:r w:rsidR="7079DFFE" w:rsidRPr="00AD0920">
        <w:t>뉜다.</w:t>
      </w:r>
      <w:r w:rsidR="00D1375E" w:rsidRPr="00AD0920">
        <w:rPr>
          <w:rStyle w:val="a8"/>
        </w:rPr>
        <w:footnoteReference w:id="35"/>
      </w:r>
      <w:r w:rsidR="00D1375E">
        <w:rPr>
          <w:rStyle w:val="a8"/>
        </w:rPr>
        <w:t>)</w:t>
      </w:r>
      <w:r w:rsidR="7079DFFE" w:rsidRPr="00AD0920">
        <w:t xml:space="preserve"> </w:t>
      </w:r>
      <w:r w:rsidR="2A0A6496" w:rsidRPr="00AD0920">
        <w:t xml:space="preserve">가구 조사에서는 </w:t>
      </w:r>
      <w:proofErr w:type="spellStart"/>
      <w:r w:rsidR="2A0A6496" w:rsidRPr="00AD0920">
        <w:t>가구원</w:t>
      </w:r>
      <w:proofErr w:type="spellEnd"/>
      <w:r w:rsidR="2A0A6496" w:rsidRPr="00AD0920">
        <w:t xml:space="preserve"> 인적사항 </w:t>
      </w:r>
      <w:r w:rsidR="68AF49C7" w:rsidRPr="00AD0920">
        <w:t>등</w:t>
      </w:r>
      <w:r w:rsidR="2A0A6496" w:rsidRPr="00AD0920">
        <w:t xml:space="preserve"> 기본 현황</w:t>
      </w:r>
      <w:r w:rsidR="2D36933B" w:rsidRPr="00AD0920">
        <w:t xml:space="preserve">과 </w:t>
      </w:r>
      <w:r w:rsidR="4EF1EC81" w:rsidRPr="00AD0920">
        <w:t xml:space="preserve">금융자산, </w:t>
      </w:r>
      <w:r w:rsidR="6F9F79E8" w:rsidRPr="00AD0920">
        <w:t xml:space="preserve">주택 및 자동차 </w:t>
      </w:r>
      <w:r w:rsidR="009572FC" w:rsidRPr="00AD0920">
        <w:rPr>
          <w:rFonts w:hint="eastAsia"/>
        </w:rPr>
        <w:t>명세</w:t>
      </w:r>
      <w:r w:rsidR="37054E91" w:rsidRPr="00AD0920">
        <w:t xml:space="preserve"> </w:t>
      </w:r>
      <w:r w:rsidR="6F9F79E8" w:rsidRPr="00AD0920">
        <w:t>등</w:t>
      </w:r>
      <w:r w:rsidR="7E4D9CB4" w:rsidRPr="00AD0920">
        <w:t xml:space="preserve"> </w:t>
      </w:r>
      <w:r w:rsidR="2D36933B" w:rsidRPr="00AD0920">
        <w:t>자산</w:t>
      </w:r>
      <w:r w:rsidR="7E4D9CB4" w:rsidRPr="00AD0920">
        <w:t>과</w:t>
      </w:r>
      <w:r w:rsidR="2D36933B" w:rsidRPr="00AD0920">
        <w:t xml:space="preserve"> 부채현황</w:t>
      </w:r>
      <w:r w:rsidR="33D726FC" w:rsidRPr="00AD0920">
        <w:t>, 건강보험료 지출 여부 등 복지 현황</w:t>
      </w:r>
      <w:r w:rsidR="74826D99" w:rsidRPr="00AD0920">
        <w:t xml:space="preserve"> 등의 정보를 수집하며, </w:t>
      </w:r>
      <w:proofErr w:type="spellStart"/>
      <w:r w:rsidR="74826D99" w:rsidRPr="00AD0920">
        <w:t>가구원</w:t>
      </w:r>
      <w:proofErr w:type="spellEnd"/>
      <w:r w:rsidR="74826D99" w:rsidRPr="00AD0920">
        <w:t xml:space="preserve"> 조사에서는</w:t>
      </w:r>
      <w:r w:rsidR="2E445F1A" w:rsidRPr="00AD0920">
        <w:t xml:space="preserve"> 경제활동상태, 소득 및 소득공제 </w:t>
      </w:r>
      <w:r w:rsidR="00293BE9" w:rsidRPr="00AD0920">
        <w:rPr>
          <w:rFonts w:hint="eastAsia"/>
        </w:rPr>
        <w:t>명세</w:t>
      </w:r>
      <w:r w:rsidR="72CBA88D" w:rsidRPr="00AD0920">
        <w:t xml:space="preserve">, 건강보험료 납부 여부 및 건강상태, 위험선호도 등 주관적 의식 등의 정보를 조사한다. </w:t>
      </w:r>
      <w:r w:rsidR="3FBFB6AB" w:rsidRPr="00AD0920">
        <w:t xml:space="preserve">금융자산 등 </w:t>
      </w:r>
      <w:r w:rsidR="72CBA88D" w:rsidRPr="00AD0920">
        <w:t>자</w:t>
      </w:r>
      <w:r w:rsidR="31708DBF" w:rsidRPr="00AD0920">
        <w:t>산</w:t>
      </w:r>
      <w:r w:rsidR="7C287102" w:rsidRPr="00AD0920">
        <w:t xml:space="preserve"> 및 부채</w:t>
      </w:r>
      <w:r w:rsidR="428FDBED" w:rsidRPr="00AD0920">
        <w:t xml:space="preserve"> 보유내역은</w:t>
      </w:r>
      <w:r w:rsidR="2BDF560C" w:rsidRPr="00AD0920">
        <w:t xml:space="preserve"> 가구조사에서</w:t>
      </w:r>
      <w:r w:rsidR="428FDBED" w:rsidRPr="00AD0920">
        <w:t xml:space="preserve"> </w:t>
      </w:r>
      <w:r w:rsidR="005C3A71">
        <w:rPr>
          <w:rFonts w:hint="eastAsia"/>
        </w:rPr>
        <w:t>가구</w:t>
      </w:r>
      <w:r w:rsidR="428FDBED" w:rsidRPr="00AD0920">
        <w:t>별로 제공되</w:t>
      </w:r>
      <w:r w:rsidR="2578BFA8" w:rsidRPr="00AD0920">
        <w:t>며, 소득자료는 가구원</w:t>
      </w:r>
      <w:r w:rsidR="6BB6A7D3" w:rsidRPr="00AD0920">
        <w:t>조사에서 개인</w:t>
      </w:r>
      <w:r w:rsidR="2578BFA8" w:rsidRPr="00AD0920">
        <w:t>별로 제공되</w:t>
      </w:r>
      <w:r w:rsidR="0034624F" w:rsidRPr="00AD0920">
        <w:rPr>
          <w:rFonts w:hint="eastAsia"/>
        </w:rPr>
        <w:t>므로</w:t>
      </w:r>
      <w:r w:rsidR="2578BFA8" w:rsidRPr="00AD0920">
        <w:t xml:space="preserve"> 상기한</w:t>
      </w:r>
      <w:r w:rsidR="0034624F" w:rsidRPr="00AD0920">
        <w:rPr>
          <w:rFonts w:hint="eastAsia"/>
        </w:rPr>
        <w:t xml:space="preserve"> 바와 같이</w:t>
      </w:r>
      <w:r w:rsidR="0C63B960" w:rsidRPr="00AD0920">
        <w:t xml:space="preserve"> 실증분석</w:t>
      </w:r>
      <w:r w:rsidR="00324C98" w:rsidRPr="00AD0920">
        <w:rPr>
          <w:rFonts w:hint="eastAsia"/>
        </w:rPr>
        <w:t xml:space="preserve"> </w:t>
      </w:r>
      <w:r w:rsidR="0C63B960" w:rsidRPr="00AD0920">
        <w:t>시에는 두 조사 자료를 모두 사용하였다.</w:t>
      </w:r>
      <w:r w:rsidR="00EA335B">
        <w:t xml:space="preserve"> </w:t>
      </w:r>
    </w:p>
    <w:p w14:paraId="1E07DF19" w14:textId="68703BE6" w:rsidR="002856CE" w:rsidRPr="00AD0920" w:rsidRDefault="24C03EA5" w:rsidP="00210987">
      <w:pPr>
        <w:pStyle w:val="a5"/>
      </w:pPr>
      <w:r w:rsidRPr="00AD0920">
        <w:t>본 연구는 201</w:t>
      </w:r>
      <w:r w:rsidR="008575F3" w:rsidRPr="00AD0920">
        <w:t>8</w:t>
      </w:r>
      <w:r w:rsidRPr="00AD0920">
        <w:t>년부터(1</w:t>
      </w:r>
      <w:r w:rsidR="008575F3" w:rsidRPr="00AD0920">
        <w:t>2</w:t>
      </w:r>
      <w:r w:rsidRPr="00AD0920">
        <w:t>차) 2021년(15차)까지</w:t>
      </w:r>
      <w:r w:rsidR="008575F3" w:rsidRPr="00AD0920">
        <w:rPr>
          <w:rFonts w:hint="eastAsia"/>
        </w:rPr>
        <w:t xml:space="preserve"> 총 </w:t>
      </w:r>
      <w:r w:rsidR="008575F3" w:rsidRPr="00AD0920">
        <w:t>4</w:t>
      </w:r>
      <w:r w:rsidR="008575F3" w:rsidRPr="00AD0920">
        <w:rPr>
          <w:rFonts w:hint="eastAsia"/>
        </w:rPr>
        <w:t>개 연도를</w:t>
      </w:r>
      <w:r w:rsidRPr="00AD0920">
        <w:t xml:space="preserve"> </w:t>
      </w:r>
      <w:r w:rsidR="00C6596B">
        <w:rPr>
          <w:rFonts w:hint="eastAsia"/>
        </w:rPr>
        <w:t>분석</w:t>
      </w:r>
      <w:r w:rsidRPr="00AD0920">
        <w:t>대상</w:t>
      </w:r>
      <w:r w:rsidR="00C6596B">
        <w:rPr>
          <w:rFonts w:hint="eastAsia"/>
        </w:rPr>
        <w:t xml:space="preserve"> </w:t>
      </w:r>
      <w:r w:rsidRPr="00AD0920">
        <w:t>기간으로 하</w:t>
      </w:r>
      <w:r w:rsidR="105BABE4" w:rsidRPr="00AD0920">
        <w:t>였으므로, 해당 기간의 재정패널 자료를 분석하였다.</w:t>
      </w:r>
      <w:r w:rsidR="00C6596B">
        <w:t xml:space="preserve"> </w:t>
      </w:r>
      <w:r w:rsidR="00C6596B">
        <w:rPr>
          <w:rFonts w:hint="eastAsia"/>
        </w:rPr>
        <w:t>재정패널</w:t>
      </w:r>
      <w:r w:rsidR="5E64CF50" w:rsidRPr="00AD0920">
        <w:t xml:space="preserve"> 조사 </w:t>
      </w:r>
      <w:r w:rsidR="75F590B6" w:rsidRPr="00AD0920">
        <w:t>내용은 작년 말 또는 작년 한</w:t>
      </w:r>
      <w:r w:rsidR="00877A05" w:rsidRPr="00AD0920">
        <w:rPr>
          <w:rFonts w:hint="eastAsia"/>
        </w:rPr>
        <w:t xml:space="preserve"> </w:t>
      </w:r>
      <w:r w:rsidR="75F590B6" w:rsidRPr="00AD0920">
        <w:t xml:space="preserve">해 당시를 </w:t>
      </w:r>
      <w:r w:rsidR="349A75E8" w:rsidRPr="00AD0920">
        <w:t xml:space="preserve">측정기준 시기로 하기 때문에, </w:t>
      </w:r>
      <w:r w:rsidR="00FF6509" w:rsidRPr="00AD0920">
        <w:rPr>
          <w:rFonts w:hint="eastAsia"/>
        </w:rPr>
        <w:t xml:space="preserve">측정기준 시기인 </w:t>
      </w:r>
      <w:r w:rsidR="349A75E8" w:rsidRPr="00AD0920">
        <w:t xml:space="preserve">조사대상연도와 </w:t>
      </w:r>
      <w:r w:rsidR="00FF6509" w:rsidRPr="00AD0920">
        <w:rPr>
          <w:rFonts w:hint="eastAsia"/>
        </w:rPr>
        <w:t xml:space="preserve">조사가 이뤄진 </w:t>
      </w:r>
      <w:r w:rsidR="349A75E8" w:rsidRPr="00AD0920">
        <w:t>조사</w:t>
      </w:r>
      <w:r w:rsidR="00677FB1" w:rsidRPr="00AD0920">
        <w:rPr>
          <w:rFonts w:hint="eastAsia"/>
        </w:rPr>
        <w:t xml:space="preserve"> </w:t>
      </w:r>
      <w:r w:rsidR="349A75E8" w:rsidRPr="00AD0920">
        <w:t xml:space="preserve">연도 및 </w:t>
      </w:r>
      <w:r w:rsidR="00FF6509" w:rsidRPr="00AD0920">
        <w:rPr>
          <w:rFonts w:hint="eastAsia"/>
        </w:rPr>
        <w:t xml:space="preserve">재정패널 자료가 외부에 공개되는 </w:t>
      </w:r>
      <w:r w:rsidR="349A75E8" w:rsidRPr="00AD0920">
        <w:t>발표</w:t>
      </w:r>
      <w:r w:rsidR="00677FB1" w:rsidRPr="00AD0920">
        <w:rPr>
          <w:rFonts w:hint="eastAsia"/>
        </w:rPr>
        <w:t xml:space="preserve"> </w:t>
      </w:r>
      <w:r w:rsidR="349A75E8" w:rsidRPr="00AD0920">
        <w:t>연도 간에는 1년</w:t>
      </w:r>
      <w:r w:rsidR="6EC49DF4" w:rsidRPr="00AD0920">
        <w:t xml:space="preserve"> 여의 시차가 있다.</w:t>
      </w:r>
      <w:r w:rsidR="005C3A71" w:rsidRPr="00AD0920" w:rsidDel="00D1375E">
        <w:rPr>
          <w:rStyle w:val="a8"/>
        </w:rPr>
        <w:t xml:space="preserve"> </w:t>
      </w:r>
    </w:p>
    <w:p w14:paraId="4787056E" w14:textId="6F665535" w:rsidR="001D200F" w:rsidRPr="00AD0920" w:rsidRDefault="001D200F" w:rsidP="00210987">
      <w:pPr>
        <w:pStyle w:val="af0"/>
        <w:keepNext/>
      </w:pPr>
      <w:bookmarkStart w:id="40" w:name="_Toc154515591"/>
      <w:r w:rsidRPr="00AD0920">
        <w:rPr>
          <w:rFonts w:hint="eastAsia"/>
        </w:rPr>
        <w:lastRenderedPageBreak/>
        <w:t>&lt;</w:t>
      </w:r>
      <w:r w:rsidRPr="00AD0920">
        <w:t xml:space="preserve">표 </w:t>
      </w:r>
      <w:r w:rsidRPr="00AD0920">
        <w:fldChar w:fldCharType="begin"/>
      </w:r>
      <w:r w:rsidRPr="00AD0920">
        <w:instrText>SEQ 표 \* ARABIC</w:instrText>
      </w:r>
      <w:r w:rsidRPr="00AD0920">
        <w:fldChar w:fldCharType="separate"/>
      </w:r>
      <w:r w:rsidR="00161AAF">
        <w:rPr>
          <w:noProof/>
        </w:rPr>
        <w:t>17</w:t>
      </w:r>
      <w:r w:rsidRPr="00AD0920">
        <w:fldChar w:fldCharType="end"/>
      </w:r>
      <w:r w:rsidRPr="00AD0920">
        <w:t xml:space="preserve">&gt; </w:t>
      </w:r>
      <w:r w:rsidRPr="00AD0920">
        <w:rPr>
          <w:rFonts w:hint="eastAsia"/>
        </w:rPr>
        <w:t xml:space="preserve">재정패널 </w:t>
      </w:r>
      <w:proofErr w:type="spellStart"/>
      <w:r w:rsidRPr="00AD0920">
        <w:rPr>
          <w:rFonts w:hint="eastAsia"/>
        </w:rPr>
        <w:t>차수별</w:t>
      </w:r>
      <w:proofErr w:type="spellEnd"/>
      <w:r w:rsidRPr="00AD0920">
        <w:rPr>
          <w:rFonts w:hint="eastAsia"/>
        </w:rPr>
        <w:t xml:space="preserve"> 가구 및 </w:t>
      </w:r>
      <w:proofErr w:type="spellStart"/>
      <w:r w:rsidRPr="00AD0920">
        <w:rPr>
          <w:rFonts w:hint="eastAsia"/>
        </w:rPr>
        <w:t>가구원</w:t>
      </w:r>
      <w:proofErr w:type="spellEnd"/>
      <w:r w:rsidRPr="00AD0920">
        <w:rPr>
          <w:rFonts w:hint="eastAsia"/>
        </w:rPr>
        <w:t xml:space="preserve"> 수</w:t>
      </w:r>
      <w:bookmarkEnd w:id="40"/>
    </w:p>
    <w:tbl>
      <w:tblPr>
        <w:tblStyle w:val="af"/>
        <w:tblW w:w="5000" w:type="pct"/>
        <w:tblLook w:val="04A0" w:firstRow="1" w:lastRow="0" w:firstColumn="1" w:lastColumn="0" w:noHBand="0" w:noVBand="1"/>
      </w:tblPr>
      <w:tblGrid>
        <w:gridCol w:w="2022"/>
        <w:gridCol w:w="1462"/>
        <w:gridCol w:w="1462"/>
        <w:gridCol w:w="1462"/>
        <w:gridCol w:w="1462"/>
      </w:tblGrid>
      <w:tr w:rsidR="00532145" w:rsidRPr="00AD0920" w14:paraId="75C89423" w14:textId="77777777" w:rsidTr="006C5AA5">
        <w:trPr>
          <w:trHeight w:val="567"/>
        </w:trPr>
        <w:tc>
          <w:tcPr>
            <w:tcW w:w="1284" w:type="pct"/>
            <w:tcBorders>
              <w:top w:val="single" w:sz="12" w:space="0" w:color="auto"/>
              <w:left w:val="nil"/>
              <w:bottom w:val="double" w:sz="4" w:space="0" w:color="auto"/>
            </w:tcBorders>
            <w:shd w:val="clear" w:color="auto" w:fill="D0CECE" w:themeFill="background2" w:themeFillShade="E6"/>
            <w:vAlign w:val="center"/>
          </w:tcPr>
          <w:p w14:paraId="545DC8A0" w14:textId="28D986B8" w:rsidR="00532145" w:rsidRPr="00AD0920" w:rsidRDefault="00532145" w:rsidP="00210987">
            <w:pPr>
              <w:jc w:val="center"/>
              <w:rPr>
                <w:b/>
                <w:bCs/>
              </w:rPr>
            </w:pPr>
            <w:r w:rsidRPr="00AD0920">
              <w:rPr>
                <w:rFonts w:hint="eastAsia"/>
                <w:b/>
                <w:bCs/>
              </w:rPr>
              <w:t>구분</w:t>
            </w:r>
          </w:p>
        </w:tc>
        <w:tc>
          <w:tcPr>
            <w:tcW w:w="929" w:type="pct"/>
            <w:tcBorders>
              <w:top w:val="single" w:sz="12" w:space="0" w:color="auto"/>
              <w:bottom w:val="double" w:sz="4" w:space="0" w:color="auto"/>
            </w:tcBorders>
            <w:shd w:val="clear" w:color="auto" w:fill="D0CECE" w:themeFill="background2" w:themeFillShade="E6"/>
            <w:vAlign w:val="center"/>
          </w:tcPr>
          <w:p w14:paraId="37FA4E43" w14:textId="1729E4EC" w:rsidR="00532145" w:rsidRPr="00AD0920" w:rsidRDefault="00532145" w:rsidP="00210987">
            <w:pPr>
              <w:jc w:val="center"/>
              <w:rPr>
                <w:b/>
                <w:bCs/>
              </w:rPr>
            </w:pPr>
            <w:r w:rsidRPr="00AD0920">
              <w:rPr>
                <w:rFonts w:hint="eastAsia"/>
                <w:b/>
                <w:bCs/>
              </w:rPr>
              <w:t>1</w:t>
            </w:r>
            <w:r w:rsidRPr="00AD0920">
              <w:rPr>
                <w:b/>
                <w:bCs/>
              </w:rPr>
              <w:t>2</w:t>
            </w:r>
            <w:r w:rsidRPr="00AD0920">
              <w:rPr>
                <w:rFonts w:hint="eastAsia"/>
                <w:b/>
                <w:bCs/>
              </w:rPr>
              <w:t>차</w:t>
            </w:r>
          </w:p>
        </w:tc>
        <w:tc>
          <w:tcPr>
            <w:tcW w:w="929" w:type="pct"/>
            <w:tcBorders>
              <w:top w:val="single" w:sz="12" w:space="0" w:color="auto"/>
              <w:bottom w:val="double" w:sz="4" w:space="0" w:color="auto"/>
            </w:tcBorders>
            <w:shd w:val="clear" w:color="auto" w:fill="D0CECE" w:themeFill="background2" w:themeFillShade="E6"/>
            <w:vAlign w:val="center"/>
          </w:tcPr>
          <w:p w14:paraId="18993071" w14:textId="087F070C" w:rsidR="00532145" w:rsidRPr="00AD0920" w:rsidRDefault="00532145" w:rsidP="00210987">
            <w:pPr>
              <w:jc w:val="center"/>
              <w:rPr>
                <w:b/>
                <w:bCs/>
              </w:rPr>
            </w:pPr>
            <w:r w:rsidRPr="00AD0920">
              <w:rPr>
                <w:b/>
                <w:bCs/>
              </w:rPr>
              <w:t>13</w:t>
            </w:r>
            <w:r w:rsidRPr="00AD0920">
              <w:rPr>
                <w:rFonts w:hint="eastAsia"/>
                <w:b/>
                <w:bCs/>
              </w:rPr>
              <w:t>차</w:t>
            </w:r>
          </w:p>
        </w:tc>
        <w:tc>
          <w:tcPr>
            <w:tcW w:w="929" w:type="pct"/>
            <w:tcBorders>
              <w:top w:val="single" w:sz="12" w:space="0" w:color="auto"/>
              <w:bottom w:val="double" w:sz="4" w:space="0" w:color="auto"/>
            </w:tcBorders>
            <w:shd w:val="clear" w:color="auto" w:fill="D0CECE" w:themeFill="background2" w:themeFillShade="E6"/>
            <w:vAlign w:val="center"/>
          </w:tcPr>
          <w:p w14:paraId="47E41932" w14:textId="5283D61F" w:rsidR="00532145" w:rsidRPr="00AD0920" w:rsidRDefault="00532145" w:rsidP="00210987">
            <w:pPr>
              <w:jc w:val="center"/>
              <w:rPr>
                <w:b/>
                <w:bCs/>
              </w:rPr>
            </w:pPr>
            <w:r w:rsidRPr="00AD0920">
              <w:rPr>
                <w:b/>
                <w:bCs/>
              </w:rPr>
              <w:t>14</w:t>
            </w:r>
            <w:r w:rsidRPr="00AD0920">
              <w:rPr>
                <w:rFonts w:hint="eastAsia"/>
                <w:b/>
                <w:bCs/>
              </w:rPr>
              <w:t>차</w:t>
            </w:r>
          </w:p>
        </w:tc>
        <w:tc>
          <w:tcPr>
            <w:tcW w:w="929" w:type="pct"/>
            <w:tcBorders>
              <w:top w:val="single" w:sz="12" w:space="0" w:color="auto"/>
              <w:bottom w:val="double" w:sz="4" w:space="0" w:color="auto"/>
              <w:right w:val="nil"/>
            </w:tcBorders>
            <w:shd w:val="clear" w:color="auto" w:fill="D0CECE" w:themeFill="background2" w:themeFillShade="E6"/>
            <w:vAlign w:val="center"/>
          </w:tcPr>
          <w:p w14:paraId="14A76B35" w14:textId="5361D767" w:rsidR="00532145" w:rsidRPr="00AD0920" w:rsidRDefault="00532145" w:rsidP="00210987">
            <w:pPr>
              <w:jc w:val="center"/>
              <w:rPr>
                <w:b/>
                <w:bCs/>
              </w:rPr>
            </w:pPr>
            <w:r w:rsidRPr="00AD0920">
              <w:rPr>
                <w:b/>
                <w:bCs/>
              </w:rPr>
              <w:t>15</w:t>
            </w:r>
            <w:r w:rsidRPr="00AD0920">
              <w:rPr>
                <w:rFonts w:hint="eastAsia"/>
                <w:b/>
                <w:bCs/>
              </w:rPr>
              <w:t>차</w:t>
            </w:r>
          </w:p>
        </w:tc>
      </w:tr>
      <w:tr w:rsidR="00532145" w:rsidRPr="00AD0920" w14:paraId="656E7500" w14:textId="77777777" w:rsidTr="00532145">
        <w:trPr>
          <w:trHeight w:val="567"/>
        </w:trPr>
        <w:tc>
          <w:tcPr>
            <w:tcW w:w="1284" w:type="pct"/>
            <w:tcBorders>
              <w:top w:val="double" w:sz="4" w:space="0" w:color="auto"/>
              <w:left w:val="nil"/>
            </w:tcBorders>
            <w:vAlign w:val="center"/>
          </w:tcPr>
          <w:p w14:paraId="2AE7F249" w14:textId="52C1359A" w:rsidR="00532145" w:rsidRPr="00AD0920" w:rsidRDefault="00532145" w:rsidP="00210987">
            <w:pPr>
              <w:jc w:val="center"/>
            </w:pPr>
            <w:r w:rsidRPr="00AD0920">
              <w:rPr>
                <w:rFonts w:hint="eastAsia"/>
              </w:rPr>
              <w:t>조사대상</w:t>
            </w:r>
            <w:r w:rsidR="00677FB1" w:rsidRPr="00AD0920">
              <w:rPr>
                <w:rFonts w:hint="eastAsia"/>
              </w:rPr>
              <w:t xml:space="preserve"> </w:t>
            </w:r>
            <w:r w:rsidRPr="00AD0920">
              <w:rPr>
                <w:rFonts w:hint="eastAsia"/>
              </w:rPr>
              <w:t>연도</w:t>
            </w:r>
          </w:p>
        </w:tc>
        <w:tc>
          <w:tcPr>
            <w:tcW w:w="929" w:type="pct"/>
            <w:tcBorders>
              <w:top w:val="double" w:sz="4" w:space="0" w:color="auto"/>
            </w:tcBorders>
            <w:vAlign w:val="center"/>
          </w:tcPr>
          <w:p w14:paraId="6CC6BF10" w14:textId="0422489B" w:rsidR="00532145" w:rsidRPr="00AD0920" w:rsidRDefault="00532145" w:rsidP="00210987">
            <w:pPr>
              <w:jc w:val="center"/>
            </w:pPr>
            <w:r w:rsidRPr="00AD0920">
              <w:rPr>
                <w:rFonts w:hint="eastAsia"/>
              </w:rPr>
              <w:t>2</w:t>
            </w:r>
            <w:r w:rsidRPr="00AD0920">
              <w:t>018</w:t>
            </w:r>
            <w:r w:rsidRPr="00AD0920">
              <w:rPr>
                <w:rFonts w:hint="eastAsia"/>
              </w:rPr>
              <w:t>년</w:t>
            </w:r>
          </w:p>
        </w:tc>
        <w:tc>
          <w:tcPr>
            <w:tcW w:w="929" w:type="pct"/>
            <w:tcBorders>
              <w:top w:val="double" w:sz="4" w:space="0" w:color="auto"/>
            </w:tcBorders>
            <w:vAlign w:val="center"/>
          </w:tcPr>
          <w:p w14:paraId="1F9CC9EB" w14:textId="2CFC6641" w:rsidR="00532145" w:rsidRPr="00AD0920" w:rsidRDefault="00532145" w:rsidP="00210987">
            <w:pPr>
              <w:jc w:val="center"/>
            </w:pPr>
            <w:r w:rsidRPr="00AD0920">
              <w:rPr>
                <w:rFonts w:hint="eastAsia"/>
              </w:rPr>
              <w:t>2</w:t>
            </w:r>
            <w:r w:rsidRPr="00AD0920">
              <w:t>019</w:t>
            </w:r>
            <w:r w:rsidRPr="00AD0920">
              <w:rPr>
                <w:rFonts w:hint="eastAsia"/>
              </w:rPr>
              <w:t>년</w:t>
            </w:r>
          </w:p>
        </w:tc>
        <w:tc>
          <w:tcPr>
            <w:tcW w:w="929" w:type="pct"/>
            <w:tcBorders>
              <w:top w:val="double" w:sz="4" w:space="0" w:color="auto"/>
            </w:tcBorders>
            <w:vAlign w:val="center"/>
          </w:tcPr>
          <w:p w14:paraId="5CFAEEA6" w14:textId="582FF2D3" w:rsidR="00532145" w:rsidRPr="00AD0920" w:rsidRDefault="00532145" w:rsidP="00210987">
            <w:pPr>
              <w:jc w:val="center"/>
            </w:pPr>
            <w:r w:rsidRPr="00AD0920">
              <w:rPr>
                <w:rFonts w:hint="eastAsia"/>
              </w:rPr>
              <w:t>2</w:t>
            </w:r>
            <w:r w:rsidRPr="00AD0920">
              <w:t>020</w:t>
            </w:r>
            <w:r w:rsidRPr="00AD0920">
              <w:rPr>
                <w:rFonts w:hint="eastAsia"/>
              </w:rPr>
              <w:t>년</w:t>
            </w:r>
          </w:p>
        </w:tc>
        <w:tc>
          <w:tcPr>
            <w:tcW w:w="929" w:type="pct"/>
            <w:tcBorders>
              <w:top w:val="double" w:sz="4" w:space="0" w:color="auto"/>
              <w:right w:val="nil"/>
            </w:tcBorders>
            <w:vAlign w:val="center"/>
          </w:tcPr>
          <w:p w14:paraId="21A22B93" w14:textId="02F03A66" w:rsidR="00532145" w:rsidRPr="00AD0920" w:rsidRDefault="00532145" w:rsidP="00210987">
            <w:pPr>
              <w:jc w:val="center"/>
            </w:pPr>
            <w:r w:rsidRPr="00AD0920">
              <w:rPr>
                <w:rFonts w:hint="eastAsia"/>
              </w:rPr>
              <w:t>2</w:t>
            </w:r>
            <w:r w:rsidRPr="00AD0920">
              <w:t>021</w:t>
            </w:r>
            <w:r w:rsidRPr="00AD0920">
              <w:rPr>
                <w:rFonts w:hint="eastAsia"/>
              </w:rPr>
              <w:t>년</w:t>
            </w:r>
          </w:p>
        </w:tc>
      </w:tr>
      <w:tr w:rsidR="00532145" w:rsidRPr="00AD0920" w14:paraId="45DD15BE" w14:textId="77777777" w:rsidTr="00532145">
        <w:trPr>
          <w:trHeight w:val="567"/>
        </w:trPr>
        <w:tc>
          <w:tcPr>
            <w:tcW w:w="1284" w:type="pct"/>
            <w:tcBorders>
              <w:left w:val="nil"/>
            </w:tcBorders>
            <w:vAlign w:val="center"/>
          </w:tcPr>
          <w:p w14:paraId="598B6F98" w14:textId="38328FF8" w:rsidR="00532145" w:rsidRPr="00AD0920" w:rsidRDefault="00532145" w:rsidP="00210987">
            <w:pPr>
              <w:jc w:val="center"/>
            </w:pPr>
            <w:r w:rsidRPr="00AD0920">
              <w:rPr>
                <w:rFonts w:hint="eastAsia"/>
              </w:rPr>
              <w:t>조사</w:t>
            </w:r>
            <w:r w:rsidR="00677FB1" w:rsidRPr="00AD0920">
              <w:rPr>
                <w:rFonts w:hint="eastAsia"/>
              </w:rPr>
              <w:t xml:space="preserve"> </w:t>
            </w:r>
            <w:r w:rsidRPr="00AD0920">
              <w:rPr>
                <w:rFonts w:hint="eastAsia"/>
              </w:rPr>
              <w:t>연도</w:t>
            </w:r>
          </w:p>
        </w:tc>
        <w:tc>
          <w:tcPr>
            <w:tcW w:w="929" w:type="pct"/>
            <w:vAlign w:val="center"/>
          </w:tcPr>
          <w:p w14:paraId="79A5C1F6" w14:textId="6CD5CD9B" w:rsidR="00532145" w:rsidRPr="00AD0920" w:rsidRDefault="00532145" w:rsidP="00210987">
            <w:pPr>
              <w:jc w:val="center"/>
            </w:pPr>
            <w:r w:rsidRPr="00AD0920">
              <w:rPr>
                <w:rFonts w:hint="eastAsia"/>
              </w:rPr>
              <w:t>2</w:t>
            </w:r>
            <w:r w:rsidRPr="00AD0920">
              <w:t>019</w:t>
            </w:r>
            <w:r w:rsidRPr="00AD0920">
              <w:rPr>
                <w:rFonts w:hint="eastAsia"/>
              </w:rPr>
              <w:t>년</w:t>
            </w:r>
          </w:p>
        </w:tc>
        <w:tc>
          <w:tcPr>
            <w:tcW w:w="929" w:type="pct"/>
            <w:vAlign w:val="center"/>
          </w:tcPr>
          <w:p w14:paraId="670F026F" w14:textId="7B8C5522" w:rsidR="00532145" w:rsidRPr="00AD0920" w:rsidRDefault="00532145" w:rsidP="00210987">
            <w:pPr>
              <w:jc w:val="center"/>
            </w:pPr>
            <w:r w:rsidRPr="00AD0920">
              <w:rPr>
                <w:rFonts w:hint="eastAsia"/>
              </w:rPr>
              <w:t>2</w:t>
            </w:r>
            <w:r w:rsidRPr="00AD0920">
              <w:t>020</w:t>
            </w:r>
            <w:r w:rsidRPr="00AD0920">
              <w:rPr>
                <w:rFonts w:hint="eastAsia"/>
              </w:rPr>
              <w:t>년</w:t>
            </w:r>
          </w:p>
        </w:tc>
        <w:tc>
          <w:tcPr>
            <w:tcW w:w="929" w:type="pct"/>
            <w:vAlign w:val="center"/>
          </w:tcPr>
          <w:p w14:paraId="45DD5722" w14:textId="13C025D2" w:rsidR="00532145" w:rsidRPr="00AD0920" w:rsidRDefault="00532145" w:rsidP="00210987">
            <w:pPr>
              <w:jc w:val="center"/>
            </w:pPr>
            <w:r w:rsidRPr="00AD0920">
              <w:rPr>
                <w:rFonts w:hint="eastAsia"/>
              </w:rPr>
              <w:t>2</w:t>
            </w:r>
            <w:r w:rsidRPr="00AD0920">
              <w:t>021</w:t>
            </w:r>
            <w:r w:rsidRPr="00AD0920">
              <w:rPr>
                <w:rFonts w:hint="eastAsia"/>
              </w:rPr>
              <w:t>년</w:t>
            </w:r>
          </w:p>
        </w:tc>
        <w:tc>
          <w:tcPr>
            <w:tcW w:w="929" w:type="pct"/>
            <w:tcBorders>
              <w:right w:val="nil"/>
            </w:tcBorders>
            <w:vAlign w:val="center"/>
          </w:tcPr>
          <w:p w14:paraId="57648206" w14:textId="7E69B72F" w:rsidR="00532145" w:rsidRPr="00AD0920" w:rsidRDefault="00532145" w:rsidP="00210987">
            <w:pPr>
              <w:jc w:val="center"/>
            </w:pPr>
            <w:r w:rsidRPr="00AD0920">
              <w:rPr>
                <w:rFonts w:hint="eastAsia"/>
              </w:rPr>
              <w:t>2</w:t>
            </w:r>
            <w:r w:rsidRPr="00AD0920">
              <w:t>022</w:t>
            </w:r>
            <w:r w:rsidRPr="00AD0920">
              <w:rPr>
                <w:rFonts w:hint="eastAsia"/>
              </w:rPr>
              <w:t>년</w:t>
            </w:r>
          </w:p>
        </w:tc>
      </w:tr>
      <w:tr w:rsidR="00532145" w:rsidRPr="00AD0920" w14:paraId="0DF95AC5" w14:textId="77777777" w:rsidTr="00532145">
        <w:trPr>
          <w:trHeight w:val="567"/>
        </w:trPr>
        <w:tc>
          <w:tcPr>
            <w:tcW w:w="1284" w:type="pct"/>
            <w:tcBorders>
              <w:left w:val="nil"/>
            </w:tcBorders>
            <w:vAlign w:val="center"/>
          </w:tcPr>
          <w:p w14:paraId="4D97F3A3" w14:textId="48F7E20A" w:rsidR="00532145" w:rsidRPr="00AD0920" w:rsidRDefault="00532145" w:rsidP="00210987">
            <w:pPr>
              <w:jc w:val="center"/>
            </w:pPr>
            <w:r w:rsidRPr="00AD0920">
              <w:rPr>
                <w:rFonts w:hint="eastAsia"/>
              </w:rPr>
              <w:t>발표</w:t>
            </w:r>
            <w:r w:rsidR="00677FB1" w:rsidRPr="00AD0920">
              <w:rPr>
                <w:rFonts w:hint="eastAsia"/>
              </w:rPr>
              <w:t xml:space="preserve"> </w:t>
            </w:r>
            <w:r w:rsidRPr="00AD0920">
              <w:rPr>
                <w:rFonts w:hint="eastAsia"/>
              </w:rPr>
              <w:t>연도</w:t>
            </w:r>
          </w:p>
        </w:tc>
        <w:tc>
          <w:tcPr>
            <w:tcW w:w="929" w:type="pct"/>
            <w:vAlign w:val="center"/>
          </w:tcPr>
          <w:p w14:paraId="61EBB64E" w14:textId="3B8C89DD" w:rsidR="00532145" w:rsidRPr="00AD0920" w:rsidRDefault="00532145" w:rsidP="00210987">
            <w:pPr>
              <w:jc w:val="center"/>
            </w:pPr>
            <w:r w:rsidRPr="00AD0920">
              <w:rPr>
                <w:rFonts w:hint="eastAsia"/>
              </w:rPr>
              <w:t>2</w:t>
            </w:r>
            <w:r w:rsidRPr="00AD0920">
              <w:t>020</w:t>
            </w:r>
            <w:r w:rsidRPr="00AD0920">
              <w:rPr>
                <w:rFonts w:hint="eastAsia"/>
              </w:rPr>
              <w:t>년</w:t>
            </w:r>
          </w:p>
        </w:tc>
        <w:tc>
          <w:tcPr>
            <w:tcW w:w="929" w:type="pct"/>
            <w:vAlign w:val="center"/>
          </w:tcPr>
          <w:p w14:paraId="2ABDCB05" w14:textId="558E4F4A" w:rsidR="00532145" w:rsidRPr="00AD0920" w:rsidRDefault="00532145" w:rsidP="00210987">
            <w:pPr>
              <w:jc w:val="center"/>
            </w:pPr>
            <w:r w:rsidRPr="00AD0920">
              <w:rPr>
                <w:rFonts w:hint="eastAsia"/>
              </w:rPr>
              <w:t>2</w:t>
            </w:r>
            <w:r w:rsidRPr="00AD0920">
              <w:t>021</w:t>
            </w:r>
            <w:r w:rsidRPr="00AD0920">
              <w:rPr>
                <w:rFonts w:hint="eastAsia"/>
              </w:rPr>
              <w:t>년</w:t>
            </w:r>
          </w:p>
        </w:tc>
        <w:tc>
          <w:tcPr>
            <w:tcW w:w="929" w:type="pct"/>
            <w:vAlign w:val="center"/>
          </w:tcPr>
          <w:p w14:paraId="4E223BE2" w14:textId="3A51B211" w:rsidR="00532145" w:rsidRPr="00AD0920" w:rsidRDefault="00532145" w:rsidP="00210987">
            <w:pPr>
              <w:jc w:val="center"/>
            </w:pPr>
            <w:r w:rsidRPr="00AD0920">
              <w:rPr>
                <w:rFonts w:hint="eastAsia"/>
              </w:rPr>
              <w:t>2</w:t>
            </w:r>
            <w:r w:rsidRPr="00AD0920">
              <w:t>022</w:t>
            </w:r>
            <w:r w:rsidRPr="00AD0920">
              <w:rPr>
                <w:rFonts w:hint="eastAsia"/>
              </w:rPr>
              <w:t>년</w:t>
            </w:r>
          </w:p>
        </w:tc>
        <w:tc>
          <w:tcPr>
            <w:tcW w:w="929" w:type="pct"/>
            <w:tcBorders>
              <w:right w:val="nil"/>
            </w:tcBorders>
            <w:vAlign w:val="center"/>
          </w:tcPr>
          <w:p w14:paraId="1260285E" w14:textId="5D1E86C7" w:rsidR="00532145" w:rsidRPr="00AD0920" w:rsidRDefault="00532145" w:rsidP="00210987">
            <w:pPr>
              <w:jc w:val="center"/>
            </w:pPr>
            <w:r w:rsidRPr="00AD0920">
              <w:rPr>
                <w:rFonts w:hint="eastAsia"/>
              </w:rPr>
              <w:t>2</w:t>
            </w:r>
            <w:r w:rsidRPr="00AD0920">
              <w:t>023</w:t>
            </w:r>
            <w:r w:rsidRPr="00AD0920">
              <w:rPr>
                <w:rFonts w:hint="eastAsia"/>
              </w:rPr>
              <w:t>년</w:t>
            </w:r>
          </w:p>
        </w:tc>
      </w:tr>
      <w:tr w:rsidR="00532145" w:rsidRPr="00AD0920" w14:paraId="7EDD579F" w14:textId="77777777" w:rsidTr="00532145">
        <w:trPr>
          <w:trHeight w:val="567"/>
        </w:trPr>
        <w:tc>
          <w:tcPr>
            <w:tcW w:w="1284" w:type="pct"/>
            <w:tcBorders>
              <w:left w:val="nil"/>
            </w:tcBorders>
            <w:vAlign w:val="center"/>
          </w:tcPr>
          <w:p w14:paraId="321BE905" w14:textId="7C4F9597" w:rsidR="00532145" w:rsidRPr="00AD0920" w:rsidRDefault="00532145" w:rsidP="00210987">
            <w:pPr>
              <w:jc w:val="center"/>
            </w:pPr>
            <w:r w:rsidRPr="00AD0920">
              <w:rPr>
                <w:rFonts w:hint="eastAsia"/>
              </w:rPr>
              <w:t>조사 성공 가구</w:t>
            </w:r>
            <w:r w:rsidR="00F752D4" w:rsidRPr="00AD0920">
              <w:rPr>
                <w:rFonts w:hint="eastAsia"/>
              </w:rPr>
              <w:t xml:space="preserve"> </w:t>
            </w:r>
            <w:r w:rsidR="0012551B" w:rsidRPr="00AD0920">
              <w:rPr>
                <w:rFonts w:hint="eastAsia"/>
              </w:rPr>
              <w:t>수</w:t>
            </w:r>
          </w:p>
        </w:tc>
        <w:tc>
          <w:tcPr>
            <w:tcW w:w="929" w:type="pct"/>
            <w:vAlign w:val="center"/>
          </w:tcPr>
          <w:p w14:paraId="055DF57E" w14:textId="7005DD38" w:rsidR="00532145" w:rsidRPr="00AD0920" w:rsidRDefault="00532145" w:rsidP="00210987">
            <w:pPr>
              <w:jc w:val="center"/>
            </w:pPr>
            <w:r w:rsidRPr="00AD0920">
              <w:rPr>
                <w:rFonts w:hint="eastAsia"/>
              </w:rPr>
              <w:t>4</w:t>
            </w:r>
            <w:r w:rsidRPr="00AD0920">
              <w:t>,765</w:t>
            </w:r>
          </w:p>
        </w:tc>
        <w:tc>
          <w:tcPr>
            <w:tcW w:w="929" w:type="pct"/>
            <w:vAlign w:val="center"/>
          </w:tcPr>
          <w:p w14:paraId="009FA876" w14:textId="4D34C84A" w:rsidR="00532145" w:rsidRPr="00AD0920" w:rsidRDefault="00532145" w:rsidP="00210987">
            <w:pPr>
              <w:jc w:val="center"/>
            </w:pPr>
            <w:r w:rsidRPr="00AD0920">
              <w:rPr>
                <w:rFonts w:hint="eastAsia"/>
              </w:rPr>
              <w:t>8</w:t>
            </w:r>
            <w:r w:rsidRPr="00AD0920">
              <w:t>,792</w:t>
            </w:r>
          </w:p>
        </w:tc>
        <w:tc>
          <w:tcPr>
            <w:tcW w:w="929" w:type="pct"/>
            <w:vAlign w:val="center"/>
          </w:tcPr>
          <w:p w14:paraId="080E6780" w14:textId="7C0CB22E" w:rsidR="00532145" w:rsidRPr="00AD0920" w:rsidRDefault="00532145" w:rsidP="00210987">
            <w:pPr>
              <w:jc w:val="center"/>
            </w:pPr>
            <w:r w:rsidRPr="00AD0920">
              <w:rPr>
                <w:rFonts w:hint="eastAsia"/>
              </w:rPr>
              <w:t>8</w:t>
            </w:r>
            <w:r w:rsidRPr="00AD0920">
              <w:t>,798</w:t>
            </w:r>
          </w:p>
        </w:tc>
        <w:tc>
          <w:tcPr>
            <w:tcW w:w="929" w:type="pct"/>
            <w:tcBorders>
              <w:right w:val="nil"/>
            </w:tcBorders>
            <w:vAlign w:val="center"/>
          </w:tcPr>
          <w:p w14:paraId="2BA5488F" w14:textId="62087B5B" w:rsidR="00532145" w:rsidRPr="00AD0920" w:rsidRDefault="00532145" w:rsidP="00210987">
            <w:pPr>
              <w:jc w:val="center"/>
            </w:pPr>
            <w:r w:rsidRPr="00AD0920">
              <w:rPr>
                <w:rFonts w:hint="eastAsia"/>
              </w:rPr>
              <w:t>8</w:t>
            </w:r>
            <w:r w:rsidRPr="00AD0920">
              <w:t>,784</w:t>
            </w:r>
          </w:p>
        </w:tc>
      </w:tr>
      <w:tr w:rsidR="00532145" w:rsidRPr="00AD0920" w14:paraId="6D5D64E3" w14:textId="77777777" w:rsidTr="006C5AA5">
        <w:trPr>
          <w:trHeight w:val="567"/>
        </w:trPr>
        <w:tc>
          <w:tcPr>
            <w:tcW w:w="1284" w:type="pct"/>
            <w:tcBorders>
              <w:left w:val="nil"/>
              <w:bottom w:val="single" w:sz="12" w:space="0" w:color="auto"/>
            </w:tcBorders>
            <w:vAlign w:val="center"/>
          </w:tcPr>
          <w:p w14:paraId="0C7763C4" w14:textId="44EC9FC0" w:rsidR="00532145" w:rsidRPr="00AD0920" w:rsidRDefault="00532145" w:rsidP="00210987">
            <w:pPr>
              <w:jc w:val="center"/>
            </w:pPr>
            <w:proofErr w:type="spellStart"/>
            <w:r w:rsidRPr="00AD0920">
              <w:rPr>
                <w:rFonts w:hint="eastAsia"/>
              </w:rPr>
              <w:t>가구원</w:t>
            </w:r>
            <w:proofErr w:type="spellEnd"/>
            <w:r w:rsidR="00F752D4" w:rsidRPr="00AD0920">
              <w:rPr>
                <w:rFonts w:hint="eastAsia"/>
              </w:rPr>
              <w:t xml:space="preserve"> </w:t>
            </w:r>
            <w:r w:rsidRPr="00AD0920">
              <w:rPr>
                <w:rFonts w:hint="eastAsia"/>
              </w:rPr>
              <w:t>수</w:t>
            </w:r>
          </w:p>
        </w:tc>
        <w:tc>
          <w:tcPr>
            <w:tcW w:w="929" w:type="pct"/>
            <w:tcBorders>
              <w:bottom w:val="single" w:sz="12" w:space="0" w:color="auto"/>
            </w:tcBorders>
            <w:vAlign w:val="center"/>
          </w:tcPr>
          <w:p w14:paraId="76DABD0E" w14:textId="65AE5EF0" w:rsidR="00532145" w:rsidRPr="00AD0920" w:rsidRDefault="00532145" w:rsidP="00210987">
            <w:pPr>
              <w:jc w:val="center"/>
            </w:pPr>
            <w:r w:rsidRPr="00AD0920">
              <w:rPr>
                <w:rFonts w:hint="eastAsia"/>
              </w:rPr>
              <w:t>1</w:t>
            </w:r>
            <w:r w:rsidRPr="00AD0920">
              <w:t>2,795</w:t>
            </w:r>
          </w:p>
        </w:tc>
        <w:tc>
          <w:tcPr>
            <w:tcW w:w="929" w:type="pct"/>
            <w:tcBorders>
              <w:bottom w:val="single" w:sz="12" w:space="0" w:color="auto"/>
            </w:tcBorders>
            <w:vAlign w:val="center"/>
          </w:tcPr>
          <w:p w14:paraId="4093A9C9" w14:textId="2D7EC705" w:rsidR="00532145" w:rsidRPr="00AD0920" w:rsidRDefault="00532145" w:rsidP="00210987">
            <w:pPr>
              <w:jc w:val="center"/>
            </w:pPr>
            <w:r w:rsidRPr="00AD0920">
              <w:rPr>
                <w:rFonts w:hint="eastAsia"/>
              </w:rPr>
              <w:t>2</w:t>
            </w:r>
            <w:r w:rsidRPr="00AD0920">
              <w:t>3,127</w:t>
            </w:r>
          </w:p>
        </w:tc>
        <w:tc>
          <w:tcPr>
            <w:tcW w:w="929" w:type="pct"/>
            <w:tcBorders>
              <w:bottom w:val="single" w:sz="12" w:space="0" w:color="auto"/>
            </w:tcBorders>
            <w:vAlign w:val="center"/>
          </w:tcPr>
          <w:p w14:paraId="7BE56CD7" w14:textId="4B0417FF" w:rsidR="00532145" w:rsidRPr="00AD0920" w:rsidRDefault="00532145" w:rsidP="00210987">
            <w:pPr>
              <w:jc w:val="center"/>
            </w:pPr>
            <w:r w:rsidRPr="00AD0920">
              <w:rPr>
                <w:rFonts w:hint="eastAsia"/>
              </w:rPr>
              <w:t>2</w:t>
            </w:r>
            <w:r w:rsidRPr="00AD0920">
              <w:t>2,500</w:t>
            </w:r>
          </w:p>
        </w:tc>
        <w:tc>
          <w:tcPr>
            <w:tcW w:w="929" w:type="pct"/>
            <w:tcBorders>
              <w:bottom w:val="single" w:sz="12" w:space="0" w:color="auto"/>
              <w:right w:val="nil"/>
            </w:tcBorders>
            <w:vAlign w:val="center"/>
          </w:tcPr>
          <w:p w14:paraId="2B8D78BB" w14:textId="3A0BA7B1" w:rsidR="00532145" w:rsidRPr="00AD0920" w:rsidRDefault="00532145" w:rsidP="00210987">
            <w:pPr>
              <w:jc w:val="center"/>
            </w:pPr>
            <w:r w:rsidRPr="00AD0920">
              <w:rPr>
                <w:rFonts w:hint="eastAsia"/>
              </w:rPr>
              <w:t>2</w:t>
            </w:r>
            <w:r w:rsidRPr="00AD0920">
              <w:t>2,322</w:t>
            </w:r>
          </w:p>
        </w:tc>
      </w:tr>
    </w:tbl>
    <w:p w14:paraId="2A314855" w14:textId="34B0BB01" w:rsidR="00CF532A" w:rsidRPr="00AD0920" w:rsidRDefault="00CF532A" w:rsidP="00210987">
      <w:pPr>
        <w:pStyle w:val="a5"/>
      </w:pPr>
      <w:r w:rsidRPr="00AD0920">
        <w:br w:type="page"/>
      </w:r>
    </w:p>
    <w:p w14:paraId="14C8CBF3" w14:textId="23110F88" w:rsidR="00FF6592" w:rsidRPr="00AD0920" w:rsidRDefault="00FF6592" w:rsidP="00210987">
      <w:pPr>
        <w:pStyle w:val="1"/>
      </w:pPr>
      <w:bookmarkStart w:id="41" w:name="_Toc154516869"/>
      <w:r w:rsidRPr="00AD0920">
        <w:rPr>
          <w:rFonts w:hint="eastAsia"/>
        </w:rPr>
        <w:lastRenderedPageBreak/>
        <w:t>분석결과</w:t>
      </w:r>
      <w:bookmarkEnd w:id="41"/>
    </w:p>
    <w:p w14:paraId="053A0128" w14:textId="3B67B411" w:rsidR="00FF6592" w:rsidRPr="00AD0920" w:rsidRDefault="00FF6592" w:rsidP="00210987">
      <w:pPr>
        <w:pStyle w:val="2"/>
      </w:pPr>
      <w:bookmarkStart w:id="42" w:name="_Toc154516870"/>
      <w:proofErr w:type="spellStart"/>
      <w:r w:rsidRPr="00AD0920">
        <w:rPr>
          <w:rFonts w:hint="eastAsia"/>
        </w:rPr>
        <w:t>기술통계량</w:t>
      </w:r>
      <w:bookmarkEnd w:id="42"/>
      <w:proofErr w:type="spellEnd"/>
    </w:p>
    <w:p w14:paraId="6058E745" w14:textId="34B6D60D" w:rsidR="008B5CE7" w:rsidRPr="00AD0920" w:rsidRDefault="00237870" w:rsidP="00210987">
      <w:pPr>
        <w:pStyle w:val="a5"/>
      </w:pPr>
      <w:r w:rsidRPr="00AD0920">
        <w:rPr>
          <w:rFonts w:hint="eastAsia"/>
        </w:rPr>
        <w:t>주요</w:t>
      </w:r>
      <w:r w:rsidRPr="00AD0920">
        <w:t xml:space="preserve"> </w:t>
      </w:r>
      <w:r w:rsidRPr="00AD0920">
        <w:rPr>
          <w:rFonts w:hint="eastAsia"/>
        </w:rPr>
        <w:t>변수</w:t>
      </w:r>
      <w:r w:rsidR="002B6EB8" w:rsidRPr="00AD0920">
        <w:rPr>
          <w:rFonts w:hint="eastAsia"/>
        </w:rPr>
        <w:t>들</w:t>
      </w:r>
      <w:r w:rsidRPr="00AD0920">
        <w:rPr>
          <w:rFonts w:hint="eastAsia"/>
        </w:rPr>
        <w:t>의</w:t>
      </w:r>
      <w:r w:rsidRPr="00AD0920">
        <w:t xml:space="preserve"> </w:t>
      </w:r>
      <w:r w:rsidRPr="00AD0920">
        <w:rPr>
          <w:rFonts w:hint="eastAsia"/>
        </w:rPr>
        <w:t>특성을</w:t>
      </w:r>
      <w:r w:rsidRPr="00AD0920">
        <w:t xml:space="preserve"> </w:t>
      </w:r>
      <w:r w:rsidRPr="00AD0920">
        <w:rPr>
          <w:rFonts w:hint="eastAsia"/>
        </w:rPr>
        <w:t>확인하고자</w:t>
      </w:r>
      <w:r w:rsidRPr="00AD0920">
        <w:t xml:space="preserve"> </w:t>
      </w:r>
      <w:r w:rsidR="002E2035" w:rsidRPr="00AD0920">
        <w:rPr>
          <w:rFonts w:hint="eastAsia"/>
        </w:rPr>
        <w:t xml:space="preserve">가설 및 </w:t>
      </w:r>
      <w:r w:rsidR="00881B27" w:rsidRPr="00AD0920">
        <w:rPr>
          <w:rFonts w:hint="eastAsia"/>
        </w:rPr>
        <w:t>분석</w:t>
      </w:r>
      <w:r w:rsidR="00266D09">
        <w:rPr>
          <w:rFonts w:hint="eastAsia"/>
        </w:rPr>
        <w:t>대상</w:t>
      </w:r>
      <w:r w:rsidR="0007772C" w:rsidRPr="00AD0920">
        <w:rPr>
          <w:rFonts w:hint="eastAsia"/>
        </w:rPr>
        <w:t xml:space="preserve"> </w:t>
      </w:r>
      <w:r w:rsidR="00881B27" w:rsidRPr="00AD0920">
        <w:rPr>
          <w:rFonts w:hint="eastAsia"/>
        </w:rPr>
        <w:t>기간</w:t>
      </w:r>
      <w:r w:rsidR="00881B27" w:rsidRPr="00AD0920">
        <w:t xml:space="preserve">별로 </w:t>
      </w:r>
      <w:r w:rsidRPr="00AD0920">
        <w:rPr>
          <w:rFonts w:hint="eastAsia"/>
        </w:rPr>
        <w:t>기술통계분석을</w:t>
      </w:r>
      <w:r w:rsidRPr="00AD0920">
        <w:t xml:space="preserve"> 진행하였으며 </w:t>
      </w:r>
      <w:r w:rsidR="008D58C0" w:rsidRPr="00AD0920">
        <w:rPr>
          <w:rFonts w:hint="eastAsia"/>
        </w:rPr>
        <w:t>그</w:t>
      </w:r>
      <w:r w:rsidR="008D58C0" w:rsidRPr="00AD0920">
        <w:t xml:space="preserve"> 결과는 </w:t>
      </w:r>
      <w:r w:rsidR="00E248B5" w:rsidRPr="00AD0920">
        <w:rPr>
          <w:rFonts w:hint="eastAsia"/>
        </w:rPr>
        <w:t>다음과</w:t>
      </w:r>
      <w:r w:rsidR="00E248B5" w:rsidRPr="00AD0920">
        <w:t xml:space="preserve"> </w:t>
      </w:r>
      <w:r w:rsidR="00E248B5" w:rsidRPr="00AD0920">
        <w:rPr>
          <w:rFonts w:hint="eastAsia"/>
        </w:rPr>
        <w:t>같</w:t>
      </w:r>
      <w:r w:rsidRPr="00AD0920">
        <w:rPr>
          <w:rFonts w:hint="eastAsia"/>
        </w:rPr>
        <w:t>다.</w:t>
      </w:r>
      <w:r w:rsidR="00D1375E" w:rsidRPr="00AD0920">
        <w:rPr>
          <w:rStyle w:val="a8"/>
        </w:rPr>
        <w:footnoteReference w:id="36"/>
      </w:r>
      <w:r w:rsidR="00D1375E">
        <w:rPr>
          <w:rStyle w:val="a8"/>
        </w:rPr>
        <w:t>)</w:t>
      </w:r>
    </w:p>
    <w:p w14:paraId="72315AF5" w14:textId="2CFE64B5" w:rsidR="006B0E58" w:rsidRPr="00AD0920" w:rsidRDefault="006B0E58" w:rsidP="00210987">
      <w:pPr>
        <w:pStyle w:val="af0"/>
        <w:keepNext/>
      </w:pPr>
      <w:bookmarkStart w:id="43" w:name="_Toc154515592"/>
      <w:r w:rsidRPr="00AD0920">
        <w:rPr>
          <w:rFonts w:hint="eastAsia"/>
        </w:rPr>
        <w:t>&lt;</w:t>
      </w:r>
      <w:r w:rsidRPr="00AD0920">
        <w:t xml:space="preserve">표 </w:t>
      </w:r>
      <w:fldSimple w:instr=" SEQ 표 \* ARABIC ">
        <w:r w:rsidR="00161AAF">
          <w:rPr>
            <w:noProof/>
          </w:rPr>
          <w:t>18</w:t>
        </w:r>
      </w:fldSimple>
      <w:r w:rsidRPr="00AD0920">
        <w:t xml:space="preserve">&gt; </w:t>
      </w:r>
      <w:r w:rsidR="00110881" w:rsidRPr="00AD0920">
        <w:t>(</w:t>
      </w:r>
      <w:r w:rsidR="00110881" w:rsidRPr="00AD0920">
        <w:rPr>
          <w:rFonts w:hint="eastAsia"/>
        </w:rPr>
        <w:t xml:space="preserve">가설 </w:t>
      </w:r>
      <w:r w:rsidR="00110881" w:rsidRPr="00AD0920">
        <w:t>1)</w:t>
      </w:r>
      <w:r w:rsidR="00DA1823" w:rsidRPr="00AD0920">
        <w:rPr>
          <w:rFonts w:hint="eastAsia"/>
        </w:rPr>
        <w:t xml:space="preserve">의 </w:t>
      </w:r>
      <w:proofErr w:type="spellStart"/>
      <w:r w:rsidRPr="00AD0920">
        <w:rPr>
          <w:rFonts w:hint="eastAsia"/>
        </w:rPr>
        <w:t>기술통계량</w:t>
      </w:r>
      <w:proofErr w:type="spellEnd"/>
      <w:r w:rsidR="00110881" w:rsidRPr="00AD0920">
        <w:rPr>
          <w:rFonts w:hint="eastAsia"/>
        </w:rPr>
        <w:t>:</w:t>
      </w:r>
      <w:r w:rsidR="00110881" w:rsidRPr="00AD0920">
        <w:t xml:space="preserve"> 2018-2019</w:t>
      </w:r>
      <w:r w:rsidR="00110881" w:rsidRPr="00AD0920">
        <w:rPr>
          <w:rFonts w:hint="eastAsia"/>
        </w:rPr>
        <w:t>년도</w:t>
      </w:r>
      <w:bookmarkEnd w:id="43"/>
    </w:p>
    <w:tbl>
      <w:tblPr>
        <w:tblStyle w:val="af"/>
        <w:tblW w:w="5000" w:type="pct"/>
        <w:jc w:val="center"/>
        <w:tblLayout w:type="fixed"/>
        <w:tblLook w:val="04A0" w:firstRow="1" w:lastRow="0" w:firstColumn="1" w:lastColumn="0" w:noHBand="0" w:noVBand="1"/>
      </w:tblPr>
      <w:tblGrid>
        <w:gridCol w:w="1318"/>
        <w:gridCol w:w="1265"/>
        <w:gridCol w:w="1728"/>
        <w:gridCol w:w="1470"/>
        <w:gridCol w:w="1044"/>
        <w:gridCol w:w="1045"/>
      </w:tblGrid>
      <w:tr w:rsidR="00A40336" w:rsidRPr="00AD0920" w14:paraId="7F202C7F" w14:textId="77777777" w:rsidTr="006C5AA5">
        <w:trPr>
          <w:trHeight w:val="454"/>
          <w:tblHeader/>
          <w:jc w:val="center"/>
        </w:trPr>
        <w:tc>
          <w:tcPr>
            <w:tcW w:w="837" w:type="pct"/>
            <w:tcBorders>
              <w:top w:val="single" w:sz="12" w:space="0" w:color="auto"/>
              <w:left w:val="nil"/>
              <w:bottom w:val="double" w:sz="4" w:space="0" w:color="auto"/>
            </w:tcBorders>
            <w:shd w:val="clear" w:color="auto" w:fill="D0CECE" w:themeFill="background2" w:themeFillShade="E6"/>
            <w:noWrap/>
            <w:vAlign w:val="center"/>
            <w:hideMark/>
          </w:tcPr>
          <w:p w14:paraId="63230619" w14:textId="77777777" w:rsidR="00A40336" w:rsidRPr="00AD0920" w:rsidRDefault="00A40336" w:rsidP="00210987">
            <w:pPr>
              <w:jc w:val="center"/>
              <w:rPr>
                <w:b/>
                <w:bCs/>
              </w:rPr>
            </w:pPr>
            <w:r w:rsidRPr="00AD0920">
              <w:rPr>
                <w:rFonts w:hint="eastAsia"/>
                <w:b/>
                <w:bCs/>
              </w:rPr>
              <w:t>변수</w:t>
            </w:r>
          </w:p>
        </w:tc>
        <w:tc>
          <w:tcPr>
            <w:tcW w:w="804" w:type="pct"/>
            <w:tcBorders>
              <w:top w:val="single" w:sz="12" w:space="0" w:color="auto"/>
              <w:bottom w:val="double" w:sz="4" w:space="0" w:color="auto"/>
            </w:tcBorders>
            <w:shd w:val="clear" w:color="auto" w:fill="D0CECE" w:themeFill="background2" w:themeFillShade="E6"/>
            <w:noWrap/>
            <w:vAlign w:val="center"/>
            <w:hideMark/>
          </w:tcPr>
          <w:p w14:paraId="51ADE2F2" w14:textId="77777777" w:rsidR="00A40336" w:rsidRPr="00AD0920" w:rsidRDefault="00A40336" w:rsidP="00210987">
            <w:pPr>
              <w:jc w:val="center"/>
              <w:rPr>
                <w:b/>
                <w:bCs/>
              </w:rPr>
            </w:pPr>
            <w:r w:rsidRPr="00AD0920">
              <w:rPr>
                <w:rFonts w:hint="eastAsia"/>
                <w:b/>
                <w:bCs/>
              </w:rPr>
              <w:t>관측치</w:t>
            </w:r>
          </w:p>
        </w:tc>
        <w:tc>
          <w:tcPr>
            <w:tcW w:w="1098" w:type="pct"/>
            <w:tcBorders>
              <w:top w:val="single" w:sz="12" w:space="0" w:color="auto"/>
              <w:bottom w:val="double" w:sz="4" w:space="0" w:color="auto"/>
            </w:tcBorders>
            <w:shd w:val="clear" w:color="auto" w:fill="D0CECE" w:themeFill="background2" w:themeFillShade="E6"/>
            <w:noWrap/>
            <w:vAlign w:val="center"/>
            <w:hideMark/>
          </w:tcPr>
          <w:p w14:paraId="16E82D0B" w14:textId="77777777" w:rsidR="00A40336" w:rsidRPr="00AD0920" w:rsidRDefault="00A40336" w:rsidP="00210987">
            <w:pPr>
              <w:jc w:val="center"/>
              <w:rPr>
                <w:b/>
                <w:bCs/>
              </w:rPr>
            </w:pPr>
            <w:r w:rsidRPr="00AD0920">
              <w:rPr>
                <w:rFonts w:hint="eastAsia"/>
                <w:b/>
                <w:bCs/>
              </w:rPr>
              <w:t>평균</w:t>
            </w:r>
          </w:p>
        </w:tc>
        <w:tc>
          <w:tcPr>
            <w:tcW w:w="934" w:type="pct"/>
            <w:tcBorders>
              <w:top w:val="single" w:sz="12" w:space="0" w:color="auto"/>
              <w:bottom w:val="double" w:sz="4" w:space="0" w:color="auto"/>
            </w:tcBorders>
            <w:shd w:val="clear" w:color="auto" w:fill="D0CECE" w:themeFill="background2" w:themeFillShade="E6"/>
            <w:noWrap/>
            <w:vAlign w:val="center"/>
            <w:hideMark/>
          </w:tcPr>
          <w:p w14:paraId="6414AB47" w14:textId="77777777" w:rsidR="00A40336" w:rsidRPr="00AD0920" w:rsidRDefault="00A40336" w:rsidP="00210987">
            <w:pPr>
              <w:jc w:val="center"/>
              <w:rPr>
                <w:b/>
                <w:bCs/>
              </w:rPr>
            </w:pPr>
            <w:r w:rsidRPr="00AD0920">
              <w:rPr>
                <w:rFonts w:hint="eastAsia"/>
                <w:b/>
                <w:bCs/>
              </w:rPr>
              <w:t>표준편차</w:t>
            </w:r>
          </w:p>
        </w:tc>
        <w:tc>
          <w:tcPr>
            <w:tcW w:w="663" w:type="pct"/>
            <w:tcBorders>
              <w:top w:val="single" w:sz="12" w:space="0" w:color="auto"/>
              <w:bottom w:val="double" w:sz="4" w:space="0" w:color="auto"/>
            </w:tcBorders>
            <w:shd w:val="clear" w:color="auto" w:fill="D0CECE" w:themeFill="background2" w:themeFillShade="E6"/>
            <w:noWrap/>
            <w:vAlign w:val="center"/>
            <w:hideMark/>
          </w:tcPr>
          <w:p w14:paraId="07FBAA0C" w14:textId="77777777" w:rsidR="00A40336" w:rsidRPr="00AD0920" w:rsidRDefault="00A40336" w:rsidP="00210987">
            <w:pPr>
              <w:jc w:val="center"/>
              <w:rPr>
                <w:b/>
                <w:bCs/>
              </w:rPr>
            </w:pPr>
            <w:r w:rsidRPr="00AD0920">
              <w:rPr>
                <w:rFonts w:hint="eastAsia"/>
                <w:b/>
                <w:bCs/>
              </w:rPr>
              <w:t>최소값</w:t>
            </w:r>
          </w:p>
        </w:tc>
        <w:tc>
          <w:tcPr>
            <w:tcW w:w="664" w:type="pct"/>
            <w:tcBorders>
              <w:top w:val="single" w:sz="12" w:space="0" w:color="auto"/>
              <w:bottom w:val="double" w:sz="4" w:space="0" w:color="auto"/>
              <w:right w:val="nil"/>
            </w:tcBorders>
            <w:shd w:val="clear" w:color="auto" w:fill="D0CECE" w:themeFill="background2" w:themeFillShade="E6"/>
            <w:noWrap/>
            <w:vAlign w:val="center"/>
            <w:hideMark/>
          </w:tcPr>
          <w:p w14:paraId="5CB74D5F" w14:textId="77777777" w:rsidR="00A40336" w:rsidRPr="00AD0920" w:rsidRDefault="00A40336" w:rsidP="00210987">
            <w:pPr>
              <w:jc w:val="center"/>
              <w:rPr>
                <w:b/>
                <w:bCs/>
              </w:rPr>
            </w:pPr>
            <w:r w:rsidRPr="00AD0920">
              <w:rPr>
                <w:rFonts w:hint="eastAsia"/>
                <w:b/>
                <w:bCs/>
              </w:rPr>
              <w:t>최대값</w:t>
            </w:r>
          </w:p>
        </w:tc>
      </w:tr>
      <w:tr w:rsidR="00110881" w:rsidRPr="00AD0920" w14:paraId="1A863BC9" w14:textId="77777777" w:rsidTr="0080290E">
        <w:trPr>
          <w:trHeight w:val="454"/>
          <w:tblHeader/>
          <w:jc w:val="center"/>
        </w:trPr>
        <w:tc>
          <w:tcPr>
            <w:tcW w:w="837" w:type="pct"/>
            <w:tcBorders>
              <w:top w:val="double" w:sz="4" w:space="0" w:color="auto"/>
              <w:left w:val="nil"/>
            </w:tcBorders>
            <w:noWrap/>
            <w:vAlign w:val="center"/>
            <w:hideMark/>
          </w:tcPr>
          <w:p w14:paraId="1057EF10" w14:textId="756DBB97" w:rsidR="00110881" w:rsidRPr="00AD0920" w:rsidRDefault="00110881" w:rsidP="00210987">
            <w:pPr>
              <w:jc w:val="center"/>
            </w:pPr>
            <w:proofErr w:type="spellStart"/>
            <w:r w:rsidRPr="00AD0920">
              <w:rPr>
                <w:rFonts w:ascii="맑은 고딕" w:eastAsia="맑은 고딕" w:hAnsi="맑은 고딕" w:hint="eastAsia"/>
                <w:color w:val="000000"/>
              </w:rPr>
              <w:t>FI_incInc</w:t>
            </w:r>
            <w:proofErr w:type="spellEnd"/>
          </w:p>
        </w:tc>
        <w:tc>
          <w:tcPr>
            <w:tcW w:w="804" w:type="pct"/>
            <w:tcBorders>
              <w:top w:val="double" w:sz="4" w:space="0" w:color="auto"/>
            </w:tcBorders>
            <w:noWrap/>
            <w:vAlign w:val="center"/>
            <w:hideMark/>
          </w:tcPr>
          <w:p w14:paraId="187AF415" w14:textId="0DC27563" w:rsidR="00110881" w:rsidRPr="00AD0920" w:rsidRDefault="00110881" w:rsidP="00210987">
            <w:pPr>
              <w:jc w:val="center"/>
            </w:pPr>
            <w:r w:rsidRPr="00AD0920">
              <w:rPr>
                <w:rFonts w:ascii="맑은 고딕" w:eastAsia="맑은 고딕" w:hAnsi="맑은 고딕" w:hint="eastAsia"/>
                <w:color w:val="000000"/>
              </w:rPr>
              <w:t>17,453</w:t>
            </w:r>
          </w:p>
        </w:tc>
        <w:tc>
          <w:tcPr>
            <w:tcW w:w="1098" w:type="pct"/>
            <w:tcBorders>
              <w:top w:val="double" w:sz="4" w:space="0" w:color="auto"/>
            </w:tcBorders>
            <w:noWrap/>
            <w:vAlign w:val="center"/>
            <w:hideMark/>
          </w:tcPr>
          <w:p w14:paraId="3FF2971B" w14:textId="781E0F3C" w:rsidR="00110881" w:rsidRPr="00AD0920" w:rsidRDefault="00110881" w:rsidP="00210987">
            <w:pPr>
              <w:jc w:val="center"/>
            </w:pPr>
            <w:r w:rsidRPr="00AD0920">
              <w:rPr>
                <w:rFonts w:ascii="맑은 고딕" w:eastAsia="맑은 고딕" w:hAnsi="맑은 고딕" w:hint="eastAsia"/>
                <w:color w:val="000000"/>
              </w:rPr>
              <w:t xml:space="preserve">-1.2967 </w:t>
            </w:r>
          </w:p>
        </w:tc>
        <w:tc>
          <w:tcPr>
            <w:tcW w:w="934" w:type="pct"/>
            <w:tcBorders>
              <w:top w:val="double" w:sz="4" w:space="0" w:color="auto"/>
            </w:tcBorders>
            <w:noWrap/>
            <w:vAlign w:val="center"/>
            <w:hideMark/>
          </w:tcPr>
          <w:p w14:paraId="589BB99A" w14:textId="343B5A72" w:rsidR="00110881" w:rsidRPr="00AD0920" w:rsidRDefault="00110881" w:rsidP="00210987">
            <w:pPr>
              <w:jc w:val="center"/>
            </w:pPr>
            <w:r w:rsidRPr="00AD0920">
              <w:rPr>
                <w:rFonts w:ascii="맑은 고딕" w:eastAsia="맑은 고딕" w:hAnsi="맑은 고딕" w:hint="eastAsia"/>
                <w:color w:val="000000"/>
              </w:rPr>
              <w:t xml:space="preserve">137.3105 </w:t>
            </w:r>
          </w:p>
        </w:tc>
        <w:tc>
          <w:tcPr>
            <w:tcW w:w="663" w:type="pct"/>
            <w:tcBorders>
              <w:top w:val="double" w:sz="4" w:space="0" w:color="auto"/>
            </w:tcBorders>
            <w:noWrap/>
            <w:vAlign w:val="center"/>
            <w:hideMark/>
          </w:tcPr>
          <w:p w14:paraId="692C3E22" w14:textId="6409A5BF" w:rsidR="00110881" w:rsidRPr="00AD0920" w:rsidRDefault="00110881" w:rsidP="00210987">
            <w:pPr>
              <w:jc w:val="center"/>
            </w:pPr>
            <w:r w:rsidRPr="00AD0920">
              <w:rPr>
                <w:rFonts w:ascii="맑은 고딕" w:eastAsia="맑은 고딕" w:hAnsi="맑은 고딕" w:hint="eastAsia"/>
                <w:color w:val="000000"/>
              </w:rPr>
              <w:t>-6,720</w:t>
            </w:r>
          </w:p>
        </w:tc>
        <w:tc>
          <w:tcPr>
            <w:tcW w:w="664" w:type="pct"/>
            <w:tcBorders>
              <w:top w:val="double" w:sz="4" w:space="0" w:color="auto"/>
              <w:right w:val="nil"/>
            </w:tcBorders>
            <w:noWrap/>
            <w:vAlign w:val="center"/>
            <w:hideMark/>
          </w:tcPr>
          <w:p w14:paraId="61587B7C" w14:textId="61288486" w:rsidR="00110881" w:rsidRPr="00AD0920" w:rsidRDefault="00110881" w:rsidP="00210987">
            <w:pPr>
              <w:jc w:val="center"/>
            </w:pPr>
            <w:r w:rsidRPr="00AD0920">
              <w:rPr>
                <w:rFonts w:ascii="맑은 고딕" w:eastAsia="맑은 고딕" w:hAnsi="맑은 고딕" w:hint="eastAsia"/>
                <w:color w:val="000000"/>
              </w:rPr>
              <w:t>6,000</w:t>
            </w:r>
          </w:p>
        </w:tc>
      </w:tr>
      <w:tr w:rsidR="00110881" w:rsidRPr="00AD0920" w14:paraId="34183259" w14:textId="77777777" w:rsidTr="0080290E">
        <w:trPr>
          <w:trHeight w:val="454"/>
          <w:tblHeader/>
          <w:jc w:val="center"/>
        </w:trPr>
        <w:tc>
          <w:tcPr>
            <w:tcW w:w="837" w:type="pct"/>
            <w:tcBorders>
              <w:left w:val="nil"/>
            </w:tcBorders>
            <w:noWrap/>
            <w:vAlign w:val="center"/>
            <w:hideMark/>
          </w:tcPr>
          <w:p w14:paraId="2AB04B8A" w14:textId="6A70F759" w:rsidR="00110881" w:rsidRPr="00AD0920" w:rsidRDefault="00110881" w:rsidP="00210987">
            <w:pPr>
              <w:jc w:val="center"/>
            </w:pPr>
            <w:r w:rsidRPr="00AD0920">
              <w:rPr>
                <w:rFonts w:ascii="맑은 고딕" w:eastAsia="맑은 고딕" w:hAnsi="맑은 고딕" w:hint="eastAsia"/>
                <w:color w:val="000000"/>
              </w:rPr>
              <w:t>Post</w:t>
            </w:r>
          </w:p>
        </w:tc>
        <w:tc>
          <w:tcPr>
            <w:tcW w:w="804" w:type="pct"/>
            <w:noWrap/>
            <w:vAlign w:val="center"/>
            <w:hideMark/>
          </w:tcPr>
          <w:p w14:paraId="484EA57B" w14:textId="0ACDF60A" w:rsidR="00110881" w:rsidRPr="00AD0920" w:rsidRDefault="00110881" w:rsidP="00210987">
            <w:pPr>
              <w:jc w:val="center"/>
            </w:pPr>
            <w:r w:rsidRPr="00AD0920">
              <w:rPr>
                <w:rFonts w:ascii="맑은 고딕" w:eastAsia="맑은 고딕" w:hAnsi="맑은 고딕" w:hint="eastAsia"/>
                <w:color w:val="000000"/>
              </w:rPr>
              <w:t>24,415</w:t>
            </w:r>
          </w:p>
        </w:tc>
        <w:tc>
          <w:tcPr>
            <w:tcW w:w="1098" w:type="pct"/>
            <w:noWrap/>
            <w:vAlign w:val="center"/>
            <w:hideMark/>
          </w:tcPr>
          <w:p w14:paraId="0C2F29F1" w14:textId="1A6495E8" w:rsidR="00110881" w:rsidRPr="00AD0920" w:rsidRDefault="00110881" w:rsidP="00210987">
            <w:pPr>
              <w:jc w:val="center"/>
            </w:pPr>
            <w:r w:rsidRPr="00AD0920">
              <w:rPr>
                <w:rFonts w:ascii="맑은 고딕" w:eastAsia="맑은 고딕" w:hAnsi="맑은 고딕" w:hint="eastAsia"/>
                <w:color w:val="000000"/>
              </w:rPr>
              <w:t xml:space="preserve">0.6311 </w:t>
            </w:r>
          </w:p>
        </w:tc>
        <w:tc>
          <w:tcPr>
            <w:tcW w:w="934" w:type="pct"/>
            <w:noWrap/>
            <w:vAlign w:val="center"/>
            <w:hideMark/>
          </w:tcPr>
          <w:p w14:paraId="0868B641" w14:textId="1FD7A892" w:rsidR="00110881" w:rsidRPr="00AD0920" w:rsidRDefault="00110881" w:rsidP="00210987">
            <w:pPr>
              <w:jc w:val="center"/>
            </w:pPr>
            <w:r w:rsidRPr="00AD0920">
              <w:rPr>
                <w:rFonts w:ascii="맑은 고딕" w:eastAsia="맑은 고딕" w:hAnsi="맑은 고딕" w:hint="eastAsia"/>
                <w:color w:val="000000"/>
              </w:rPr>
              <w:t xml:space="preserve">0.4825 </w:t>
            </w:r>
          </w:p>
        </w:tc>
        <w:tc>
          <w:tcPr>
            <w:tcW w:w="663" w:type="pct"/>
            <w:noWrap/>
            <w:vAlign w:val="center"/>
            <w:hideMark/>
          </w:tcPr>
          <w:p w14:paraId="34249BD4" w14:textId="2F6AA0DD" w:rsidR="00110881" w:rsidRPr="00AD0920" w:rsidRDefault="00110881" w:rsidP="00210987">
            <w:pPr>
              <w:jc w:val="center"/>
            </w:pPr>
            <w:r w:rsidRPr="00AD0920">
              <w:rPr>
                <w:rFonts w:ascii="맑은 고딕" w:eastAsia="맑은 고딕" w:hAnsi="맑은 고딕" w:hint="eastAsia"/>
                <w:color w:val="000000"/>
              </w:rPr>
              <w:t>0</w:t>
            </w:r>
          </w:p>
        </w:tc>
        <w:tc>
          <w:tcPr>
            <w:tcW w:w="664" w:type="pct"/>
            <w:tcBorders>
              <w:right w:val="nil"/>
            </w:tcBorders>
            <w:noWrap/>
            <w:vAlign w:val="center"/>
            <w:hideMark/>
          </w:tcPr>
          <w:p w14:paraId="7B7AE10A" w14:textId="28A9FE20" w:rsidR="00110881" w:rsidRPr="00AD0920" w:rsidRDefault="00110881" w:rsidP="00210987">
            <w:pPr>
              <w:jc w:val="center"/>
            </w:pPr>
            <w:r w:rsidRPr="00AD0920">
              <w:rPr>
                <w:rFonts w:ascii="맑은 고딕" w:eastAsia="맑은 고딕" w:hAnsi="맑은 고딕" w:hint="eastAsia"/>
                <w:color w:val="000000"/>
              </w:rPr>
              <w:t>1</w:t>
            </w:r>
          </w:p>
        </w:tc>
      </w:tr>
      <w:tr w:rsidR="00110881" w:rsidRPr="00AD0920" w14:paraId="3A3563E2" w14:textId="77777777" w:rsidTr="0080290E">
        <w:trPr>
          <w:trHeight w:val="454"/>
          <w:tblHeader/>
          <w:jc w:val="center"/>
        </w:trPr>
        <w:tc>
          <w:tcPr>
            <w:tcW w:w="837" w:type="pct"/>
            <w:tcBorders>
              <w:left w:val="nil"/>
            </w:tcBorders>
            <w:noWrap/>
            <w:vAlign w:val="center"/>
            <w:hideMark/>
          </w:tcPr>
          <w:p w14:paraId="1F504199" w14:textId="1C86E22D" w:rsidR="00110881" w:rsidRPr="00AD0920" w:rsidRDefault="00110881" w:rsidP="00210987">
            <w:pPr>
              <w:jc w:val="center"/>
            </w:pPr>
            <w:r w:rsidRPr="00AD0920">
              <w:rPr>
                <w:rFonts w:ascii="맑은 고딕" w:eastAsia="맑은 고딕" w:hAnsi="맑은 고딕" w:hint="eastAsia"/>
                <w:color w:val="000000"/>
              </w:rPr>
              <w:t>Affect</w:t>
            </w:r>
          </w:p>
        </w:tc>
        <w:tc>
          <w:tcPr>
            <w:tcW w:w="804" w:type="pct"/>
            <w:noWrap/>
            <w:vAlign w:val="center"/>
            <w:hideMark/>
          </w:tcPr>
          <w:p w14:paraId="64F14613" w14:textId="7D9F95EF" w:rsidR="00110881" w:rsidRPr="00AD0920" w:rsidRDefault="00110881" w:rsidP="00210987">
            <w:pPr>
              <w:jc w:val="center"/>
            </w:pPr>
            <w:r w:rsidRPr="00AD0920">
              <w:rPr>
                <w:rFonts w:ascii="맑은 고딕" w:eastAsia="맑은 고딕" w:hAnsi="맑은 고딕" w:hint="eastAsia"/>
                <w:color w:val="000000"/>
              </w:rPr>
              <w:t>24,415</w:t>
            </w:r>
          </w:p>
        </w:tc>
        <w:tc>
          <w:tcPr>
            <w:tcW w:w="1098" w:type="pct"/>
            <w:noWrap/>
            <w:vAlign w:val="center"/>
            <w:hideMark/>
          </w:tcPr>
          <w:p w14:paraId="171A2949" w14:textId="6E47FDDD" w:rsidR="00110881" w:rsidRPr="00AD0920" w:rsidRDefault="00110881" w:rsidP="00210987">
            <w:pPr>
              <w:jc w:val="center"/>
            </w:pPr>
            <w:r w:rsidRPr="00AD0920">
              <w:rPr>
                <w:rFonts w:ascii="맑은 고딕" w:eastAsia="맑은 고딕" w:hAnsi="맑은 고딕" w:hint="eastAsia"/>
                <w:color w:val="000000"/>
              </w:rPr>
              <w:t xml:space="preserve">0.0019 </w:t>
            </w:r>
          </w:p>
        </w:tc>
        <w:tc>
          <w:tcPr>
            <w:tcW w:w="934" w:type="pct"/>
            <w:noWrap/>
            <w:vAlign w:val="center"/>
            <w:hideMark/>
          </w:tcPr>
          <w:p w14:paraId="61AE9BF3" w14:textId="5AE2F3DB" w:rsidR="00110881" w:rsidRPr="00AD0920" w:rsidRDefault="00110881" w:rsidP="00210987">
            <w:pPr>
              <w:jc w:val="center"/>
            </w:pPr>
            <w:r w:rsidRPr="00AD0920">
              <w:rPr>
                <w:rFonts w:ascii="맑은 고딕" w:eastAsia="맑은 고딕" w:hAnsi="맑은 고딕" w:hint="eastAsia"/>
                <w:color w:val="000000"/>
              </w:rPr>
              <w:t xml:space="preserve">0.0438 </w:t>
            </w:r>
          </w:p>
        </w:tc>
        <w:tc>
          <w:tcPr>
            <w:tcW w:w="663" w:type="pct"/>
            <w:noWrap/>
            <w:vAlign w:val="center"/>
            <w:hideMark/>
          </w:tcPr>
          <w:p w14:paraId="02A1AF98" w14:textId="4FB1FA0A" w:rsidR="00110881" w:rsidRPr="00AD0920" w:rsidRDefault="00110881" w:rsidP="00210987">
            <w:pPr>
              <w:jc w:val="center"/>
            </w:pPr>
            <w:r w:rsidRPr="00AD0920">
              <w:rPr>
                <w:rFonts w:ascii="맑은 고딕" w:eastAsia="맑은 고딕" w:hAnsi="맑은 고딕" w:hint="eastAsia"/>
                <w:color w:val="000000"/>
              </w:rPr>
              <w:t>0</w:t>
            </w:r>
          </w:p>
        </w:tc>
        <w:tc>
          <w:tcPr>
            <w:tcW w:w="664" w:type="pct"/>
            <w:tcBorders>
              <w:right w:val="nil"/>
            </w:tcBorders>
            <w:noWrap/>
            <w:vAlign w:val="center"/>
            <w:hideMark/>
          </w:tcPr>
          <w:p w14:paraId="0FDA066E" w14:textId="79D23788" w:rsidR="00110881" w:rsidRPr="00AD0920" w:rsidRDefault="00110881" w:rsidP="00210987">
            <w:pPr>
              <w:jc w:val="center"/>
            </w:pPr>
            <w:r w:rsidRPr="00AD0920">
              <w:rPr>
                <w:rFonts w:ascii="맑은 고딕" w:eastAsia="맑은 고딕" w:hAnsi="맑은 고딕" w:hint="eastAsia"/>
                <w:color w:val="000000"/>
              </w:rPr>
              <w:t>1</w:t>
            </w:r>
          </w:p>
        </w:tc>
      </w:tr>
      <w:tr w:rsidR="00110881" w:rsidRPr="00AD0920" w14:paraId="114CEE67" w14:textId="77777777" w:rsidTr="0080290E">
        <w:trPr>
          <w:trHeight w:val="454"/>
          <w:tblHeader/>
          <w:jc w:val="center"/>
        </w:trPr>
        <w:tc>
          <w:tcPr>
            <w:tcW w:w="837" w:type="pct"/>
            <w:tcBorders>
              <w:left w:val="nil"/>
            </w:tcBorders>
            <w:noWrap/>
            <w:vAlign w:val="center"/>
            <w:hideMark/>
          </w:tcPr>
          <w:p w14:paraId="2D45AF3E" w14:textId="10A95DD0" w:rsidR="00110881" w:rsidRPr="00AD0920" w:rsidRDefault="00110881" w:rsidP="00210987">
            <w:pPr>
              <w:jc w:val="center"/>
            </w:pPr>
            <w:r w:rsidRPr="00AD0920">
              <w:rPr>
                <w:rFonts w:ascii="맑은 고딕" w:eastAsia="맑은 고딕" w:hAnsi="맑은 고딕" w:hint="eastAsia"/>
                <w:color w:val="000000"/>
              </w:rPr>
              <w:t>City</w:t>
            </w:r>
          </w:p>
        </w:tc>
        <w:tc>
          <w:tcPr>
            <w:tcW w:w="804" w:type="pct"/>
            <w:noWrap/>
            <w:vAlign w:val="center"/>
            <w:hideMark/>
          </w:tcPr>
          <w:p w14:paraId="6560A4B4" w14:textId="4C809C59" w:rsidR="00110881" w:rsidRPr="00AD0920" w:rsidRDefault="00110881" w:rsidP="00210987">
            <w:pPr>
              <w:jc w:val="center"/>
            </w:pPr>
            <w:r w:rsidRPr="00AD0920">
              <w:rPr>
                <w:rFonts w:ascii="맑은 고딕" w:eastAsia="맑은 고딕" w:hAnsi="맑은 고딕" w:hint="eastAsia"/>
                <w:color w:val="000000"/>
              </w:rPr>
              <w:t>24,415</w:t>
            </w:r>
          </w:p>
        </w:tc>
        <w:tc>
          <w:tcPr>
            <w:tcW w:w="1098" w:type="pct"/>
            <w:noWrap/>
            <w:vAlign w:val="center"/>
            <w:hideMark/>
          </w:tcPr>
          <w:p w14:paraId="479B7CA9" w14:textId="7CFAED7A" w:rsidR="00110881" w:rsidRPr="00AD0920" w:rsidRDefault="00110881" w:rsidP="00210987">
            <w:pPr>
              <w:jc w:val="center"/>
            </w:pPr>
            <w:r w:rsidRPr="00AD0920">
              <w:rPr>
                <w:rFonts w:ascii="맑은 고딕" w:eastAsia="맑은 고딕" w:hAnsi="맑은 고딕" w:hint="eastAsia"/>
                <w:color w:val="000000"/>
              </w:rPr>
              <w:t xml:space="preserve">0.9102 </w:t>
            </w:r>
          </w:p>
        </w:tc>
        <w:tc>
          <w:tcPr>
            <w:tcW w:w="934" w:type="pct"/>
            <w:noWrap/>
            <w:vAlign w:val="center"/>
            <w:hideMark/>
          </w:tcPr>
          <w:p w14:paraId="330A2F1F" w14:textId="417557C8" w:rsidR="00110881" w:rsidRPr="00AD0920" w:rsidRDefault="00110881" w:rsidP="00210987">
            <w:pPr>
              <w:jc w:val="center"/>
            </w:pPr>
            <w:r w:rsidRPr="00AD0920">
              <w:rPr>
                <w:rFonts w:ascii="맑은 고딕" w:eastAsia="맑은 고딕" w:hAnsi="맑은 고딕" w:hint="eastAsia"/>
                <w:color w:val="000000"/>
              </w:rPr>
              <w:t xml:space="preserve">0.2859 </w:t>
            </w:r>
          </w:p>
        </w:tc>
        <w:tc>
          <w:tcPr>
            <w:tcW w:w="663" w:type="pct"/>
            <w:noWrap/>
            <w:vAlign w:val="center"/>
            <w:hideMark/>
          </w:tcPr>
          <w:p w14:paraId="28BE75EE" w14:textId="4DB5743D" w:rsidR="00110881" w:rsidRPr="00AD0920" w:rsidRDefault="00110881" w:rsidP="00210987">
            <w:pPr>
              <w:jc w:val="center"/>
            </w:pPr>
            <w:r w:rsidRPr="00AD0920">
              <w:rPr>
                <w:rFonts w:ascii="맑은 고딕" w:eastAsia="맑은 고딕" w:hAnsi="맑은 고딕" w:hint="eastAsia"/>
                <w:color w:val="000000"/>
              </w:rPr>
              <w:t>0</w:t>
            </w:r>
          </w:p>
        </w:tc>
        <w:tc>
          <w:tcPr>
            <w:tcW w:w="664" w:type="pct"/>
            <w:tcBorders>
              <w:right w:val="nil"/>
            </w:tcBorders>
            <w:noWrap/>
            <w:vAlign w:val="center"/>
            <w:hideMark/>
          </w:tcPr>
          <w:p w14:paraId="2DBEF1BF" w14:textId="4539272B" w:rsidR="00110881" w:rsidRPr="00AD0920" w:rsidRDefault="00110881" w:rsidP="00210987">
            <w:pPr>
              <w:jc w:val="center"/>
            </w:pPr>
            <w:r w:rsidRPr="00AD0920">
              <w:rPr>
                <w:rFonts w:ascii="맑은 고딕" w:eastAsia="맑은 고딕" w:hAnsi="맑은 고딕" w:hint="eastAsia"/>
                <w:color w:val="000000"/>
              </w:rPr>
              <w:t>1</w:t>
            </w:r>
          </w:p>
        </w:tc>
      </w:tr>
      <w:tr w:rsidR="00110881" w:rsidRPr="00AD0920" w14:paraId="33B4C8B1" w14:textId="77777777" w:rsidTr="0080290E">
        <w:trPr>
          <w:trHeight w:val="454"/>
          <w:tblHeader/>
          <w:jc w:val="center"/>
        </w:trPr>
        <w:tc>
          <w:tcPr>
            <w:tcW w:w="837" w:type="pct"/>
            <w:tcBorders>
              <w:left w:val="nil"/>
            </w:tcBorders>
            <w:noWrap/>
            <w:vAlign w:val="center"/>
            <w:hideMark/>
          </w:tcPr>
          <w:p w14:paraId="4F6299DE" w14:textId="3CA082C0" w:rsidR="00110881" w:rsidRPr="00AD0920" w:rsidRDefault="00110881" w:rsidP="00210987">
            <w:pPr>
              <w:jc w:val="center"/>
            </w:pPr>
            <w:proofErr w:type="spellStart"/>
            <w:r w:rsidRPr="00AD0920">
              <w:rPr>
                <w:rFonts w:ascii="맑은 고딕" w:eastAsia="맑은 고딕" w:hAnsi="맑은 고딕" w:hint="eastAsia"/>
                <w:color w:val="000000"/>
              </w:rPr>
              <w:t>HH_mem</w:t>
            </w:r>
            <w:proofErr w:type="spellEnd"/>
          </w:p>
        </w:tc>
        <w:tc>
          <w:tcPr>
            <w:tcW w:w="804" w:type="pct"/>
            <w:noWrap/>
            <w:vAlign w:val="center"/>
            <w:hideMark/>
          </w:tcPr>
          <w:p w14:paraId="14B5B92F" w14:textId="74C4C954" w:rsidR="00110881" w:rsidRPr="00AD0920" w:rsidRDefault="00110881" w:rsidP="00210987">
            <w:pPr>
              <w:jc w:val="center"/>
            </w:pPr>
            <w:r w:rsidRPr="00AD0920">
              <w:rPr>
                <w:rFonts w:ascii="맑은 고딕" w:eastAsia="맑은 고딕" w:hAnsi="맑은 고딕" w:hint="eastAsia"/>
                <w:color w:val="000000"/>
              </w:rPr>
              <w:t>24,415</w:t>
            </w:r>
          </w:p>
        </w:tc>
        <w:tc>
          <w:tcPr>
            <w:tcW w:w="1098" w:type="pct"/>
            <w:noWrap/>
            <w:vAlign w:val="center"/>
            <w:hideMark/>
          </w:tcPr>
          <w:p w14:paraId="1A8E0A41" w14:textId="3C6C8397" w:rsidR="00110881" w:rsidRPr="00AD0920" w:rsidRDefault="00110881" w:rsidP="00210987">
            <w:pPr>
              <w:jc w:val="center"/>
            </w:pPr>
            <w:r w:rsidRPr="00AD0920">
              <w:rPr>
                <w:rFonts w:ascii="맑은 고딕" w:eastAsia="맑은 고딕" w:hAnsi="맑은 고딕" w:hint="eastAsia"/>
                <w:color w:val="000000"/>
              </w:rPr>
              <w:t xml:space="preserve">3.0084 </w:t>
            </w:r>
          </w:p>
        </w:tc>
        <w:tc>
          <w:tcPr>
            <w:tcW w:w="934" w:type="pct"/>
            <w:noWrap/>
            <w:vAlign w:val="center"/>
            <w:hideMark/>
          </w:tcPr>
          <w:p w14:paraId="562C32B5" w14:textId="2A011D3C" w:rsidR="00110881" w:rsidRPr="00AD0920" w:rsidRDefault="00110881" w:rsidP="00210987">
            <w:pPr>
              <w:jc w:val="center"/>
            </w:pPr>
            <w:r w:rsidRPr="00AD0920">
              <w:rPr>
                <w:rFonts w:ascii="맑은 고딕" w:eastAsia="맑은 고딕" w:hAnsi="맑은 고딕" w:hint="eastAsia"/>
                <w:color w:val="000000"/>
              </w:rPr>
              <w:t xml:space="preserve">1.2202 </w:t>
            </w:r>
          </w:p>
        </w:tc>
        <w:tc>
          <w:tcPr>
            <w:tcW w:w="663" w:type="pct"/>
            <w:noWrap/>
            <w:vAlign w:val="center"/>
            <w:hideMark/>
          </w:tcPr>
          <w:p w14:paraId="78A23473" w14:textId="07CB576C" w:rsidR="00110881" w:rsidRPr="00AD0920" w:rsidRDefault="00110881" w:rsidP="00210987">
            <w:pPr>
              <w:jc w:val="center"/>
            </w:pPr>
            <w:r w:rsidRPr="00AD0920">
              <w:rPr>
                <w:rFonts w:ascii="맑은 고딕" w:eastAsia="맑은 고딕" w:hAnsi="맑은 고딕" w:hint="eastAsia"/>
                <w:color w:val="000000"/>
              </w:rPr>
              <w:t>1</w:t>
            </w:r>
          </w:p>
        </w:tc>
        <w:tc>
          <w:tcPr>
            <w:tcW w:w="664" w:type="pct"/>
            <w:tcBorders>
              <w:right w:val="nil"/>
            </w:tcBorders>
            <w:noWrap/>
            <w:vAlign w:val="center"/>
            <w:hideMark/>
          </w:tcPr>
          <w:p w14:paraId="01C312CC" w14:textId="1EE58ECC" w:rsidR="00110881" w:rsidRPr="00AD0920" w:rsidRDefault="00110881" w:rsidP="00210987">
            <w:pPr>
              <w:jc w:val="center"/>
            </w:pPr>
            <w:r w:rsidRPr="00AD0920">
              <w:rPr>
                <w:rFonts w:ascii="맑은 고딕" w:eastAsia="맑은 고딕" w:hAnsi="맑은 고딕" w:hint="eastAsia"/>
                <w:color w:val="000000"/>
              </w:rPr>
              <w:t>9</w:t>
            </w:r>
          </w:p>
        </w:tc>
      </w:tr>
      <w:tr w:rsidR="00110881" w:rsidRPr="00AD0920" w14:paraId="0DD49611" w14:textId="77777777" w:rsidTr="0080290E">
        <w:trPr>
          <w:trHeight w:val="454"/>
          <w:tblHeader/>
          <w:jc w:val="center"/>
        </w:trPr>
        <w:tc>
          <w:tcPr>
            <w:tcW w:w="837" w:type="pct"/>
            <w:tcBorders>
              <w:left w:val="nil"/>
            </w:tcBorders>
            <w:noWrap/>
            <w:vAlign w:val="center"/>
            <w:hideMark/>
          </w:tcPr>
          <w:p w14:paraId="39840B11" w14:textId="67A3E34D" w:rsidR="00110881" w:rsidRPr="00AD0920" w:rsidRDefault="00110881" w:rsidP="00210987">
            <w:pPr>
              <w:jc w:val="center"/>
            </w:pPr>
            <w:r w:rsidRPr="00AD0920">
              <w:rPr>
                <w:rFonts w:ascii="맑은 고딕" w:eastAsia="맑은 고딕" w:hAnsi="맑은 고딕" w:hint="eastAsia"/>
                <w:color w:val="000000"/>
              </w:rPr>
              <w:t>Age</w:t>
            </w:r>
          </w:p>
        </w:tc>
        <w:tc>
          <w:tcPr>
            <w:tcW w:w="804" w:type="pct"/>
            <w:noWrap/>
            <w:vAlign w:val="center"/>
            <w:hideMark/>
          </w:tcPr>
          <w:p w14:paraId="19A950B6" w14:textId="1553EDD9" w:rsidR="00110881" w:rsidRPr="00AD0920" w:rsidRDefault="00110881" w:rsidP="00210987">
            <w:pPr>
              <w:jc w:val="center"/>
            </w:pPr>
            <w:r w:rsidRPr="00AD0920">
              <w:rPr>
                <w:rFonts w:ascii="맑은 고딕" w:eastAsia="맑은 고딕" w:hAnsi="맑은 고딕" w:hint="eastAsia"/>
                <w:color w:val="000000"/>
              </w:rPr>
              <w:t>24,415</w:t>
            </w:r>
          </w:p>
        </w:tc>
        <w:tc>
          <w:tcPr>
            <w:tcW w:w="1098" w:type="pct"/>
            <w:noWrap/>
            <w:vAlign w:val="center"/>
            <w:hideMark/>
          </w:tcPr>
          <w:p w14:paraId="0F8A1F2D" w14:textId="4FD84E63" w:rsidR="00110881" w:rsidRPr="00AD0920" w:rsidRDefault="00110881" w:rsidP="00210987">
            <w:pPr>
              <w:jc w:val="center"/>
            </w:pPr>
            <w:r w:rsidRPr="00AD0920">
              <w:rPr>
                <w:rFonts w:ascii="맑은 고딕" w:eastAsia="맑은 고딕" w:hAnsi="맑은 고딕" w:hint="eastAsia"/>
                <w:color w:val="000000"/>
              </w:rPr>
              <w:t xml:space="preserve">52.4602 </w:t>
            </w:r>
          </w:p>
        </w:tc>
        <w:tc>
          <w:tcPr>
            <w:tcW w:w="934" w:type="pct"/>
            <w:noWrap/>
            <w:vAlign w:val="center"/>
            <w:hideMark/>
          </w:tcPr>
          <w:p w14:paraId="40DAB8A5" w14:textId="3843FA6A" w:rsidR="00110881" w:rsidRPr="00AD0920" w:rsidRDefault="00110881" w:rsidP="00210987">
            <w:pPr>
              <w:jc w:val="center"/>
            </w:pPr>
            <w:r w:rsidRPr="00AD0920">
              <w:rPr>
                <w:rFonts w:ascii="맑은 고딕" w:eastAsia="맑은 고딕" w:hAnsi="맑은 고딕" w:hint="eastAsia"/>
                <w:color w:val="000000"/>
              </w:rPr>
              <w:t xml:space="preserve">16.7466 </w:t>
            </w:r>
          </w:p>
        </w:tc>
        <w:tc>
          <w:tcPr>
            <w:tcW w:w="663" w:type="pct"/>
            <w:noWrap/>
            <w:vAlign w:val="center"/>
            <w:hideMark/>
          </w:tcPr>
          <w:p w14:paraId="21EA6DBB" w14:textId="22EA952B" w:rsidR="00110881" w:rsidRPr="00AD0920" w:rsidRDefault="00110881" w:rsidP="00210987">
            <w:pPr>
              <w:jc w:val="center"/>
            </w:pPr>
            <w:r w:rsidRPr="00AD0920">
              <w:rPr>
                <w:rFonts w:ascii="맑은 고딕" w:eastAsia="맑은 고딕" w:hAnsi="맑은 고딕" w:hint="eastAsia"/>
                <w:color w:val="000000"/>
              </w:rPr>
              <w:t>8</w:t>
            </w:r>
          </w:p>
        </w:tc>
        <w:tc>
          <w:tcPr>
            <w:tcW w:w="664" w:type="pct"/>
            <w:tcBorders>
              <w:right w:val="nil"/>
            </w:tcBorders>
            <w:noWrap/>
            <w:vAlign w:val="center"/>
            <w:hideMark/>
          </w:tcPr>
          <w:p w14:paraId="398065F7" w14:textId="1C69523D" w:rsidR="00110881" w:rsidRPr="00AD0920" w:rsidRDefault="00110881" w:rsidP="00210987">
            <w:pPr>
              <w:jc w:val="center"/>
            </w:pPr>
            <w:r w:rsidRPr="00AD0920">
              <w:rPr>
                <w:rFonts w:ascii="맑은 고딕" w:eastAsia="맑은 고딕" w:hAnsi="맑은 고딕" w:hint="eastAsia"/>
                <w:color w:val="000000"/>
              </w:rPr>
              <w:t>119</w:t>
            </w:r>
          </w:p>
        </w:tc>
      </w:tr>
      <w:tr w:rsidR="00110881" w:rsidRPr="00AD0920" w14:paraId="117E79B2" w14:textId="77777777" w:rsidTr="0080290E">
        <w:trPr>
          <w:trHeight w:val="454"/>
          <w:tblHeader/>
          <w:jc w:val="center"/>
        </w:trPr>
        <w:tc>
          <w:tcPr>
            <w:tcW w:w="837" w:type="pct"/>
            <w:tcBorders>
              <w:left w:val="nil"/>
            </w:tcBorders>
            <w:noWrap/>
            <w:vAlign w:val="center"/>
            <w:hideMark/>
          </w:tcPr>
          <w:p w14:paraId="2F8DBBC8" w14:textId="0F84A9CE" w:rsidR="00110881" w:rsidRPr="00AD0920" w:rsidRDefault="00110881" w:rsidP="00210987">
            <w:pPr>
              <w:jc w:val="center"/>
            </w:pPr>
            <w:r w:rsidRPr="00AD0920">
              <w:rPr>
                <w:rFonts w:ascii="맑은 고딕" w:eastAsia="맑은 고딕" w:hAnsi="맑은 고딕" w:hint="eastAsia"/>
                <w:color w:val="000000"/>
              </w:rPr>
              <w:t>Male</w:t>
            </w:r>
          </w:p>
        </w:tc>
        <w:tc>
          <w:tcPr>
            <w:tcW w:w="804" w:type="pct"/>
            <w:noWrap/>
            <w:vAlign w:val="center"/>
            <w:hideMark/>
          </w:tcPr>
          <w:p w14:paraId="6B69A492" w14:textId="6F730DCA" w:rsidR="00110881" w:rsidRPr="00AD0920" w:rsidRDefault="00110881" w:rsidP="00210987">
            <w:pPr>
              <w:jc w:val="center"/>
            </w:pPr>
            <w:r w:rsidRPr="00AD0920">
              <w:rPr>
                <w:rFonts w:ascii="맑은 고딕" w:eastAsia="맑은 고딕" w:hAnsi="맑은 고딕" w:hint="eastAsia"/>
                <w:color w:val="000000"/>
              </w:rPr>
              <w:t>24,415</w:t>
            </w:r>
          </w:p>
        </w:tc>
        <w:tc>
          <w:tcPr>
            <w:tcW w:w="1098" w:type="pct"/>
            <w:noWrap/>
            <w:vAlign w:val="center"/>
            <w:hideMark/>
          </w:tcPr>
          <w:p w14:paraId="4EDB68BA" w14:textId="2BE4E2F0" w:rsidR="00110881" w:rsidRPr="00AD0920" w:rsidRDefault="00110881" w:rsidP="00210987">
            <w:pPr>
              <w:jc w:val="center"/>
            </w:pPr>
            <w:r w:rsidRPr="00AD0920">
              <w:rPr>
                <w:rFonts w:ascii="맑은 고딕" w:eastAsia="맑은 고딕" w:hAnsi="맑은 고딕" w:hint="eastAsia"/>
                <w:color w:val="000000"/>
              </w:rPr>
              <w:t xml:space="preserve">0.4967 </w:t>
            </w:r>
          </w:p>
        </w:tc>
        <w:tc>
          <w:tcPr>
            <w:tcW w:w="934" w:type="pct"/>
            <w:noWrap/>
            <w:vAlign w:val="center"/>
            <w:hideMark/>
          </w:tcPr>
          <w:p w14:paraId="524D92CB" w14:textId="06E2E20A" w:rsidR="00110881" w:rsidRPr="00AD0920" w:rsidRDefault="00110881" w:rsidP="00210987">
            <w:pPr>
              <w:jc w:val="center"/>
            </w:pPr>
            <w:r w:rsidRPr="00AD0920">
              <w:rPr>
                <w:rFonts w:ascii="맑은 고딕" w:eastAsia="맑은 고딕" w:hAnsi="맑은 고딕" w:hint="eastAsia"/>
                <w:color w:val="000000"/>
              </w:rPr>
              <w:t xml:space="preserve">0.5000 </w:t>
            </w:r>
          </w:p>
        </w:tc>
        <w:tc>
          <w:tcPr>
            <w:tcW w:w="663" w:type="pct"/>
            <w:noWrap/>
            <w:vAlign w:val="center"/>
            <w:hideMark/>
          </w:tcPr>
          <w:p w14:paraId="05054CD1" w14:textId="49064CBC" w:rsidR="00110881" w:rsidRPr="00AD0920" w:rsidRDefault="00110881" w:rsidP="00210987">
            <w:pPr>
              <w:jc w:val="center"/>
            </w:pPr>
            <w:r w:rsidRPr="00AD0920">
              <w:rPr>
                <w:rFonts w:ascii="맑은 고딕" w:eastAsia="맑은 고딕" w:hAnsi="맑은 고딕" w:hint="eastAsia"/>
                <w:color w:val="000000"/>
              </w:rPr>
              <w:t>0</w:t>
            </w:r>
          </w:p>
        </w:tc>
        <w:tc>
          <w:tcPr>
            <w:tcW w:w="664" w:type="pct"/>
            <w:tcBorders>
              <w:right w:val="nil"/>
            </w:tcBorders>
            <w:noWrap/>
            <w:vAlign w:val="center"/>
            <w:hideMark/>
          </w:tcPr>
          <w:p w14:paraId="3760A3F3" w14:textId="11BA9D7E" w:rsidR="00110881" w:rsidRPr="00AD0920" w:rsidRDefault="00110881" w:rsidP="00210987">
            <w:pPr>
              <w:jc w:val="center"/>
            </w:pPr>
            <w:r w:rsidRPr="00AD0920">
              <w:rPr>
                <w:rFonts w:ascii="맑은 고딕" w:eastAsia="맑은 고딕" w:hAnsi="맑은 고딕" w:hint="eastAsia"/>
                <w:color w:val="000000"/>
              </w:rPr>
              <w:t>1</w:t>
            </w:r>
          </w:p>
        </w:tc>
      </w:tr>
      <w:tr w:rsidR="00110881" w:rsidRPr="00AD0920" w14:paraId="1C24B355" w14:textId="77777777" w:rsidTr="0080290E">
        <w:trPr>
          <w:trHeight w:val="454"/>
          <w:tblHeader/>
          <w:jc w:val="center"/>
        </w:trPr>
        <w:tc>
          <w:tcPr>
            <w:tcW w:w="837" w:type="pct"/>
            <w:tcBorders>
              <w:left w:val="nil"/>
            </w:tcBorders>
            <w:noWrap/>
            <w:vAlign w:val="center"/>
            <w:hideMark/>
          </w:tcPr>
          <w:p w14:paraId="3C0F6207" w14:textId="3F38B268" w:rsidR="00110881" w:rsidRPr="00AD0920" w:rsidRDefault="00110881" w:rsidP="00210987">
            <w:pPr>
              <w:jc w:val="center"/>
            </w:pPr>
            <w:r w:rsidRPr="00AD0920">
              <w:rPr>
                <w:rFonts w:ascii="맑은 고딕" w:eastAsia="맑은 고딕" w:hAnsi="맑은 고딕" w:hint="eastAsia"/>
                <w:color w:val="000000"/>
              </w:rPr>
              <w:t>Marriage</w:t>
            </w:r>
          </w:p>
        </w:tc>
        <w:tc>
          <w:tcPr>
            <w:tcW w:w="804" w:type="pct"/>
            <w:noWrap/>
            <w:vAlign w:val="center"/>
            <w:hideMark/>
          </w:tcPr>
          <w:p w14:paraId="35308182" w14:textId="7D210C21" w:rsidR="00110881" w:rsidRPr="00AD0920" w:rsidRDefault="00110881" w:rsidP="00210987">
            <w:pPr>
              <w:jc w:val="center"/>
            </w:pPr>
            <w:r w:rsidRPr="00AD0920">
              <w:rPr>
                <w:rFonts w:ascii="맑은 고딕" w:eastAsia="맑은 고딕" w:hAnsi="맑은 고딕" w:hint="eastAsia"/>
                <w:color w:val="000000"/>
              </w:rPr>
              <w:t>24,415</w:t>
            </w:r>
          </w:p>
        </w:tc>
        <w:tc>
          <w:tcPr>
            <w:tcW w:w="1098" w:type="pct"/>
            <w:noWrap/>
            <w:vAlign w:val="center"/>
            <w:hideMark/>
          </w:tcPr>
          <w:p w14:paraId="20E51F56" w14:textId="77DB51B6" w:rsidR="00110881" w:rsidRPr="00AD0920" w:rsidRDefault="00110881" w:rsidP="00210987">
            <w:pPr>
              <w:jc w:val="center"/>
            </w:pPr>
            <w:r w:rsidRPr="00AD0920">
              <w:rPr>
                <w:rFonts w:ascii="맑은 고딕" w:eastAsia="맑은 고딕" w:hAnsi="맑은 고딕" w:hint="eastAsia"/>
                <w:color w:val="000000"/>
              </w:rPr>
              <w:t xml:space="preserve">0.6892 </w:t>
            </w:r>
          </w:p>
        </w:tc>
        <w:tc>
          <w:tcPr>
            <w:tcW w:w="934" w:type="pct"/>
            <w:noWrap/>
            <w:vAlign w:val="center"/>
            <w:hideMark/>
          </w:tcPr>
          <w:p w14:paraId="10EFE82F" w14:textId="33DA998C" w:rsidR="00110881" w:rsidRPr="00AD0920" w:rsidRDefault="00110881" w:rsidP="00210987">
            <w:pPr>
              <w:jc w:val="center"/>
            </w:pPr>
            <w:r w:rsidRPr="00AD0920">
              <w:rPr>
                <w:rFonts w:ascii="맑은 고딕" w:eastAsia="맑은 고딕" w:hAnsi="맑은 고딕" w:hint="eastAsia"/>
                <w:color w:val="000000"/>
              </w:rPr>
              <w:t xml:space="preserve">0.4628 </w:t>
            </w:r>
          </w:p>
        </w:tc>
        <w:tc>
          <w:tcPr>
            <w:tcW w:w="663" w:type="pct"/>
            <w:noWrap/>
            <w:vAlign w:val="center"/>
            <w:hideMark/>
          </w:tcPr>
          <w:p w14:paraId="5EAB008E" w14:textId="64414F06" w:rsidR="00110881" w:rsidRPr="00AD0920" w:rsidRDefault="00110881" w:rsidP="00210987">
            <w:pPr>
              <w:jc w:val="center"/>
            </w:pPr>
            <w:r w:rsidRPr="00AD0920">
              <w:rPr>
                <w:rFonts w:ascii="맑은 고딕" w:eastAsia="맑은 고딕" w:hAnsi="맑은 고딕" w:hint="eastAsia"/>
                <w:color w:val="000000"/>
              </w:rPr>
              <w:t>0</w:t>
            </w:r>
          </w:p>
        </w:tc>
        <w:tc>
          <w:tcPr>
            <w:tcW w:w="664" w:type="pct"/>
            <w:tcBorders>
              <w:right w:val="nil"/>
            </w:tcBorders>
            <w:noWrap/>
            <w:vAlign w:val="center"/>
            <w:hideMark/>
          </w:tcPr>
          <w:p w14:paraId="61412B3D" w14:textId="388177BD" w:rsidR="00110881" w:rsidRPr="00AD0920" w:rsidRDefault="00110881" w:rsidP="00210987">
            <w:pPr>
              <w:jc w:val="center"/>
            </w:pPr>
            <w:r w:rsidRPr="00AD0920">
              <w:rPr>
                <w:rFonts w:ascii="맑은 고딕" w:eastAsia="맑은 고딕" w:hAnsi="맑은 고딕" w:hint="eastAsia"/>
                <w:color w:val="000000"/>
              </w:rPr>
              <w:t>1</w:t>
            </w:r>
          </w:p>
        </w:tc>
      </w:tr>
      <w:tr w:rsidR="00110881" w:rsidRPr="00AD0920" w14:paraId="5C3BF9E5" w14:textId="77777777" w:rsidTr="0080290E">
        <w:trPr>
          <w:trHeight w:val="454"/>
          <w:tblHeader/>
          <w:jc w:val="center"/>
        </w:trPr>
        <w:tc>
          <w:tcPr>
            <w:tcW w:w="837" w:type="pct"/>
            <w:tcBorders>
              <w:left w:val="nil"/>
            </w:tcBorders>
            <w:noWrap/>
            <w:vAlign w:val="center"/>
            <w:hideMark/>
          </w:tcPr>
          <w:p w14:paraId="47007422" w14:textId="59DB7057" w:rsidR="00110881" w:rsidRPr="00AD0920" w:rsidRDefault="00110881" w:rsidP="00210987">
            <w:pPr>
              <w:jc w:val="center"/>
            </w:pPr>
            <w:r w:rsidRPr="00AD0920">
              <w:rPr>
                <w:rFonts w:ascii="맑은 고딕" w:eastAsia="맑은 고딕" w:hAnsi="맑은 고딕" w:hint="eastAsia"/>
                <w:color w:val="000000"/>
              </w:rPr>
              <w:t>Job</w:t>
            </w:r>
          </w:p>
        </w:tc>
        <w:tc>
          <w:tcPr>
            <w:tcW w:w="804" w:type="pct"/>
            <w:noWrap/>
            <w:vAlign w:val="center"/>
            <w:hideMark/>
          </w:tcPr>
          <w:p w14:paraId="7774154A" w14:textId="52719BE9" w:rsidR="00110881" w:rsidRPr="00AD0920" w:rsidRDefault="00110881" w:rsidP="00210987">
            <w:pPr>
              <w:jc w:val="center"/>
            </w:pPr>
            <w:r w:rsidRPr="00AD0920">
              <w:rPr>
                <w:rFonts w:ascii="맑은 고딕" w:eastAsia="맑은 고딕" w:hAnsi="맑은 고딕" w:hint="eastAsia"/>
                <w:color w:val="000000"/>
              </w:rPr>
              <w:t>24,071</w:t>
            </w:r>
          </w:p>
        </w:tc>
        <w:tc>
          <w:tcPr>
            <w:tcW w:w="1098" w:type="pct"/>
            <w:noWrap/>
            <w:vAlign w:val="center"/>
            <w:hideMark/>
          </w:tcPr>
          <w:p w14:paraId="3B61A906" w14:textId="6B771F78" w:rsidR="00110881" w:rsidRPr="00AD0920" w:rsidRDefault="00110881" w:rsidP="00210987">
            <w:pPr>
              <w:jc w:val="center"/>
            </w:pPr>
            <w:r w:rsidRPr="00AD0920">
              <w:rPr>
                <w:rFonts w:ascii="맑은 고딕" w:eastAsia="맑은 고딕" w:hAnsi="맑은 고딕" w:hint="eastAsia"/>
                <w:color w:val="000000"/>
              </w:rPr>
              <w:t xml:space="preserve">0.7185 </w:t>
            </w:r>
          </w:p>
        </w:tc>
        <w:tc>
          <w:tcPr>
            <w:tcW w:w="934" w:type="pct"/>
            <w:noWrap/>
            <w:vAlign w:val="center"/>
            <w:hideMark/>
          </w:tcPr>
          <w:p w14:paraId="2C9E2FCF" w14:textId="53FF3907" w:rsidR="00110881" w:rsidRPr="00AD0920" w:rsidRDefault="00110881" w:rsidP="00210987">
            <w:pPr>
              <w:jc w:val="center"/>
            </w:pPr>
            <w:r w:rsidRPr="00AD0920">
              <w:rPr>
                <w:rFonts w:ascii="맑은 고딕" w:eastAsia="맑은 고딕" w:hAnsi="맑은 고딕" w:hint="eastAsia"/>
                <w:color w:val="000000"/>
              </w:rPr>
              <w:t xml:space="preserve">0.4498 </w:t>
            </w:r>
          </w:p>
        </w:tc>
        <w:tc>
          <w:tcPr>
            <w:tcW w:w="663" w:type="pct"/>
            <w:noWrap/>
            <w:vAlign w:val="center"/>
            <w:hideMark/>
          </w:tcPr>
          <w:p w14:paraId="4B9CEFDD" w14:textId="013B93E5" w:rsidR="00110881" w:rsidRPr="00AD0920" w:rsidRDefault="00110881" w:rsidP="00210987">
            <w:pPr>
              <w:jc w:val="center"/>
            </w:pPr>
            <w:r w:rsidRPr="00AD0920">
              <w:rPr>
                <w:rFonts w:ascii="맑은 고딕" w:eastAsia="맑은 고딕" w:hAnsi="맑은 고딕" w:hint="eastAsia"/>
                <w:color w:val="000000"/>
              </w:rPr>
              <w:t>0</w:t>
            </w:r>
          </w:p>
        </w:tc>
        <w:tc>
          <w:tcPr>
            <w:tcW w:w="664" w:type="pct"/>
            <w:tcBorders>
              <w:right w:val="nil"/>
            </w:tcBorders>
            <w:noWrap/>
            <w:vAlign w:val="center"/>
            <w:hideMark/>
          </w:tcPr>
          <w:p w14:paraId="5EAADF0E" w14:textId="65A55D34" w:rsidR="00110881" w:rsidRPr="00AD0920" w:rsidRDefault="00110881" w:rsidP="00210987">
            <w:pPr>
              <w:jc w:val="center"/>
            </w:pPr>
            <w:r w:rsidRPr="00AD0920">
              <w:rPr>
                <w:rFonts w:ascii="맑은 고딕" w:eastAsia="맑은 고딕" w:hAnsi="맑은 고딕" w:hint="eastAsia"/>
                <w:color w:val="000000"/>
              </w:rPr>
              <w:t>1</w:t>
            </w:r>
          </w:p>
        </w:tc>
      </w:tr>
      <w:tr w:rsidR="00110881" w:rsidRPr="00AD0920" w14:paraId="531103DD" w14:textId="77777777" w:rsidTr="0080290E">
        <w:trPr>
          <w:trHeight w:val="454"/>
          <w:tblHeader/>
          <w:jc w:val="center"/>
        </w:trPr>
        <w:tc>
          <w:tcPr>
            <w:tcW w:w="837" w:type="pct"/>
            <w:tcBorders>
              <w:left w:val="nil"/>
            </w:tcBorders>
            <w:noWrap/>
            <w:vAlign w:val="center"/>
            <w:hideMark/>
          </w:tcPr>
          <w:p w14:paraId="03EEAFEB" w14:textId="13F589C2" w:rsidR="00110881" w:rsidRPr="00AD0920" w:rsidRDefault="00110881" w:rsidP="00210987">
            <w:pPr>
              <w:jc w:val="center"/>
            </w:pPr>
            <w:r w:rsidRPr="00AD0920">
              <w:rPr>
                <w:rFonts w:ascii="맑은 고딕" w:eastAsia="맑은 고딕" w:hAnsi="맑은 고딕" w:hint="eastAsia"/>
                <w:color w:val="000000"/>
              </w:rPr>
              <w:t>Edu</w:t>
            </w:r>
          </w:p>
        </w:tc>
        <w:tc>
          <w:tcPr>
            <w:tcW w:w="804" w:type="pct"/>
            <w:noWrap/>
            <w:vAlign w:val="center"/>
            <w:hideMark/>
          </w:tcPr>
          <w:p w14:paraId="76DF8928" w14:textId="4DB28BB3" w:rsidR="00110881" w:rsidRPr="00AD0920" w:rsidRDefault="00110881" w:rsidP="00210987">
            <w:pPr>
              <w:jc w:val="center"/>
            </w:pPr>
            <w:r w:rsidRPr="00AD0920">
              <w:rPr>
                <w:rFonts w:ascii="맑은 고딕" w:eastAsia="맑은 고딕" w:hAnsi="맑은 고딕" w:hint="eastAsia"/>
                <w:color w:val="000000"/>
              </w:rPr>
              <w:t>24,071</w:t>
            </w:r>
          </w:p>
        </w:tc>
        <w:tc>
          <w:tcPr>
            <w:tcW w:w="1098" w:type="pct"/>
            <w:noWrap/>
            <w:vAlign w:val="center"/>
            <w:hideMark/>
          </w:tcPr>
          <w:p w14:paraId="789DCBF9" w14:textId="6F4FB464" w:rsidR="00110881" w:rsidRPr="00AD0920" w:rsidRDefault="00110881" w:rsidP="00210987">
            <w:pPr>
              <w:jc w:val="center"/>
            </w:pPr>
            <w:r w:rsidRPr="00AD0920">
              <w:rPr>
                <w:rFonts w:ascii="맑은 고딕" w:eastAsia="맑은 고딕" w:hAnsi="맑은 고딕" w:hint="eastAsia"/>
                <w:color w:val="000000"/>
              </w:rPr>
              <w:t xml:space="preserve">0.4517 </w:t>
            </w:r>
          </w:p>
        </w:tc>
        <w:tc>
          <w:tcPr>
            <w:tcW w:w="934" w:type="pct"/>
            <w:noWrap/>
            <w:vAlign w:val="center"/>
            <w:hideMark/>
          </w:tcPr>
          <w:p w14:paraId="58A706D1" w14:textId="42BF3B7D" w:rsidR="00110881" w:rsidRPr="00AD0920" w:rsidRDefault="00110881" w:rsidP="00210987">
            <w:pPr>
              <w:jc w:val="center"/>
            </w:pPr>
            <w:r w:rsidRPr="00AD0920">
              <w:rPr>
                <w:rFonts w:ascii="맑은 고딕" w:eastAsia="맑은 고딕" w:hAnsi="맑은 고딕" w:hint="eastAsia"/>
                <w:color w:val="000000"/>
              </w:rPr>
              <w:t xml:space="preserve">0.4977 </w:t>
            </w:r>
          </w:p>
        </w:tc>
        <w:tc>
          <w:tcPr>
            <w:tcW w:w="663" w:type="pct"/>
            <w:noWrap/>
            <w:vAlign w:val="center"/>
            <w:hideMark/>
          </w:tcPr>
          <w:p w14:paraId="1ABD6768" w14:textId="3D5A0A8B" w:rsidR="00110881" w:rsidRPr="00AD0920" w:rsidRDefault="00110881" w:rsidP="00210987">
            <w:pPr>
              <w:jc w:val="center"/>
            </w:pPr>
            <w:r w:rsidRPr="00AD0920">
              <w:rPr>
                <w:rFonts w:ascii="맑은 고딕" w:eastAsia="맑은 고딕" w:hAnsi="맑은 고딕" w:hint="eastAsia"/>
                <w:color w:val="000000"/>
              </w:rPr>
              <w:t>0</w:t>
            </w:r>
          </w:p>
        </w:tc>
        <w:tc>
          <w:tcPr>
            <w:tcW w:w="664" w:type="pct"/>
            <w:tcBorders>
              <w:right w:val="nil"/>
            </w:tcBorders>
            <w:noWrap/>
            <w:vAlign w:val="center"/>
            <w:hideMark/>
          </w:tcPr>
          <w:p w14:paraId="6F34AE56" w14:textId="4253520F" w:rsidR="00110881" w:rsidRPr="00AD0920" w:rsidRDefault="00110881" w:rsidP="00210987">
            <w:pPr>
              <w:jc w:val="center"/>
            </w:pPr>
            <w:r w:rsidRPr="00AD0920">
              <w:rPr>
                <w:rFonts w:ascii="맑은 고딕" w:eastAsia="맑은 고딕" w:hAnsi="맑은 고딕" w:hint="eastAsia"/>
                <w:color w:val="000000"/>
              </w:rPr>
              <w:t>1</w:t>
            </w:r>
          </w:p>
        </w:tc>
      </w:tr>
      <w:tr w:rsidR="00110881" w:rsidRPr="00AD0920" w14:paraId="75A687ED" w14:textId="77777777" w:rsidTr="0080290E">
        <w:trPr>
          <w:trHeight w:val="454"/>
          <w:tblHeader/>
          <w:jc w:val="center"/>
        </w:trPr>
        <w:tc>
          <w:tcPr>
            <w:tcW w:w="837" w:type="pct"/>
            <w:tcBorders>
              <w:left w:val="nil"/>
            </w:tcBorders>
            <w:noWrap/>
            <w:vAlign w:val="center"/>
            <w:hideMark/>
          </w:tcPr>
          <w:p w14:paraId="4ECE2168" w14:textId="117FE1F1" w:rsidR="00110881" w:rsidRPr="00AD0920" w:rsidRDefault="00110881" w:rsidP="00210987">
            <w:pPr>
              <w:jc w:val="center"/>
            </w:pPr>
            <w:r w:rsidRPr="00AD0920">
              <w:rPr>
                <w:rFonts w:ascii="맑은 고딕" w:eastAsia="맑은 고딕" w:hAnsi="맑은 고딕" w:hint="eastAsia"/>
                <w:color w:val="000000"/>
              </w:rPr>
              <w:lastRenderedPageBreak/>
              <w:t>Home</w:t>
            </w:r>
          </w:p>
        </w:tc>
        <w:tc>
          <w:tcPr>
            <w:tcW w:w="804" w:type="pct"/>
            <w:noWrap/>
            <w:vAlign w:val="center"/>
            <w:hideMark/>
          </w:tcPr>
          <w:p w14:paraId="54E470BE" w14:textId="720BA1E1" w:rsidR="00110881" w:rsidRPr="00AD0920" w:rsidRDefault="00110881" w:rsidP="00210987">
            <w:pPr>
              <w:jc w:val="center"/>
            </w:pPr>
            <w:r w:rsidRPr="00AD0920">
              <w:rPr>
                <w:rFonts w:ascii="맑은 고딕" w:eastAsia="맑은 고딕" w:hAnsi="맑은 고딕" w:hint="eastAsia"/>
                <w:color w:val="000000"/>
              </w:rPr>
              <w:t>24,415</w:t>
            </w:r>
          </w:p>
        </w:tc>
        <w:tc>
          <w:tcPr>
            <w:tcW w:w="1098" w:type="pct"/>
            <w:noWrap/>
            <w:vAlign w:val="center"/>
            <w:hideMark/>
          </w:tcPr>
          <w:p w14:paraId="5AC5FA52" w14:textId="434E31F2" w:rsidR="00110881" w:rsidRPr="00AD0920" w:rsidRDefault="00110881" w:rsidP="00210987">
            <w:pPr>
              <w:jc w:val="center"/>
            </w:pPr>
            <w:r w:rsidRPr="00AD0920">
              <w:rPr>
                <w:rFonts w:ascii="맑은 고딕" w:eastAsia="맑은 고딕" w:hAnsi="맑은 고딕" w:hint="eastAsia"/>
                <w:color w:val="000000"/>
              </w:rPr>
              <w:t xml:space="preserve">0.6532 </w:t>
            </w:r>
          </w:p>
        </w:tc>
        <w:tc>
          <w:tcPr>
            <w:tcW w:w="934" w:type="pct"/>
            <w:noWrap/>
            <w:vAlign w:val="center"/>
            <w:hideMark/>
          </w:tcPr>
          <w:p w14:paraId="7820F8B2" w14:textId="29DED879" w:rsidR="00110881" w:rsidRPr="00AD0920" w:rsidRDefault="00110881" w:rsidP="00210987">
            <w:pPr>
              <w:jc w:val="center"/>
            </w:pPr>
            <w:r w:rsidRPr="00AD0920">
              <w:rPr>
                <w:rFonts w:ascii="맑은 고딕" w:eastAsia="맑은 고딕" w:hAnsi="맑은 고딕" w:hint="eastAsia"/>
                <w:color w:val="000000"/>
              </w:rPr>
              <w:t xml:space="preserve">0.4760 </w:t>
            </w:r>
          </w:p>
        </w:tc>
        <w:tc>
          <w:tcPr>
            <w:tcW w:w="663" w:type="pct"/>
            <w:noWrap/>
            <w:vAlign w:val="center"/>
            <w:hideMark/>
          </w:tcPr>
          <w:p w14:paraId="23F1CDDC" w14:textId="65235F57" w:rsidR="00110881" w:rsidRPr="00AD0920" w:rsidRDefault="00110881" w:rsidP="00210987">
            <w:pPr>
              <w:jc w:val="center"/>
            </w:pPr>
            <w:r w:rsidRPr="00AD0920">
              <w:rPr>
                <w:rFonts w:ascii="맑은 고딕" w:eastAsia="맑은 고딕" w:hAnsi="맑은 고딕" w:hint="eastAsia"/>
                <w:color w:val="000000"/>
              </w:rPr>
              <w:t>0</w:t>
            </w:r>
          </w:p>
        </w:tc>
        <w:tc>
          <w:tcPr>
            <w:tcW w:w="664" w:type="pct"/>
            <w:tcBorders>
              <w:right w:val="nil"/>
            </w:tcBorders>
            <w:noWrap/>
            <w:vAlign w:val="center"/>
            <w:hideMark/>
          </w:tcPr>
          <w:p w14:paraId="0E733AE1" w14:textId="190D6E17" w:rsidR="00110881" w:rsidRPr="00AD0920" w:rsidRDefault="00110881" w:rsidP="00210987">
            <w:pPr>
              <w:jc w:val="center"/>
            </w:pPr>
            <w:r w:rsidRPr="00AD0920">
              <w:rPr>
                <w:rFonts w:ascii="맑은 고딕" w:eastAsia="맑은 고딕" w:hAnsi="맑은 고딕" w:hint="eastAsia"/>
                <w:color w:val="000000"/>
              </w:rPr>
              <w:t>1</w:t>
            </w:r>
          </w:p>
        </w:tc>
      </w:tr>
      <w:tr w:rsidR="00110881" w:rsidRPr="00AD0920" w14:paraId="01E446D5" w14:textId="77777777" w:rsidTr="0080290E">
        <w:trPr>
          <w:trHeight w:val="454"/>
          <w:tblHeader/>
          <w:jc w:val="center"/>
        </w:trPr>
        <w:tc>
          <w:tcPr>
            <w:tcW w:w="837" w:type="pct"/>
            <w:tcBorders>
              <w:left w:val="nil"/>
            </w:tcBorders>
            <w:noWrap/>
            <w:vAlign w:val="center"/>
            <w:hideMark/>
          </w:tcPr>
          <w:p w14:paraId="10B98629" w14:textId="334527E5" w:rsidR="00110881" w:rsidRPr="00AD0920" w:rsidRDefault="00110881" w:rsidP="00210987">
            <w:pPr>
              <w:jc w:val="center"/>
            </w:pPr>
            <w:proofErr w:type="spellStart"/>
            <w:r w:rsidRPr="00AD0920">
              <w:rPr>
                <w:rFonts w:ascii="맑은 고딕" w:eastAsia="맑은 고딕" w:hAnsi="맑은 고딕" w:hint="eastAsia"/>
                <w:color w:val="000000"/>
              </w:rPr>
              <w:t>Total_Inc</w:t>
            </w:r>
            <w:proofErr w:type="spellEnd"/>
          </w:p>
        </w:tc>
        <w:tc>
          <w:tcPr>
            <w:tcW w:w="804" w:type="pct"/>
            <w:noWrap/>
            <w:vAlign w:val="center"/>
            <w:hideMark/>
          </w:tcPr>
          <w:p w14:paraId="385C9E7F" w14:textId="7F18573A" w:rsidR="00110881" w:rsidRPr="00AD0920" w:rsidRDefault="00110881" w:rsidP="00210987">
            <w:pPr>
              <w:jc w:val="center"/>
            </w:pPr>
            <w:r w:rsidRPr="00AD0920">
              <w:rPr>
                <w:rFonts w:ascii="맑은 고딕" w:eastAsia="맑은 고딕" w:hAnsi="맑은 고딕" w:hint="eastAsia"/>
                <w:color w:val="000000"/>
              </w:rPr>
              <w:t>24,415</w:t>
            </w:r>
          </w:p>
        </w:tc>
        <w:tc>
          <w:tcPr>
            <w:tcW w:w="1098" w:type="pct"/>
            <w:noWrap/>
            <w:vAlign w:val="center"/>
            <w:hideMark/>
          </w:tcPr>
          <w:p w14:paraId="5439528A" w14:textId="63D74082" w:rsidR="00110881" w:rsidRPr="00AD0920" w:rsidRDefault="00110881" w:rsidP="00210987">
            <w:pPr>
              <w:jc w:val="center"/>
            </w:pPr>
            <w:r w:rsidRPr="00AD0920">
              <w:rPr>
                <w:rFonts w:ascii="맑은 고딕" w:eastAsia="맑은 고딕" w:hAnsi="맑은 고딕" w:hint="eastAsia"/>
                <w:color w:val="000000"/>
              </w:rPr>
              <w:t xml:space="preserve">2,466.3960 </w:t>
            </w:r>
          </w:p>
        </w:tc>
        <w:tc>
          <w:tcPr>
            <w:tcW w:w="934" w:type="pct"/>
            <w:noWrap/>
            <w:vAlign w:val="center"/>
            <w:hideMark/>
          </w:tcPr>
          <w:p w14:paraId="36206142" w14:textId="53D29F8E" w:rsidR="00110881" w:rsidRPr="00AD0920" w:rsidRDefault="00110881" w:rsidP="00210987">
            <w:pPr>
              <w:jc w:val="center"/>
            </w:pPr>
            <w:r w:rsidRPr="00AD0920">
              <w:rPr>
                <w:rFonts w:ascii="맑은 고딕" w:eastAsia="맑은 고딕" w:hAnsi="맑은 고딕" w:hint="eastAsia"/>
                <w:color w:val="000000"/>
              </w:rPr>
              <w:t xml:space="preserve">3,146.6790 </w:t>
            </w:r>
          </w:p>
        </w:tc>
        <w:tc>
          <w:tcPr>
            <w:tcW w:w="663" w:type="pct"/>
            <w:noWrap/>
            <w:vAlign w:val="center"/>
            <w:hideMark/>
          </w:tcPr>
          <w:p w14:paraId="133FF4C0" w14:textId="523FECBE" w:rsidR="00110881" w:rsidRPr="00AD0920" w:rsidRDefault="00110881" w:rsidP="00210987">
            <w:pPr>
              <w:jc w:val="center"/>
            </w:pPr>
            <w:r w:rsidRPr="00AD0920">
              <w:rPr>
                <w:rFonts w:ascii="맑은 고딕" w:eastAsia="맑은 고딕" w:hAnsi="맑은 고딕" w:hint="eastAsia"/>
                <w:color w:val="000000"/>
              </w:rPr>
              <w:t>0</w:t>
            </w:r>
          </w:p>
        </w:tc>
        <w:tc>
          <w:tcPr>
            <w:tcW w:w="664" w:type="pct"/>
            <w:tcBorders>
              <w:right w:val="nil"/>
            </w:tcBorders>
            <w:noWrap/>
            <w:vAlign w:val="center"/>
            <w:hideMark/>
          </w:tcPr>
          <w:p w14:paraId="179D2013" w14:textId="796A0CE9" w:rsidR="00110881" w:rsidRPr="00AD0920" w:rsidRDefault="00110881" w:rsidP="00210987">
            <w:pPr>
              <w:jc w:val="center"/>
            </w:pPr>
            <w:r w:rsidRPr="00AD0920">
              <w:rPr>
                <w:rFonts w:ascii="맑은 고딕" w:eastAsia="맑은 고딕" w:hAnsi="맑은 고딕" w:hint="eastAsia"/>
                <w:color w:val="000000"/>
              </w:rPr>
              <w:t>128,441</w:t>
            </w:r>
          </w:p>
        </w:tc>
      </w:tr>
      <w:tr w:rsidR="00110881" w:rsidRPr="00AD0920" w14:paraId="185F383E" w14:textId="77777777" w:rsidTr="0080290E">
        <w:trPr>
          <w:trHeight w:val="454"/>
          <w:tblHeader/>
          <w:jc w:val="center"/>
        </w:trPr>
        <w:tc>
          <w:tcPr>
            <w:tcW w:w="837" w:type="pct"/>
            <w:tcBorders>
              <w:left w:val="nil"/>
            </w:tcBorders>
            <w:noWrap/>
            <w:vAlign w:val="center"/>
            <w:hideMark/>
          </w:tcPr>
          <w:p w14:paraId="2D7E0942" w14:textId="747E4951" w:rsidR="00110881" w:rsidRPr="00AD0920" w:rsidRDefault="00110881" w:rsidP="00210987">
            <w:pPr>
              <w:jc w:val="center"/>
            </w:pPr>
            <w:r w:rsidRPr="00AD0920">
              <w:rPr>
                <w:rFonts w:ascii="맑은 고딕" w:eastAsia="맑은 고딕" w:hAnsi="맑은 고딕" w:hint="eastAsia"/>
                <w:color w:val="000000"/>
              </w:rPr>
              <w:t>MTR</w:t>
            </w:r>
          </w:p>
        </w:tc>
        <w:tc>
          <w:tcPr>
            <w:tcW w:w="804" w:type="pct"/>
            <w:noWrap/>
            <w:vAlign w:val="center"/>
            <w:hideMark/>
          </w:tcPr>
          <w:p w14:paraId="57360570" w14:textId="2BCFA03D" w:rsidR="00110881" w:rsidRPr="00AD0920" w:rsidRDefault="00110881" w:rsidP="00210987">
            <w:pPr>
              <w:jc w:val="center"/>
            </w:pPr>
            <w:r w:rsidRPr="00AD0920">
              <w:rPr>
                <w:rFonts w:ascii="맑은 고딕" w:eastAsia="맑은 고딕" w:hAnsi="맑은 고딕" w:hint="eastAsia"/>
                <w:color w:val="000000"/>
              </w:rPr>
              <w:t>24,415</w:t>
            </w:r>
          </w:p>
        </w:tc>
        <w:tc>
          <w:tcPr>
            <w:tcW w:w="1098" w:type="pct"/>
            <w:noWrap/>
            <w:vAlign w:val="center"/>
            <w:hideMark/>
          </w:tcPr>
          <w:p w14:paraId="4E7B9013" w14:textId="574308B8" w:rsidR="00110881" w:rsidRPr="00AD0920" w:rsidRDefault="00110881" w:rsidP="00210987">
            <w:pPr>
              <w:jc w:val="center"/>
            </w:pPr>
            <w:r w:rsidRPr="00AD0920">
              <w:rPr>
                <w:rFonts w:ascii="맑은 고딕" w:eastAsia="맑은 고딕" w:hAnsi="맑은 고딕" w:hint="eastAsia"/>
                <w:color w:val="000000"/>
              </w:rPr>
              <w:t xml:space="preserve">0.1096 </w:t>
            </w:r>
          </w:p>
        </w:tc>
        <w:tc>
          <w:tcPr>
            <w:tcW w:w="934" w:type="pct"/>
            <w:noWrap/>
            <w:vAlign w:val="center"/>
            <w:hideMark/>
          </w:tcPr>
          <w:p w14:paraId="75530270" w14:textId="41B25C67" w:rsidR="00110881" w:rsidRPr="00AD0920" w:rsidRDefault="00110881" w:rsidP="00210987">
            <w:pPr>
              <w:jc w:val="center"/>
            </w:pPr>
            <w:r w:rsidRPr="00AD0920">
              <w:rPr>
                <w:rFonts w:ascii="맑은 고딕" w:eastAsia="맑은 고딕" w:hAnsi="맑은 고딕" w:hint="eastAsia"/>
                <w:color w:val="000000"/>
              </w:rPr>
              <w:t xml:space="preserve">0.0876 </w:t>
            </w:r>
          </w:p>
        </w:tc>
        <w:tc>
          <w:tcPr>
            <w:tcW w:w="663" w:type="pct"/>
            <w:noWrap/>
            <w:vAlign w:val="center"/>
            <w:hideMark/>
          </w:tcPr>
          <w:p w14:paraId="0C918537" w14:textId="728FA1EC" w:rsidR="00110881" w:rsidRPr="00AD0920" w:rsidRDefault="00110881" w:rsidP="00210987">
            <w:pPr>
              <w:jc w:val="center"/>
            </w:pPr>
            <w:r w:rsidRPr="00AD0920">
              <w:rPr>
                <w:rFonts w:ascii="맑은 고딕" w:eastAsia="맑은 고딕" w:hAnsi="맑은 고딕" w:hint="eastAsia"/>
                <w:color w:val="000000"/>
              </w:rPr>
              <w:t>0</w:t>
            </w:r>
          </w:p>
        </w:tc>
        <w:tc>
          <w:tcPr>
            <w:tcW w:w="664" w:type="pct"/>
            <w:tcBorders>
              <w:right w:val="nil"/>
            </w:tcBorders>
            <w:noWrap/>
            <w:vAlign w:val="center"/>
            <w:hideMark/>
          </w:tcPr>
          <w:p w14:paraId="45B052A4" w14:textId="0B43D805" w:rsidR="00110881" w:rsidRPr="00AD0920" w:rsidRDefault="00110881" w:rsidP="00210987">
            <w:pPr>
              <w:jc w:val="center"/>
            </w:pPr>
            <w:r w:rsidRPr="00AD0920">
              <w:rPr>
                <w:rFonts w:ascii="맑은 고딕" w:eastAsia="맑은 고딕" w:hAnsi="맑은 고딕" w:hint="eastAsia"/>
                <w:color w:val="000000"/>
              </w:rPr>
              <w:t>0.42</w:t>
            </w:r>
          </w:p>
        </w:tc>
      </w:tr>
      <w:tr w:rsidR="00110881" w:rsidRPr="00AD0920" w14:paraId="51527C8A" w14:textId="77777777" w:rsidTr="0080290E">
        <w:trPr>
          <w:trHeight w:val="454"/>
          <w:tblHeader/>
          <w:jc w:val="center"/>
        </w:trPr>
        <w:tc>
          <w:tcPr>
            <w:tcW w:w="837" w:type="pct"/>
            <w:tcBorders>
              <w:left w:val="nil"/>
            </w:tcBorders>
            <w:noWrap/>
            <w:vAlign w:val="center"/>
            <w:hideMark/>
          </w:tcPr>
          <w:p w14:paraId="17FD7420" w14:textId="44C2DFE7" w:rsidR="00110881" w:rsidRPr="00AD0920" w:rsidRDefault="00110881" w:rsidP="00210987">
            <w:pPr>
              <w:jc w:val="center"/>
            </w:pPr>
            <w:r w:rsidRPr="00AD0920">
              <w:rPr>
                <w:rFonts w:ascii="맑은 고딕" w:eastAsia="맑은 고딕" w:hAnsi="맑은 고딕" w:hint="eastAsia"/>
                <w:color w:val="000000"/>
              </w:rPr>
              <w:t>Risk</w:t>
            </w:r>
          </w:p>
        </w:tc>
        <w:tc>
          <w:tcPr>
            <w:tcW w:w="804" w:type="pct"/>
            <w:noWrap/>
            <w:vAlign w:val="center"/>
            <w:hideMark/>
          </w:tcPr>
          <w:p w14:paraId="715C9BAE" w14:textId="03148194" w:rsidR="00110881" w:rsidRPr="00AD0920" w:rsidRDefault="00110881" w:rsidP="00210987">
            <w:pPr>
              <w:jc w:val="center"/>
            </w:pPr>
            <w:r w:rsidRPr="00AD0920">
              <w:rPr>
                <w:rFonts w:ascii="맑은 고딕" w:eastAsia="맑은 고딕" w:hAnsi="맑은 고딕" w:hint="eastAsia"/>
                <w:color w:val="000000"/>
              </w:rPr>
              <w:t>20,655</w:t>
            </w:r>
          </w:p>
        </w:tc>
        <w:tc>
          <w:tcPr>
            <w:tcW w:w="1098" w:type="pct"/>
            <w:noWrap/>
            <w:vAlign w:val="center"/>
            <w:hideMark/>
          </w:tcPr>
          <w:p w14:paraId="08CD5AED" w14:textId="44BBCA61" w:rsidR="00110881" w:rsidRPr="00AD0920" w:rsidRDefault="00110881" w:rsidP="00210987">
            <w:pPr>
              <w:jc w:val="center"/>
            </w:pPr>
            <w:r w:rsidRPr="00AD0920">
              <w:rPr>
                <w:rFonts w:ascii="맑은 고딕" w:eastAsia="맑은 고딕" w:hAnsi="맑은 고딕" w:hint="eastAsia"/>
                <w:color w:val="000000"/>
              </w:rPr>
              <w:t xml:space="preserve">8.1721 </w:t>
            </w:r>
          </w:p>
        </w:tc>
        <w:tc>
          <w:tcPr>
            <w:tcW w:w="934" w:type="pct"/>
            <w:noWrap/>
            <w:vAlign w:val="center"/>
            <w:hideMark/>
          </w:tcPr>
          <w:p w14:paraId="4925DB30" w14:textId="294F9C1C" w:rsidR="00110881" w:rsidRPr="00AD0920" w:rsidRDefault="00110881" w:rsidP="00210987">
            <w:pPr>
              <w:jc w:val="center"/>
            </w:pPr>
            <w:r w:rsidRPr="00AD0920">
              <w:rPr>
                <w:rFonts w:ascii="맑은 고딕" w:eastAsia="맑은 고딕" w:hAnsi="맑은 고딕" w:hint="eastAsia"/>
                <w:color w:val="000000"/>
              </w:rPr>
              <w:t xml:space="preserve">2.9625 </w:t>
            </w:r>
          </w:p>
        </w:tc>
        <w:tc>
          <w:tcPr>
            <w:tcW w:w="663" w:type="pct"/>
            <w:noWrap/>
            <w:vAlign w:val="center"/>
            <w:hideMark/>
          </w:tcPr>
          <w:p w14:paraId="4C5696E8" w14:textId="6E249744" w:rsidR="00110881" w:rsidRPr="00AD0920" w:rsidRDefault="00110881" w:rsidP="00210987">
            <w:pPr>
              <w:jc w:val="center"/>
            </w:pPr>
            <w:r w:rsidRPr="00AD0920">
              <w:rPr>
                <w:rFonts w:ascii="맑은 고딕" w:eastAsia="맑은 고딕" w:hAnsi="맑은 고딕" w:hint="eastAsia"/>
                <w:color w:val="000000"/>
              </w:rPr>
              <w:t>1</w:t>
            </w:r>
          </w:p>
        </w:tc>
        <w:tc>
          <w:tcPr>
            <w:tcW w:w="664" w:type="pct"/>
            <w:tcBorders>
              <w:right w:val="nil"/>
            </w:tcBorders>
            <w:noWrap/>
            <w:vAlign w:val="center"/>
            <w:hideMark/>
          </w:tcPr>
          <w:p w14:paraId="30E80D49" w14:textId="0CCBF548" w:rsidR="00110881" w:rsidRPr="00AD0920" w:rsidRDefault="00110881" w:rsidP="00210987">
            <w:pPr>
              <w:jc w:val="center"/>
            </w:pPr>
            <w:r w:rsidRPr="00AD0920">
              <w:rPr>
                <w:rFonts w:ascii="맑은 고딕" w:eastAsia="맑은 고딕" w:hAnsi="맑은 고딕" w:hint="eastAsia"/>
                <w:color w:val="000000"/>
              </w:rPr>
              <w:t>11</w:t>
            </w:r>
          </w:p>
        </w:tc>
      </w:tr>
      <w:tr w:rsidR="00110881" w:rsidRPr="00AD0920" w14:paraId="53A67BAC" w14:textId="77777777" w:rsidTr="006C5AA5">
        <w:trPr>
          <w:trHeight w:val="454"/>
          <w:tblHeader/>
          <w:jc w:val="center"/>
        </w:trPr>
        <w:tc>
          <w:tcPr>
            <w:tcW w:w="837" w:type="pct"/>
            <w:tcBorders>
              <w:left w:val="nil"/>
              <w:bottom w:val="single" w:sz="12" w:space="0" w:color="auto"/>
            </w:tcBorders>
            <w:noWrap/>
            <w:vAlign w:val="center"/>
          </w:tcPr>
          <w:p w14:paraId="56F12FF2" w14:textId="078D7C17" w:rsidR="00110881" w:rsidRPr="00AD0920" w:rsidRDefault="00110881" w:rsidP="00210987">
            <w:pPr>
              <w:jc w:val="center"/>
            </w:pPr>
            <w:r w:rsidRPr="00AD0920">
              <w:rPr>
                <w:rFonts w:ascii="맑은 고딕" w:eastAsia="맑은 고딕" w:hAnsi="맑은 고딕" w:hint="eastAsia"/>
                <w:color w:val="000000"/>
              </w:rPr>
              <w:t>Health</w:t>
            </w:r>
          </w:p>
        </w:tc>
        <w:tc>
          <w:tcPr>
            <w:tcW w:w="804" w:type="pct"/>
            <w:tcBorders>
              <w:bottom w:val="single" w:sz="12" w:space="0" w:color="auto"/>
            </w:tcBorders>
            <w:noWrap/>
            <w:vAlign w:val="center"/>
          </w:tcPr>
          <w:p w14:paraId="7DC94594" w14:textId="59DE22EB" w:rsidR="00110881" w:rsidRPr="00AD0920" w:rsidRDefault="00110881" w:rsidP="00210987">
            <w:pPr>
              <w:jc w:val="center"/>
            </w:pPr>
            <w:r w:rsidRPr="00AD0920">
              <w:rPr>
                <w:rFonts w:ascii="맑은 고딕" w:eastAsia="맑은 고딕" w:hAnsi="맑은 고딕" w:hint="eastAsia"/>
                <w:color w:val="000000"/>
              </w:rPr>
              <w:t>20,655</w:t>
            </w:r>
          </w:p>
        </w:tc>
        <w:tc>
          <w:tcPr>
            <w:tcW w:w="1098" w:type="pct"/>
            <w:tcBorders>
              <w:bottom w:val="single" w:sz="12" w:space="0" w:color="auto"/>
            </w:tcBorders>
            <w:noWrap/>
            <w:vAlign w:val="center"/>
          </w:tcPr>
          <w:p w14:paraId="2D7F49D6" w14:textId="2CAF4469" w:rsidR="00110881" w:rsidRPr="00AD0920" w:rsidRDefault="00110881" w:rsidP="00210987">
            <w:pPr>
              <w:jc w:val="center"/>
            </w:pPr>
            <w:r w:rsidRPr="00AD0920">
              <w:rPr>
                <w:rFonts w:ascii="맑은 고딕" w:eastAsia="맑은 고딕" w:hAnsi="맑은 고딕" w:hint="eastAsia"/>
                <w:color w:val="000000"/>
              </w:rPr>
              <w:t xml:space="preserve">2.3824 </w:t>
            </w:r>
          </w:p>
        </w:tc>
        <w:tc>
          <w:tcPr>
            <w:tcW w:w="934" w:type="pct"/>
            <w:tcBorders>
              <w:bottom w:val="single" w:sz="12" w:space="0" w:color="auto"/>
            </w:tcBorders>
            <w:noWrap/>
            <w:vAlign w:val="center"/>
          </w:tcPr>
          <w:p w14:paraId="07404F04" w14:textId="6D8A974F" w:rsidR="00110881" w:rsidRPr="00AD0920" w:rsidRDefault="00110881" w:rsidP="00210987">
            <w:pPr>
              <w:jc w:val="center"/>
            </w:pPr>
            <w:r w:rsidRPr="00AD0920">
              <w:rPr>
                <w:rFonts w:ascii="맑은 고딕" w:eastAsia="맑은 고딕" w:hAnsi="맑은 고딕" w:hint="eastAsia"/>
                <w:color w:val="000000"/>
              </w:rPr>
              <w:t xml:space="preserve">0.9029 </w:t>
            </w:r>
          </w:p>
        </w:tc>
        <w:tc>
          <w:tcPr>
            <w:tcW w:w="663" w:type="pct"/>
            <w:tcBorders>
              <w:bottom w:val="single" w:sz="12" w:space="0" w:color="auto"/>
            </w:tcBorders>
            <w:noWrap/>
            <w:vAlign w:val="center"/>
          </w:tcPr>
          <w:p w14:paraId="49240FBD" w14:textId="78DB932E" w:rsidR="00110881" w:rsidRPr="00AD0920" w:rsidRDefault="00110881" w:rsidP="00210987">
            <w:pPr>
              <w:jc w:val="center"/>
            </w:pPr>
            <w:r w:rsidRPr="00AD0920">
              <w:rPr>
                <w:rFonts w:ascii="맑은 고딕" w:eastAsia="맑은 고딕" w:hAnsi="맑은 고딕" w:hint="eastAsia"/>
                <w:color w:val="000000"/>
              </w:rPr>
              <w:t>1</w:t>
            </w:r>
          </w:p>
        </w:tc>
        <w:tc>
          <w:tcPr>
            <w:tcW w:w="664" w:type="pct"/>
            <w:tcBorders>
              <w:bottom w:val="single" w:sz="12" w:space="0" w:color="auto"/>
              <w:right w:val="nil"/>
            </w:tcBorders>
            <w:noWrap/>
            <w:vAlign w:val="center"/>
          </w:tcPr>
          <w:p w14:paraId="077CA3D9" w14:textId="1AAA31B1" w:rsidR="00110881" w:rsidRPr="00AD0920" w:rsidRDefault="00110881" w:rsidP="00210987">
            <w:pPr>
              <w:jc w:val="center"/>
            </w:pPr>
            <w:r w:rsidRPr="00AD0920">
              <w:rPr>
                <w:rFonts w:ascii="맑은 고딕" w:eastAsia="맑은 고딕" w:hAnsi="맑은 고딕" w:hint="eastAsia"/>
                <w:color w:val="000000"/>
              </w:rPr>
              <w:t>5</w:t>
            </w:r>
          </w:p>
        </w:tc>
      </w:tr>
    </w:tbl>
    <w:p w14:paraId="57009D82" w14:textId="77777777" w:rsidR="005C3A71" w:rsidRDefault="005C3A71" w:rsidP="009D4412">
      <w:pPr>
        <w:pStyle w:val="af0"/>
        <w:keepNext/>
        <w:spacing w:after="0"/>
        <w:jc w:val="left"/>
      </w:pPr>
    </w:p>
    <w:p w14:paraId="278EA82E" w14:textId="3898A8E5" w:rsidR="00336CB8" w:rsidRPr="00AD0920" w:rsidRDefault="00336CB8" w:rsidP="00210987">
      <w:pPr>
        <w:pStyle w:val="af0"/>
        <w:keepNext/>
      </w:pPr>
      <w:bookmarkStart w:id="44" w:name="_Toc154515593"/>
      <w:r w:rsidRPr="00AD0920">
        <w:rPr>
          <w:rFonts w:hint="eastAsia"/>
        </w:rPr>
        <w:t>&lt;</w:t>
      </w:r>
      <w:r w:rsidRPr="00AD0920">
        <w:t xml:space="preserve">표 </w:t>
      </w:r>
      <w:fldSimple w:instr=" SEQ 표 \* ARABIC ">
        <w:r w:rsidR="00161AAF">
          <w:rPr>
            <w:noProof/>
          </w:rPr>
          <w:t>19</w:t>
        </w:r>
      </w:fldSimple>
      <w:r w:rsidRPr="00AD0920">
        <w:t>&gt; (</w:t>
      </w:r>
      <w:r w:rsidRPr="00AD0920">
        <w:rPr>
          <w:rFonts w:hint="eastAsia"/>
        </w:rPr>
        <w:t xml:space="preserve">가설 </w:t>
      </w:r>
      <w:r w:rsidRPr="00AD0920">
        <w:t>1</w:t>
      </w:r>
      <w:r w:rsidR="00B34ECA" w:rsidRPr="00AD0920">
        <w:t>)</w:t>
      </w:r>
      <w:r w:rsidRPr="00AD0920">
        <w:rPr>
          <w:rFonts w:hint="eastAsia"/>
        </w:rPr>
        <w:t xml:space="preserve">의 </w:t>
      </w:r>
      <w:proofErr w:type="spellStart"/>
      <w:r w:rsidRPr="00AD0920">
        <w:rPr>
          <w:rFonts w:hint="eastAsia"/>
        </w:rPr>
        <w:t>기술통계량</w:t>
      </w:r>
      <w:proofErr w:type="spellEnd"/>
      <w:r w:rsidRPr="00AD0920">
        <w:rPr>
          <w:rFonts w:hint="eastAsia"/>
        </w:rPr>
        <w:t>:</w:t>
      </w:r>
      <w:r w:rsidRPr="00AD0920">
        <w:t xml:space="preserve"> 2020-2021</w:t>
      </w:r>
      <w:r w:rsidRPr="00AD0920">
        <w:rPr>
          <w:rFonts w:hint="eastAsia"/>
        </w:rPr>
        <w:t>년도</w:t>
      </w:r>
      <w:bookmarkEnd w:id="44"/>
    </w:p>
    <w:tbl>
      <w:tblPr>
        <w:tblStyle w:val="af"/>
        <w:tblW w:w="5000" w:type="pct"/>
        <w:jc w:val="center"/>
        <w:tblLayout w:type="fixed"/>
        <w:tblLook w:val="04A0" w:firstRow="1" w:lastRow="0" w:firstColumn="1" w:lastColumn="0" w:noHBand="0" w:noVBand="1"/>
      </w:tblPr>
      <w:tblGrid>
        <w:gridCol w:w="1318"/>
        <w:gridCol w:w="1311"/>
        <w:gridCol w:w="1310"/>
        <w:gridCol w:w="1310"/>
        <w:gridCol w:w="1310"/>
        <w:gridCol w:w="1311"/>
      </w:tblGrid>
      <w:tr w:rsidR="002E49E4" w:rsidRPr="00AD0920" w14:paraId="0E087FDC" w14:textId="77777777" w:rsidTr="006C5AA5">
        <w:trPr>
          <w:trHeight w:val="454"/>
          <w:tblHeader/>
          <w:jc w:val="center"/>
        </w:trPr>
        <w:tc>
          <w:tcPr>
            <w:tcW w:w="837" w:type="pct"/>
            <w:tcBorders>
              <w:top w:val="single" w:sz="12" w:space="0" w:color="auto"/>
              <w:left w:val="nil"/>
              <w:bottom w:val="double" w:sz="4" w:space="0" w:color="auto"/>
            </w:tcBorders>
            <w:shd w:val="clear" w:color="auto" w:fill="D0CECE" w:themeFill="background2" w:themeFillShade="E6"/>
            <w:noWrap/>
            <w:vAlign w:val="center"/>
            <w:hideMark/>
          </w:tcPr>
          <w:p w14:paraId="3A20B4EF" w14:textId="77777777" w:rsidR="00336CB8" w:rsidRPr="00AD0920" w:rsidRDefault="00336CB8" w:rsidP="00210987">
            <w:pPr>
              <w:jc w:val="center"/>
              <w:rPr>
                <w:b/>
                <w:bCs/>
              </w:rPr>
            </w:pPr>
            <w:r w:rsidRPr="00AD0920">
              <w:rPr>
                <w:rFonts w:hint="eastAsia"/>
                <w:b/>
                <w:bCs/>
              </w:rPr>
              <w:t>변수</w:t>
            </w:r>
          </w:p>
        </w:tc>
        <w:tc>
          <w:tcPr>
            <w:tcW w:w="832" w:type="pct"/>
            <w:tcBorders>
              <w:top w:val="single" w:sz="12" w:space="0" w:color="auto"/>
              <w:bottom w:val="double" w:sz="4" w:space="0" w:color="auto"/>
            </w:tcBorders>
            <w:shd w:val="clear" w:color="auto" w:fill="D0CECE" w:themeFill="background2" w:themeFillShade="E6"/>
            <w:noWrap/>
            <w:vAlign w:val="center"/>
            <w:hideMark/>
          </w:tcPr>
          <w:p w14:paraId="13CA151D" w14:textId="77777777" w:rsidR="00336CB8" w:rsidRPr="00AD0920" w:rsidRDefault="00336CB8" w:rsidP="00210987">
            <w:pPr>
              <w:jc w:val="center"/>
              <w:rPr>
                <w:b/>
                <w:bCs/>
              </w:rPr>
            </w:pPr>
            <w:r w:rsidRPr="00AD0920">
              <w:rPr>
                <w:rFonts w:hint="eastAsia"/>
                <w:b/>
                <w:bCs/>
              </w:rPr>
              <w:t>관측치</w:t>
            </w:r>
          </w:p>
        </w:tc>
        <w:tc>
          <w:tcPr>
            <w:tcW w:w="832" w:type="pct"/>
            <w:tcBorders>
              <w:top w:val="single" w:sz="12" w:space="0" w:color="auto"/>
              <w:bottom w:val="double" w:sz="4" w:space="0" w:color="auto"/>
            </w:tcBorders>
            <w:shd w:val="clear" w:color="auto" w:fill="D0CECE" w:themeFill="background2" w:themeFillShade="E6"/>
            <w:noWrap/>
            <w:vAlign w:val="center"/>
            <w:hideMark/>
          </w:tcPr>
          <w:p w14:paraId="4A98AD4F" w14:textId="77777777" w:rsidR="00336CB8" w:rsidRPr="00AD0920" w:rsidRDefault="00336CB8" w:rsidP="00210987">
            <w:pPr>
              <w:jc w:val="center"/>
              <w:rPr>
                <w:b/>
                <w:bCs/>
              </w:rPr>
            </w:pPr>
            <w:r w:rsidRPr="00AD0920">
              <w:rPr>
                <w:rFonts w:hint="eastAsia"/>
                <w:b/>
                <w:bCs/>
              </w:rPr>
              <w:t>평균</w:t>
            </w:r>
          </w:p>
        </w:tc>
        <w:tc>
          <w:tcPr>
            <w:tcW w:w="832" w:type="pct"/>
            <w:tcBorders>
              <w:top w:val="single" w:sz="12" w:space="0" w:color="auto"/>
              <w:bottom w:val="double" w:sz="4" w:space="0" w:color="auto"/>
            </w:tcBorders>
            <w:shd w:val="clear" w:color="auto" w:fill="D0CECE" w:themeFill="background2" w:themeFillShade="E6"/>
            <w:noWrap/>
            <w:vAlign w:val="center"/>
            <w:hideMark/>
          </w:tcPr>
          <w:p w14:paraId="5E3D9D3E" w14:textId="77777777" w:rsidR="00336CB8" w:rsidRPr="00AD0920" w:rsidRDefault="00336CB8" w:rsidP="00210987">
            <w:pPr>
              <w:jc w:val="center"/>
              <w:rPr>
                <w:b/>
                <w:bCs/>
              </w:rPr>
            </w:pPr>
            <w:r w:rsidRPr="00AD0920">
              <w:rPr>
                <w:rFonts w:hint="eastAsia"/>
                <w:b/>
                <w:bCs/>
              </w:rPr>
              <w:t>표준편차</w:t>
            </w:r>
          </w:p>
        </w:tc>
        <w:tc>
          <w:tcPr>
            <w:tcW w:w="832" w:type="pct"/>
            <w:tcBorders>
              <w:top w:val="single" w:sz="12" w:space="0" w:color="auto"/>
              <w:bottom w:val="double" w:sz="4" w:space="0" w:color="auto"/>
            </w:tcBorders>
            <w:shd w:val="clear" w:color="auto" w:fill="D0CECE" w:themeFill="background2" w:themeFillShade="E6"/>
            <w:noWrap/>
            <w:vAlign w:val="center"/>
            <w:hideMark/>
          </w:tcPr>
          <w:p w14:paraId="7CC642CA" w14:textId="77777777" w:rsidR="00336CB8" w:rsidRPr="00AD0920" w:rsidRDefault="00336CB8" w:rsidP="00210987">
            <w:pPr>
              <w:jc w:val="center"/>
              <w:rPr>
                <w:b/>
                <w:bCs/>
              </w:rPr>
            </w:pPr>
            <w:r w:rsidRPr="00AD0920">
              <w:rPr>
                <w:rFonts w:hint="eastAsia"/>
                <w:b/>
                <w:bCs/>
              </w:rPr>
              <w:t>최소값</w:t>
            </w:r>
          </w:p>
        </w:tc>
        <w:tc>
          <w:tcPr>
            <w:tcW w:w="833" w:type="pct"/>
            <w:tcBorders>
              <w:top w:val="single" w:sz="12" w:space="0" w:color="auto"/>
              <w:bottom w:val="double" w:sz="4" w:space="0" w:color="auto"/>
              <w:right w:val="nil"/>
            </w:tcBorders>
            <w:shd w:val="clear" w:color="auto" w:fill="D0CECE" w:themeFill="background2" w:themeFillShade="E6"/>
            <w:noWrap/>
            <w:vAlign w:val="center"/>
            <w:hideMark/>
          </w:tcPr>
          <w:p w14:paraId="5CFD3578" w14:textId="77777777" w:rsidR="00336CB8" w:rsidRPr="00AD0920" w:rsidRDefault="00336CB8" w:rsidP="00210987">
            <w:pPr>
              <w:jc w:val="center"/>
              <w:rPr>
                <w:b/>
                <w:bCs/>
              </w:rPr>
            </w:pPr>
            <w:r w:rsidRPr="00AD0920">
              <w:rPr>
                <w:rFonts w:hint="eastAsia"/>
                <w:b/>
                <w:bCs/>
              </w:rPr>
              <w:t>최대값</w:t>
            </w:r>
          </w:p>
        </w:tc>
      </w:tr>
      <w:tr w:rsidR="00E44AF7" w:rsidRPr="00AD0920" w14:paraId="13EBA8DF" w14:textId="77777777" w:rsidTr="00AD0920">
        <w:trPr>
          <w:trHeight w:val="454"/>
          <w:tblHeader/>
          <w:jc w:val="center"/>
        </w:trPr>
        <w:tc>
          <w:tcPr>
            <w:tcW w:w="837" w:type="pct"/>
            <w:tcBorders>
              <w:top w:val="double" w:sz="4" w:space="0" w:color="auto"/>
              <w:left w:val="nil"/>
            </w:tcBorders>
            <w:noWrap/>
            <w:vAlign w:val="center"/>
            <w:hideMark/>
          </w:tcPr>
          <w:p w14:paraId="08656069" w14:textId="4B3B359D" w:rsidR="00E44AF7" w:rsidRPr="00AD0920" w:rsidRDefault="00E44AF7" w:rsidP="00210987">
            <w:pPr>
              <w:jc w:val="center"/>
            </w:pPr>
            <w:proofErr w:type="spellStart"/>
            <w:r w:rsidRPr="00AD0920">
              <w:rPr>
                <w:rFonts w:ascii="맑은 고딕" w:eastAsia="맑은 고딕" w:hAnsi="맑은 고딕" w:hint="eastAsia"/>
                <w:color w:val="000000"/>
              </w:rPr>
              <w:t>FI_incInc</w:t>
            </w:r>
            <w:proofErr w:type="spellEnd"/>
          </w:p>
        </w:tc>
        <w:tc>
          <w:tcPr>
            <w:tcW w:w="832" w:type="pct"/>
            <w:tcBorders>
              <w:top w:val="double" w:sz="4" w:space="0" w:color="auto"/>
            </w:tcBorders>
            <w:noWrap/>
            <w:vAlign w:val="center"/>
            <w:hideMark/>
          </w:tcPr>
          <w:p w14:paraId="34305E4F" w14:textId="3395B9C4" w:rsidR="00E44AF7" w:rsidRPr="00AD0920" w:rsidRDefault="00E44AF7" w:rsidP="00210987">
            <w:pPr>
              <w:jc w:val="center"/>
            </w:pPr>
            <w:r w:rsidRPr="00AD0920">
              <w:rPr>
                <w:rFonts w:ascii="맑은 고딕" w:eastAsia="맑은 고딕" w:hAnsi="맑은 고딕" w:hint="eastAsia"/>
                <w:color w:val="000000"/>
              </w:rPr>
              <w:t>22,683</w:t>
            </w:r>
          </w:p>
        </w:tc>
        <w:tc>
          <w:tcPr>
            <w:tcW w:w="832" w:type="pct"/>
            <w:tcBorders>
              <w:top w:val="double" w:sz="4" w:space="0" w:color="auto"/>
            </w:tcBorders>
            <w:noWrap/>
            <w:vAlign w:val="center"/>
            <w:hideMark/>
          </w:tcPr>
          <w:p w14:paraId="3E9EBF16" w14:textId="501820FE" w:rsidR="00E44AF7" w:rsidRPr="00AD0920" w:rsidRDefault="00E44AF7" w:rsidP="00210987">
            <w:pPr>
              <w:jc w:val="center"/>
            </w:pPr>
            <w:r w:rsidRPr="00AD0920">
              <w:rPr>
                <w:rFonts w:ascii="맑은 고딕" w:eastAsia="맑은 고딕" w:hAnsi="맑은 고딕" w:hint="eastAsia"/>
                <w:color w:val="000000"/>
              </w:rPr>
              <w:t xml:space="preserve">3.8123 </w:t>
            </w:r>
          </w:p>
        </w:tc>
        <w:tc>
          <w:tcPr>
            <w:tcW w:w="832" w:type="pct"/>
            <w:tcBorders>
              <w:top w:val="double" w:sz="4" w:space="0" w:color="auto"/>
            </w:tcBorders>
            <w:noWrap/>
            <w:vAlign w:val="center"/>
            <w:hideMark/>
          </w:tcPr>
          <w:p w14:paraId="6B158648" w14:textId="2083ADB0" w:rsidR="00E44AF7" w:rsidRPr="00AD0920" w:rsidRDefault="00E44AF7" w:rsidP="00210987">
            <w:pPr>
              <w:jc w:val="center"/>
            </w:pPr>
            <w:r w:rsidRPr="00AD0920">
              <w:rPr>
                <w:rFonts w:ascii="맑은 고딕" w:eastAsia="맑은 고딕" w:hAnsi="맑은 고딕" w:hint="eastAsia"/>
                <w:color w:val="000000"/>
              </w:rPr>
              <w:t xml:space="preserve">282.9616 </w:t>
            </w:r>
          </w:p>
        </w:tc>
        <w:tc>
          <w:tcPr>
            <w:tcW w:w="832" w:type="pct"/>
            <w:tcBorders>
              <w:top w:val="double" w:sz="4" w:space="0" w:color="auto"/>
            </w:tcBorders>
            <w:noWrap/>
            <w:vAlign w:val="center"/>
            <w:hideMark/>
          </w:tcPr>
          <w:p w14:paraId="33CD6973" w14:textId="19E58606" w:rsidR="00E44AF7" w:rsidRPr="00AD0920" w:rsidRDefault="00E44AF7" w:rsidP="00210987">
            <w:pPr>
              <w:jc w:val="center"/>
            </w:pPr>
            <w:r w:rsidRPr="00AD0920">
              <w:rPr>
                <w:rFonts w:ascii="맑은 고딕" w:eastAsia="맑은 고딕" w:hAnsi="맑은 고딕" w:hint="eastAsia"/>
                <w:color w:val="000000"/>
              </w:rPr>
              <w:t>-4,000</w:t>
            </w:r>
          </w:p>
        </w:tc>
        <w:tc>
          <w:tcPr>
            <w:tcW w:w="833" w:type="pct"/>
            <w:tcBorders>
              <w:top w:val="double" w:sz="4" w:space="0" w:color="auto"/>
              <w:right w:val="nil"/>
            </w:tcBorders>
            <w:noWrap/>
            <w:vAlign w:val="center"/>
            <w:hideMark/>
          </w:tcPr>
          <w:p w14:paraId="6A532CD4" w14:textId="36C2CBC6" w:rsidR="00E44AF7" w:rsidRPr="00AD0920" w:rsidRDefault="00E44AF7" w:rsidP="00210987">
            <w:pPr>
              <w:jc w:val="center"/>
            </w:pPr>
            <w:r w:rsidRPr="00AD0920">
              <w:rPr>
                <w:rFonts w:ascii="맑은 고딕" w:eastAsia="맑은 고딕" w:hAnsi="맑은 고딕" w:hint="eastAsia"/>
                <w:color w:val="000000"/>
              </w:rPr>
              <w:t>30,000</w:t>
            </w:r>
          </w:p>
        </w:tc>
      </w:tr>
      <w:tr w:rsidR="00E44AF7" w:rsidRPr="00AD0920" w14:paraId="0600C6FF" w14:textId="77777777" w:rsidTr="00AD0920">
        <w:trPr>
          <w:trHeight w:val="454"/>
          <w:tblHeader/>
          <w:jc w:val="center"/>
        </w:trPr>
        <w:tc>
          <w:tcPr>
            <w:tcW w:w="837" w:type="pct"/>
            <w:tcBorders>
              <w:left w:val="nil"/>
            </w:tcBorders>
            <w:noWrap/>
            <w:vAlign w:val="center"/>
            <w:hideMark/>
          </w:tcPr>
          <w:p w14:paraId="52BA1D0C" w14:textId="0B7BDEA4" w:rsidR="00E44AF7" w:rsidRPr="00AD0920" w:rsidRDefault="00E44AF7" w:rsidP="00210987">
            <w:pPr>
              <w:jc w:val="center"/>
            </w:pPr>
            <w:r w:rsidRPr="00AD0920">
              <w:rPr>
                <w:rFonts w:ascii="맑은 고딕" w:eastAsia="맑은 고딕" w:hAnsi="맑은 고딕" w:hint="eastAsia"/>
                <w:color w:val="000000"/>
              </w:rPr>
              <w:t>Post</w:t>
            </w:r>
          </w:p>
        </w:tc>
        <w:tc>
          <w:tcPr>
            <w:tcW w:w="832" w:type="pct"/>
            <w:noWrap/>
            <w:vAlign w:val="center"/>
            <w:hideMark/>
          </w:tcPr>
          <w:p w14:paraId="48F92B60" w14:textId="19E07D09" w:rsidR="00E44AF7" w:rsidRPr="00AD0920" w:rsidRDefault="00E44AF7" w:rsidP="00210987">
            <w:pPr>
              <w:jc w:val="center"/>
            </w:pPr>
            <w:r w:rsidRPr="00AD0920">
              <w:rPr>
                <w:rFonts w:ascii="맑은 고딕" w:eastAsia="맑은 고딕" w:hAnsi="맑은 고딕" w:hint="eastAsia"/>
                <w:color w:val="000000"/>
              </w:rPr>
              <w:t>30,758</w:t>
            </w:r>
          </w:p>
        </w:tc>
        <w:tc>
          <w:tcPr>
            <w:tcW w:w="832" w:type="pct"/>
            <w:noWrap/>
            <w:vAlign w:val="center"/>
            <w:hideMark/>
          </w:tcPr>
          <w:p w14:paraId="1A01EFCC" w14:textId="57E7176B" w:rsidR="00E44AF7" w:rsidRPr="00AD0920" w:rsidRDefault="00E44AF7" w:rsidP="00210987">
            <w:pPr>
              <w:jc w:val="center"/>
            </w:pPr>
            <w:r w:rsidRPr="00AD0920">
              <w:rPr>
                <w:rFonts w:ascii="맑은 고딕" w:eastAsia="맑은 고딕" w:hAnsi="맑은 고딕" w:hint="eastAsia"/>
                <w:color w:val="000000"/>
              </w:rPr>
              <w:t xml:space="preserve">0.4964 </w:t>
            </w:r>
          </w:p>
        </w:tc>
        <w:tc>
          <w:tcPr>
            <w:tcW w:w="832" w:type="pct"/>
            <w:noWrap/>
            <w:vAlign w:val="center"/>
            <w:hideMark/>
          </w:tcPr>
          <w:p w14:paraId="57592A7E" w14:textId="06CF4A1B" w:rsidR="00E44AF7" w:rsidRPr="00AD0920" w:rsidRDefault="00E44AF7" w:rsidP="00210987">
            <w:pPr>
              <w:jc w:val="center"/>
            </w:pPr>
            <w:r w:rsidRPr="00AD0920">
              <w:rPr>
                <w:rFonts w:ascii="맑은 고딕" w:eastAsia="맑은 고딕" w:hAnsi="맑은 고딕" w:hint="eastAsia"/>
                <w:color w:val="000000"/>
              </w:rPr>
              <w:t xml:space="preserve">0.5000 </w:t>
            </w:r>
          </w:p>
        </w:tc>
        <w:tc>
          <w:tcPr>
            <w:tcW w:w="832" w:type="pct"/>
            <w:noWrap/>
            <w:vAlign w:val="center"/>
            <w:hideMark/>
          </w:tcPr>
          <w:p w14:paraId="12C00542" w14:textId="0352118F" w:rsidR="00E44AF7" w:rsidRPr="00AD0920" w:rsidRDefault="00E44AF7" w:rsidP="00210987">
            <w:pPr>
              <w:jc w:val="center"/>
            </w:pPr>
            <w:r w:rsidRPr="00AD0920">
              <w:rPr>
                <w:rFonts w:ascii="맑은 고딕" w:eastAsia="맑은 고딕" w:hAnsi="맑은 고딕" w:hint="eastAsia"/>
                <w:color w:val="000000"/>
              </w:rPr>
              <w:t>0</w:t>
            </w:r>
          </w:p>
        </w:tc>
        <w:tc>
          <w:tcPr>
            <w:tcW w:w="833" w:type="pct"/>
            <w:tcBorders>
              <w:right w:val="nil"/>
            </w:tcBorders>
            <w:noWrap/>
            <w:vAlign w:val="center"/>
            <w:hideMark/>
          </w:tcPr>
          <w:p w14:paraId="6B967483" w14:textId="69C9ED3C" w:rsidR="00E44AF7" w:rsidRPr="00AD0920" w:rsidRDefault="00E44AF7" w:rsidP="00210987">
            <w:pPr>
              <w:jc w:val="center"/>
            </w:pPr>
            <w:r w:rsidRPr="00AD0920">
              <w:rPr>
                <w:rFonts w:ascii="맑은 고딕" w:eastAsia="맑은 고딕" w:hAnsi="맑은 고딕" w:hint="eastAsia"/>
                <w:color w:val="000000"/>
              </w:rPr>
              <w:t>1</w:t>
            </w:r>
          </w:p>
        </w:tc>
      </w:tr>
      <w:tr w:rsidR="00E44AF7" w:rsidRPr="00AD0920" w14:paraId="299C7ADB" w14:textId="77777777" w:rsidTr="00AD0920">
        <w:trPr>
          <w:trHeight w:val="454"/>
          <w:tblHeader/>
          <w:jc w:val="center"/>
        </w:trPr>
        <w:tc>
          <w:tcPr>
            <w:tcW w:w="837" w:type="pct"/>
            <w:tcBorders>
              <w:left w:val="nil"/>
            </w:tcBorders>
            <w:noWrap/>
            <w:vAlign w:val="center"/>
            <w:hideMark/>
          </w:tcPr>
          <w:p w14:paraId="66DECC6C" w14:textId="280F1D0B" w:rsidR="00E44AF7" w:rsidRPr="00AD0920" w:rsidRDefault="00E44AF7" w:rsidP="00210987">
            <w:pPr>
              <w:jc w:val="center"/>
            </w:pPr>
            <w:r w:rsidRPr="00AD0920">
              <w:rPr>
                <w:rFonts w:ascii="맑은 고딕" w:eastAsia="맑은 고딕" w:hAnsi="맑은 고딕" w:hint="eastAsia"/>
                <w:color w:val="000000"/>
              </w:rPr>
              <w:t>Affect</w:t>
            </w:r>
          </w:p>
        </w:tc>
        <w:tc>
          <w:tcPr>
            <w:tcW w:w="832" w:type="pct"/>
            <w:noWrap/>
            <w:vAlign w:val="center"/>
            <w:hideMark/>
          </w:tcPr>
          <w:p w14:paraId="0C553663" w14:textId="50C399C5" w:rsidR="00E44AF7" w:rsidRPr="00AD0920" w:rsidRDefault="00E44AF7" w:rsidP="00210987">
            <w:pPr>
              <w:jc w:val="center"/>
            </w:pPr>
            <w:r w:rsidRPr="00AD0920">
              <w:rPr>
                <w:rFonts w:ascii="맑은 고딕" w:eastAsia="맑은 고딕" w:hAnsi="맑은 고딕" w:hint="eastAsia"/>
                <w:color w:val="000000"/>
              </w:rPr>
              <w:t>30,758</w:t>
            </w:r>
          </w:p>
        </w:tc>
        <w:tc>
          <w:tcPr>
            <w:tcW w:w="832" w:type="pct"/>
            <w:noWrap/>
            <w:vAlign w:val="center"/>
            <w:hideMark/>
          </w:tcPr>
          <w:p w14:paraId="3C141DB3" w14:textId="3A937D6E" w:rsidR="00E44AF7" w:rsidRPr="00AD0920" w:rsidRDefault="00E44AF7" w:rsidP="00210987">
            <w:pPr>
              <w:jc w:val="center"/>
            </w:pPr>
            <w:r w:rsidRPr="00AD0920">
              <w:rPr>
                <w:rFonts w:ascii="맑은 고딕" w:eastAsia="맑은 고딕" w:hAnsi="맑은 고딕" w:hint="eastAsia"/>
                <w:color w:val="000000"/>
              </w:rPr>
              <w:t xml:space="preserve">0.0011 </w:t>
            </w:r>
          </w:p>
        </w:tc>
        <w:tc>
          <w:tcPr>
            <w:tcW w:w="832" w:type="pct"/>
            <w:noWrap/>
            <w:vAlign w:val="center"/>
            <w:hideMark/>
          </w:tcPr>
          <w:p w14:paraId="6AC43C88" w14:textId="73149551" w:rsidR="00E44AF7" w:rsidRPr="00AD0920" w:rsidRDefault="00E44AF7" w:rsidP="00210987">
            <w:pPr>
              <w:jc w:val="center"/>
            </w:pPr>
            <w:r w:rsidRPr="00AD0920">
              <w:rPr>
                <w:rFonts w:ascii="맑은 고딕" w:eastAsia="맑은 고딕" w:hAnsi="맑은 고딕" w:hint="eastAsia"/>
                <w:color w:val="000000"/>
              </w:rPr>
              <w:t xml:space="preserve">0.0337 </w:t>
            </w:r>
          </w:p>
        </w:tc>
        <w:tc>
          <w:tcPr>
            <w:tcW w:w="832" w:type="pct"/>
            <w:noWrap/>
            <w:vAlign w:val="center"/>
            <w:hideMark/>
          </w:tcPr>
          <w:p w14:paraId="05532BD0" w14:textId="62869591" w:rsidR="00E44AF7" w:rsidRPr="00AD0920" w:rsidRDefault="00E44AF7" w:rsidP="00210987">
            <w:pPr>
              <w:jc w:val="center"/>
            </w:pPr>
            <w:r w:rsidRPr="00AD0920">
              <w:rPr>
                <w:rFonts w:ascii="맑은 고딕" w:eastAsia="맑은 고딕" w:hAnsi="맑은 고딕" w:hint="eastAsia"/>
                <w:color w:val="000000"/>
              </w:rPr>
              <w:t>0</w:t>
            </w:r>
          </w:p>
        </w:tc>
        <w:tc>
          <w:tcPr>
            <w:tcW w:w="833" w:type="pct"/>
            <w:tcBorders>
              <w:right w:val="nil"/>
            </w:tcBorders>
            <w:noWrap/>
            <w:vAlign w:val="center"/>
            <w:hideMark/>
          </w:tcPr>
          <w:p w14:paraId="62C48E85" w14:textId="7E22FA4A" w:rsidR="00E44AF7" w:rsidRPr="00AD0920" w:rsidRDefault="00E44AF7" w:rsidP="00210987">
            <w:pPr>
              <w:jc w:val="center"/>
            </w:pPr>
            <w:r w:rsidRPr="00AD0920">
              <w:rPr>
                <w:rFonts w:ascii="맑은 고딕" w:eastAsia="맑은 고딕" w:hAnsi="맑은 고딕" w:hint="eastAsia"/>
                <w:color w:val="000000"/>
              </w:rPr>
              <w:t>1</w:t>
            </w:r>
          </w:p>
        </w:tc>
      </w:tr>
      <w:tr w:rsidR="00E44AF7" w:rsidRPr="00AD0920" w14:paraId="50924470" w14:textId="77777777" w:rsidTr="00AD0920">
        <w:trPr>
          <w:trHeight w:val="454"/>
          <w:tblHeader/>
          <w:jc w:val="center"/>
        </w:trPr>
        <w:tc>
          <w:tcPr>
            <w:tcW w:w="837" w:type="pct"/>
            <w:tcBorders>
              <w:left w:val="nil"/>
            </w:tcBorders>
            <w:noWrap/>
            <w:vAlign w:val="center"/>
            <w:hideMark/>
          </w:tcPr>
          <w:p w14:paraId="7321E4AB" w14:textId="690639F1" w:rsidR="00E44AF7" w:rsidRPr="00AD0920" w:rsidRDefault="00E44AF7" w:rsidP="00210987">
            <w:pPr>
              <w:jc w:val="center"/>
            </w:pPr>
            <w:r w:rsidRPr="00AD0920">
              <w:rPr>
                <w:rFonts w:ascii="맑은 고딕" w:eastAsia="맑은 고딕" w:hAnsi="맑은 고딕" w:hint="eastAsia"/>
                <w:color w:val="000000"/>
              </w:rPr>
              <w:t>City</w:t>
            </w:r>
          </w:p>
        </w:tc>
        <w:tc>
          <w:tcPr>
            <w:tcW w:w="832" w:type="pct"/>
            <w:noWrap/>
            <w:vAlign w:val="center"/>
            <w:hideMark/>
          </w:tcPr>
          <w:p w14:paraId="764E6E67" w14:textId="5A80B0B5" w:rsidR="00E44AF7" w:rsidRPr="00AD0920" w:rsidRDefault="00E44AF7" w:rsidP="00210987">
            <w:pPr>
              <w:jc w:val="center"/>
            </w:pPr>
            <w:r w:rsidRPr="00AD0920">
              <w:rPr>
                <w:rFonts w:ascii="맑은 고딕" w:eastAsia="맑은 고딕" w:hAnsi="맑은 고딕" w:hint="eastAsia"/>
                <w:color w:val="000000"/>
              </w:rPr>
              <w:t>30,758</w:t>
            </w:r>
          </w:p>
        </w:tc>
        <w:tc>
          <w:tcPr>
            <w:tcW w:w="832" w:type="pct"/>
            <w:noWrap/>
            <w:vAlign w:val="center"/>
            <w:hideMark/>
          </w:tcPr>
          <w:p w14:paraId="39EE500B" w14:textId="4AE68361" w:rsidR="00E44AF7" w:rsidRPr="00AD0920" w:rsidRDefault="00E44AF7" w:rsidP="00210987">
            <w:pPr>
              <w:jc w:val="center"/>
            </w:pPr>
            <w:r w:rsidRPr="00AD0920">
              <w:rPr>
                <w:rFonts w:ascii="맑은 고딕" w:eastAsia="맑은 고딕" w:hAnsi="맑은 고딕" w:hint="eastAsia"/>
                <w:color w:val="000000"/>
              </w:rPr>
              <w:t xml:space="preserve">0.9123 </w:t>
            </w:r>
          </w:p>
        </w:tc>
        <w:tc>
          <w:tcPr>
            <w:tcW w:w="832" w:type="pct"/>
            <w:noWrap/>
            <w:vAlign w:val="center"/>
            <w:hideMark/>
          </w:tcPr>
          <w:p w14:paraId="06817BC2" w14:textId="3F37C523" w:rsidR="00E44AF7" w:rsidRPr="00AD0920" w:rsidRDefault="00E44AF7" w:rsidP="00210987">
            <w:pPr>
              <w:jc w:val="center"/>
            </w:pPr>
            <w:r w:rsidRPr="00AD0920">
              <w:rPr>
                <w:rFonts w:ascii="맑은 고딕" w:eastAsia="맑은 고딕" w:hAnsi="맑은 고딕" w:hint="eastAsia"/>
                <w:color w:val="000000"/>
              </w:rPr>
              <w:t xml:space="preserve">0.2829 </w:t>
            </w:r>
          </w:p>
        </w:tc>
        <w:tc>
          <w:tcPr>
            <w:tcW w:w="832" w:type="pct"/>
            <w:noWrap/>
            <w:vAlign w:val="center"/>
            <w:hideMark/>
          </w:tcPr>
          <w:p w14:paraId="30757913" w14:textId="696E6A8B" w:rsidR="00E44AF7" w:rsidRPr="00AD0920" w:rsidRDefault="00E44AF7" w:rsidP="00210987">
            <w:pPr>
              <w:jc w:val="center"/>
            </w:pPr>
            <w:r w:rsidRPr="00AD0920">
              <w:rPr>
                <w:rFonts w:ascii="맑은 고딕" w:eastAsia="맑은 고딕" w:hAnsi="맑은 고딕" w:hint="eastAsia"/>
                <w:color w:val="000000"/>
              </w:rPr>
              <w:t>0</w:t>
            </w:r>
          </w:p>
        </w:tc>
        <w:tc>
          <w:tcPr>
            <w:tcW w:w="833" w:type="pct"/>
            <w:tcBorders>
              <w:right w:val="nil"/>
            </w:tcBorders>
            <w:noWrap/>
            <w:vAlign w:val="center"/>
            <w:hideMark/>
          </w:tcPr>
          <w:p w14:paraId="25B29F34" w14:textId="5939B81C" w:rsidR="00E44AF7" w:rsidRPr="00AD0920" w:rsidRDefault="00E44AF7" w:rsidP="00210987">
            <w:pPr>
              <w:jc w:val="center"/>
            </w:pPr>
            <w:r w:rsidRPr="00AD0920">
              <w:rPr>
                <w:rFonts w:ascii="맑은 고딕" w:eastAsia="맑은 고딕" w:hAnsi="맑은 고딕" w:hint="eastAsia"/>
                <w:color w:val="000000"/>
              </w:rPr>
              <w:t>1</w:t>
            </w:r>
          </w:p>
        </w:tc>
      </w:tr>
      <w:tr w:rsidR="00E44AF7" w:rsidRPr="00AD0920" w14:paraId="5AA11DD5" w14:textId="77777777" w:rsidTr="00AD0920">
        <w:trPr>
          <w:trHeight w:val="454"/>
          <w:tblHeader/>
          <w:jc w:val="center"/>
        </w:trPr>
        <w:tc>
          <w:tcPr>
            <w:tcW w:w="837" w:type="pct"/>
            <w:tcBorders>
              <w:left w:val="nil"/>
            </w:tcBorders>
            <w:noWrap/>
            <w:vAlign w:val="center"/>
            <w:hideMark/>
          </w:tcPr>
          <w:p w14:paraId="16585F85" w14:textId="6D38615A" w:rsidR="00E44AF7" w:rsidRPr="00AD0920" w:rsidRDefault="00E44AF7" w:rsidP="00210987">
            <w:pPr>
              <w:jc w:val="center"/>
            </w:pPr>
            <w:proofErr w:type="spellStart"/>
            <w:r w:rsidRPr="00AD0920">
              <w:rPr>
                <w:rFonts w:ascii="맑은 고딕" w:eastAsia="맑은 고딕" w:hAnsi="맑은 고딕" w:hint="eastAsia"/>
                <w:color w:val="000000"/>
              </w:rPr>
              <w:t>HH_mem</w:t>
            </w:r>
            <w:proofErr w:type="spellEnd"/>
          </w:p>
        </w:tc>
        <w:tc>
          <w:tcPr>
            <w:tcW w:w="832" w:type="pct"/>
            <w:noWrap/>
            <w:vAlign w:val="center"/>
            <w:hideMark/>
          </w:tcPr>
          <w:p w14:paraId="57553B32" w14:textId="1F79BC83" w:rsidR="00E44AF7" w:rsidRPr="00AD0920" w:rsidRDefault="00E44AF7" w:rsidP="00210987">
            <w:pPr>
              <w:jc w:val="center"/>
            </w:pPr>
            <w:r w:rsidRPr="00AD0920">
              <w:rPr>
                <w:rFonts w:ascii="맑은 고딕" w:eastAsia="맑은 고딕" w:hAnsi="맑은 고딕" w:hint="eastAsia"/>
                <w:color w:val="000000"/>
              </w:rPr>
              <w:t>30,758</w:t>
            </w:r>
          </w:p>
        </w:tc>
        <w:tc>
          <w:tcPr>
            <w:tcW w:w="832" w:type="pct"/>
            <w:noWrap/>
            <w:vAlign w:val="center"/>
            <w:hideMark/>
          </w:tcPr>
          <w:p w14:paraId="7BCCCABF" w14:textId="1EFD61A2" w:rsidR="00E44AF7" w:rsidRPr="00AD0920" w:rsidRDefault="00E44AF7" w:rsidP="00210987">
            <w:pPr>
              <w:jc w:val="center"/>
            </w:pPr>
            <w:r w:rsidRPr="00AD0920">
              <w:rPr>
                <w:rFonts w:ascii="맑은 고딕" w:eastAsia="맑은 고딕" w:hAnsi="맑은 고딕" w:hint="eastAsia"/>
                <w:color w:val="000000"/>
              </w:rPr>
              <w:t xml:space="preserve">2.8593 </w:t>
            </w:r>
          </w:p>
        </w:tc>
        <w:tc>
          <w:tcPr>
            <w:tcW w:w="832" w:type="pct"/>
            <w:noWrap/>
            <w:vAlign w:val="center"/>
            <w:hideMark/>
          </w:tcPr>
          <w:p w14:paraId="7A8AFC91" w14:textId="396EC079" w:rsidR="00E44AF7" w:rsidRPr="00AD0920" w:rsidRDefault="00E44AF7" w:rsidP="00210987">
            <w:pPr>
              <w:jc w:val="center"/>
            </w:pPr>
            <w:r w:rsidRPr="00AD0920">
              <w:rPr>
                <w:rFonts w:ascii="맑은 고딕" w:eastAsia="맑은 고딕" w:hAnsi="맑은 고딕" w:hint="eastAsia"/>
                <w:color w:val="000000"/>
              </w:rPr>
              <w:t xml:space="preserve">1.2039 </w:t>
            </w:r>
          </w:p>
        </w:tc>
        <w:tc>
          <w:tcPr>
            <w:tcW w:w="832" w:type="pct"/>
            <w:noWrap/>
            <w:vAlign w:val="center"/>
            <w:hideMark/>
          </w:tcPr>
          <w:p w14:paraId="41083831" w14:textId="28DC645F" w:rsidR="00E44AF7" w:rsidRPr="00AD0920" w:rsidRDefault="00E44AF7" w:rsidP="00210987">
            <w:pPr>
              <w:jc w:val="center"/>
            </w:pPr>
            <w:r w:rsidRPr="00AD0920">
              <w:rPr>
                <w:rFonts w:ascii="맑은 고딕" w:eastAsia="맑은 고딕" w:hAnsi="맑은 고딕" w:hint="eastAsia"/>
                <w:color w:val="000000"/>
              </w:rPr>
              <w:t>1</w:t>
            </w:r>
          </w:p>
        </w:tc>
        <w:tc>
          <w:tcPr>
            <w:tcW w:w="833" w:type="pct"/>
            <w:tcBorders>
              <w:right w:val="nil"/>
            </w:tcBorders>
            <w:noWrap/>
            <w:vAlign w:val="center"/>
            <w:hideMark/>
          </w:tcPr>
          <w:p w14:paraId="736090D5" w14:textId="5DC3AB02" w:rsidR="00E44AF7" w:rsidRPr="00AD0920" w:rsidRDefault="00E44AF7" w:rsidP="00210987">
            <w:pPr>
              <w:jc w:val="center"/>
            </w:pPr>
            <w:r w:rsidRPr="00AD0920">
              <w:rPr>
                <w:rFonts w:ascii="맑은 고딕" w:eastAsia="맑은 고딕" w:hAnsi="맑은 고딕" w:hint="eastAsia"/>
                <w:color w:val="000000"/>
              </w:rPr>
              <w:t>8</w:t>
            </w:r>
          </w:p>
        </w:tc>
      </w:tr>
      <w:tr w:rsidR="00E44AF7" w:rsidRPr="00AD0920" w14:paraId="4E2BF013" w14:textId="77777777" w:rsidTr="00AD0920">
        <w:trPr>
          <w:trHeight w:val="454"/>
          <w:tblHeader/>
          <w:jc w:val="center"/>
        </w:trPr>
        <w:tc>
          <w:tcPr>
            <w:tcW w:w="837" w:type="pct"/>
            <w:tcBorders>
              <w:left w:val="nil"/>
            </w:tcBorders>
            <w:noWrap/>
            <w:vAlign w:val="center"/>
            <w:hideMark/>
          </w:tcPr>
          <w:p w14:paraId="7202684A" w14:textId="0C1A1597" w:rsidR="00E44AF7" w:rsidRPr="00AD0920" w:rsidRDefault="00E44AF7" w:rsidP="00210987">
            <w:pPr>
              <w:jc w:val="center"/>
            </w:pPr>
            <w:r w:rsidRPr="00AD0920">
              <w:rPr>
                <w:rFonts w:ascii="맑은 고딕" w:eastAsia="맑은 고딕" w:hAnsi="맑은 고딕" w:hint="eastAsia"/>
                <w:color w:val="000000"/>
              </w:rPr>
              <w:t>Age</w:t>
            </w:r>
          </w:p>
        </w:tc>
        <w:tc>
          <w:tcPr>
            <w:tcW w:w="832" w:type="pct"/>
            <w:noWrap/>
            <w:vAlign w:val="center"/>
            <w:hideMark/>
          </w:tcPr>
          <w:p w14:paraId="6167DF02" w14:textId="2581AB9A" w:rsidR="00E44AF7" w:rsidRPr="00AD0920" w:rsidRDefault="00E44AF7" w:rsidP="00210987">
            <w:pPr>
              <w:jc w:val="center"/>
            </w:pPr>
            <w:r w:rsidRPr="00AD0920">
              <w:rPr>
                <w:rFonts w:ascii="맑은 고딕" w:eastAsia="맑은 고딕" w:hAnsi="맑은 고딕" w:hint="eastAsia"/>
                <w:color w:val="000000"/>
              </w:rPr>
              <w:t>30,757</w:t>
            </w:r>
          </w:p>
        </w:tc>
        <w:tc>
          <w:tcPr>
            <w:tcW w:w="832" w:type="pct"/>
            <w:noWrap/>
            <w:vAlign w:val="center"/>
            <w:hideMark/>
          </w:tcPr>
          <w:p w14:paraId="68E340F1" w14:textId="0A6C86A2" w:rsidR="00E44AF7" w:rsidRPr="00AD0920" w:rsidRDefault="00E44AF7" w:rsidP="00210987">
            <w:pPr>
              <w:jc w:val="center"/>
            </w:pPr>
            <w:r w:rsidRPr="00AD0920">
              <w:rPr>
                <w:rFonts w:ascii="맑은 고딕" w:eastAsia="맑은 고딕" w:hAnsi="맑은 고딕" w:hint="eastAsia"/>
                <w:color w:val="000000"/>
              </w:rPr>
              <w:t xml:space="preserve">54.2655 </w:t>
            </w:r>
          </w:p>
        </w:tc>
        <w:tc>
          <w:tcPr>
            <w:tcW w:w="832" w:type="pct"/>
            <w:noWrap/>
            <w:vAlign w:val="center"/>
            <w:hideMark/>
          </w:tcPr>
          <w:p w14:paraId="713F48FF" w14:textId="3D73E86E" w:rsidR="00E44AF7" w:rsidRPr="00AD0920" w:rsidRDefault="00E44AF7" w:rsidP="00210987">
            <w:pPr>
              <w:jc w:val="center"/>
            </w:pPr>
            <w:r w:rsidRPr="00AD0920">
              <w:rPr>
                <w:rFonts w:ascii="맑은 고딕" w:eastAsia="맑은 고딕" w:hAnsi="맑은 고딕" w:hint="eastAsia"/>
                <w:color w:val="000000"/>
              </w:rPr>
              <w:t xml:space="preserve">16.7011 </w:t>
            </w:r>
          </w:p>
        </w:tc>
        <w:tc>
          <w:tcPr>
            <w:tcW w:w="832" w:type="pct"/>
            <w:noWrap/>
            <w:vAlign w:val="center"/>
            <w:hideMark/>
          </w:tcPr>
          <w:p w14:paraId="23E04A9C" w14:textId="3719FCDF" w:rsidR="00E44AF7" w:rsidRPr="00AD0920" w:rsidRDefault="00E44AF7" w:rsidP="00210987">
            <w:pPr>
              <w:jc w:val="center"/>
            </w:pPr>
            <w:r w:rsidRPr="00AD0920">
              <w:rPr>
                <w:rFonts w:ascii="맑은 고딕" w:eastAsia="맑은 고딕" w:hAnsi="맑은 고딕" w:hint="eastAsia"/>
                <w:color w:val="000000"/>
              </w:rPr>
              <w:t>10</w:t>
            </w:r>
          </w:p>
        </w:tc>
        <w:tc>
          <w:tcPr>
            <w:tcW w:w="833" w:type="pct"/>
            <w:tcBorders>
              <w:right w:val="nil"/>
            </w:tcBorders>
            <w:noWrap/>
            <w:vAlign w:val="center"/>
            <w:hideMark/>
          </w:tcPr>
          <w:p w14:paraId="6E9B12C5" w14:textId="4F0B726D" w:rsidR="00E44AF7" w:rsidRPr="00AD0920" w:rsidRDefault="00E44AF7" w:rsidP="00210987">
            <w:pPr>
              <w:jc w:val="center"/>
            </w:pPr>
            <w:r w:rsidRPr="00AD0920">
              <w:rPr>
                <w:rFonts w:ascii="맑은 고딕" w:eastAsia="맑은 고딕" w:hAnsi="맑은 고딕" w:hint="eastAsia"/>
                <w:color w:val="000000"/>
              </w:rPr>
              <w:t>107</w:t>
            </w:r>
          </w:p>
        </w:tc>
      </w:tr>
      <w:tr w:rsidR="00E44AF7" w:rsidRPr="00AD0920" w14:paraId="45048918" w14:textId="77777777" w:rsidTr="00AD0920">
        <w:trPr>
          <w:trHeight w:val="454"/>
          <w:tblHeader/>
          <w:jc w:val="center"/>
        </w:trPr>
        <w:tc>
          <w:tcPr>
            <w:tcW w:w="837" w:type="pct"/>
            <w:tcBorders>
              <w:left w:val="nil"/>
            </w:tcBorders>
            <w:noWrap/>
            <w:vAlign w:val="center"/>
            <w:hideMark/>
          </w:tcPr>
          <w:p w14:paraId="06A5E0F2" w14:textId="5E590702" w:rsidR="00E44AF7" w:rsidRPr="00AD0920" w:rsidRDefault="00E44AF7" w:rsidP="00210987">
            <w:pPr>
              <w:jc w:val="center"/>
            </w:pPr>
            <w:r w:rsidRPr="00AD0920">
              <w:rPr>
                <w:rFonts w:ascii="맑은 고딕" w:eastAsia="맑은 고딕" w:hAnsi="맑은 고딕" w:hint="eastAsia"/>
                <w:color w:val="000000"/>
              </w:rPr>
              <w:t>Male</w:t>
            </w:r>
          </w:p>
        </w:tc>
        <w:tc>
          <w:tcPr>
            <w:tcW w:w="832" w:type="pct"/>
            <w:noWrap/>
            <w:vAlign w:val="center"/>
            <w:hideMark/>
          </w:tcPr>
          <w:p w14:paraId="24B367CD" w14:textId="6C567A0C" w:rsidR="00E44AF7" w:rsidRPr="00AD0920" w:rsidRDefault="00E44AF7" w:rsidP="00210987">
            <w:pPr>
              <w:jc w:val="center"/>
            </w:pPr>
            <w:r w:rsidRPr="00AD0920">
              <w:rPr>
                <w:rFonts w:ascii="맑은 고딕" w:eastAsia="맑은 고딕" w:hAnsi="맑은 고딕" w:hint="eastAsia"/>
                <w:color w:val="000000"/>
              </w:rPr>
              <w:t>30,758</w:t>
            </w:r>
          </w:p>
        </w:tc>
        <w:tc>
          <w:tcPr>
            <w:tcW w:w="832" w:type="pct"/>
            <w:noWrap/>
            <w:vAlign w:val="center"/>
            <w:hideMark/>
          </w:tcPr>
          <w:p w14:paraId="11A1ECAE" w14:textId="0FB6CC94" w:rsidR="00E44AF7" w:rsidRPr="00AD0920" w:rsidRDefault="00E44AF7" w:rsidP="00210987">
            <w:pPr>
              <w:jc w:val="center"/>
            </w:pPr>
            <w:r w:rsidRPr="00AD0920">
              <w:rPr>
                <w:rFonts w:ascii="맑은 고딕" w:eastAsia="맑은 고딕" w:hAnsi="맑은 고딕" w:hint="eastAsia"/>
                <w:color w:val="000000"/>
              </w:rPr>
              <w:t xml:space="preserve">0.4915 </w:t>
            </w:r>
          </w:p>
        </w:tc>
        <w:tc>
          <w:tcPr>
            <w:tcW w:w="832" w:type="pct"/>
            <w:noWrap/>
            <w:vAlign w:val="center"/>
            <w:hideMark/>
          </w:tcPr>
          <w:p w14:paraId="0C019473" w14:textId="26BC7D7E" w:rsidR="00E44AF7" w:rsidRPr="00AD0920" w:rsidRDefault="00E44AF7" w:rsidP="00210987">
            <w:pPr>
              <w:jc w:val="center"/>
            </w:pPr>
            <w:r w:rsidRPr="00AD0920">
              <w:rPr>
                <w:rFonts w:ascii="맑은 고딕" w:eastAsia="맑은 고딕" w:hAnsi="맑은 고딕" w:hint="eastAsia"/>
                <w:color w:val="000000"/>
              </w:rPr>
              <w:t xml:space="preserve">0.4999 </w:t>
            </w:r>
          </w:p>
        </w:tc>
        <w:tc>
          <w:tcPr>
            <w:tcW w:w="832" w:type="pct"/>
            <w:noWrap/>
            <w:vAlign w:val="center"/>
            <w:hideMark/>
          </w:tcPr>
          <w:p w14:paraId="33A8ACF6" w14:textId="00C5ABEF" w:rsidR="00E44AF7" w:rsidRPr="00AD0920" w:rsidRDefault="00E44AF7" w:rsidP="00210987">
            <w:pPr>
              <w:jc w:val="center"/>
            </w:pPr>
            <w:r w:rsidRPr="00AD0920">
              <w:rPr>
                <w:rFonts w:ascii="맑은 고딕" w:eastAsia="맑은 고딕" w:hAnsi="맑은 고딕" w:hint="eastAsia"/>
                <w:color w:val="000000"/>
              </w:rPr>
              <w:t>0</w:t>
            </w:r>
          </w:p>
        </w:tc>
        <w:tc>
          <w:tcPr>
            <w:tcW w:w="833" w:type="pct"/>
            <w:tcBorders>
              <w:right w:val="nil"/>
            </w:tcBorders>
            <w:noWrap/>
            <w:vAlign w:val="center"/>
            <w:hideMark/>
          </w:tcPr>
          <w:p w14:paraId="69002125" w14:textId="50BC7BE2" w:rsidR="00E44AF7" w:rsidRPr="00AD0920" w:rsidRDefault="00E44AF7" w:rsidP="00210987">
            <w:pPr>
              <w:jc w:val="center"/>
            </w:pPr>
            <w:r w:rsidRPr="00AD0920">
              <w:rPr>
                <w:rFonts w:ascii="맑은 고딕" w:eastAsia="맑은 고딕" w:hAnsi="맑은 고딕" w:hint="eastAsia"/>
                <w:color w:val="000000"/>
              </w:rPr>
              <w:t>1</w:t>
            </w:r>
          </w:p>
        </w:tc>
      </w:tr>
      <w:tr w:rsidR="00E44AF7" w:rsidRPr="00AD0920" w14:paraId="6B585B7A" w14:textId="77777777" w:rsidTr="00AD0920">
        <w:trPr>
          <w:trHeight w:val="454"/>
          <w:tblHeader/>
          <w:jc w:val="center"/>
        </w:trPr>
        <w:tc>
          <w:tcPr>
            <w:tcW w:w="837" w:type="pct"/>
            <w:tcBorders>
              <w:left w:val="nil"/>
            </w:tcBorders>
            <w:noWrap/>
            <w:vAlign w:val="center"/>
            <w:hideMark/>
          </w:tcPr>
          <w:p w14:paraId="5A0C32D6" w14:textId="3C4F8401" w:rsidR="00E44AF7" w:rsidRPr="00AD0920" w:rsidRDefault="00E44AF7" w:rsidP="00210987">
            <w:pPr>
              <w:jc w:val="center"/>
            </w:pPr>
            <w:r w:rsidRPr="00AD0920">
              <w:rPr>
                <w:rFonts w:ascii="맑은 고딕" w:eastAsia="맑은 고딕" w:hAnsi="맑은 고딕" w:hint="eastAsia"/>
                <w:color w:val="000000"/>
              </w:rPr>
              <w:t>Marriage</w:t>
            </w:r>
          </w:p>
        </w:tc>
        <w:tc>
          <w:tcPr>
            <w:tcW w:w="832" w:type="pct"/>
            <w:noWrap/>
            <w:vAlign w:val="center"/>
            <w:hideMark/>
          </w:tcPr>
          <w:p w14:paraId="210722C5" w14:textId="67EC9DD8" w:rsidR="00E44AF7" w:rsidRPr="00AD0920" w:rsidRDefault="00E44AF7" w:rsidP="00210987">
            <w:pPr>
              <w:jc w:val="center"/>
            </w:pPr>
            <w:r w:rsidRPr="00AD0920">
              <w:rPr>
                <w:rFonts w:ascii="맑은 고딕" w:eastAsia="맑은 고딕" w:hAnsi="맑은 고딕" w:hint="eastAsia"/>
                <w:color w:val="000000"/>
              </w:rPr>
              <w:t>30,757</w:t>
            </w:r>
          </w:p>
        </w:tc>
        <w:tc>
          <w:tcPr>
            <w:tcW w:w="832" w:type="pct"/>
            <w:noWrap/>
            <w:vAlign w:val="center"/>
            <w:hideMark/>
          </w:tcPr>
          <w:p w14:paraId="29CDB00B" w14:textId="20BC34E0" w:rsidR="00E44AF7" w:rsidRPr="00AD0920" w:rsidRDefault="00E44AF7" w:rsidP="00210987">
            <w:pPr>
              <w:jc w:val="center"/>
            </w:pPr>
            <w:r w:rsidRPr="00AD0920">
              <w:rPr>
                <w:rFonts w:ascii="맑은 고딕" w:eastAsia="맑은 고딕" w:hAnsi="맑은 고딕" w:hint="eastAsia"/>
                <w:color w:val="000000"/>
              </w:rPr>
              <w:t xml:space="preserve">0.6863 </w:t>
            </w:r>
          </w:p>
        </w:tc>
        <w:tc>
          <w:tcPr>
            <w:tcW w:w="832" w:type="pct"/>
            <w:noWrap/>
            <w:vAlign w:val="center"/>
            <w:hideMark/>
          </w:tcPr>
          <w:p w14:paraId="52E74C9E" w14:textId="4F4D960D" w:rsidR="00E44AF7" w:rsidRPr="00AD0920" w:rsidRDefault="00E44AF7" w:rsidP="00210987">
            <w:pPr>
              <w:jc w:val="center"/>
            </w:pPr>
            <w:r w:rsidRPr="00AD0920">
              <w:rPr>
                <w:rFonts w:ascii="맑은 고딕" w:eastAsia="맑은 고딕" w:hAnsi="맑은 고딕" w:hint="eastAsia"/>
                <w:color w:val="000000"/>
              </w:rPr>
              <w:t xml:space="preserve">0.4640 </w:t>
            </w:r>
          </w:p>
        </w:tc>
        <w:tc>
          <w:tcPr>
            <w:tcW w:w="832" w:type="pct"/>
            <w:noWrap/>
            <w:vAlign w:val="center"/>
            <w:hideMark/>
          </w:tcPr>
          <w:p w14:paraId="0E733333" w14:textId="1808C143" w:rsidR="00E44AF7" w:rsidRPr="00AD0920" w:rsidRDefault="00E44AF7" w:rsidP="00210987">
            <w:pPr>
              <w:jc w:val="center"/>
            </w:pPr>
            <w:r w:rsidRPr="00AD0920">
              <w:rPr>
                <w:rFonts w:ascii="맑은 고딕" w:eastAsia="맑은 고딕" w:hAnsi="맑은 고딕" w:hint="eastAsia"/>
                <w:color w:val="000000"/>
              </w:rPr>
              <w:t>0</w:t>
            </w:r>
          </w:p>
        </w:tc>
        <w:tc>
          <w:tcPr>
            <w:tcW w:w="833" w:type="pct"/>
            <w:tcBorders>
              <w:right w:val="nil"/>
            </w:tcBorders>
            <w:noWrap/>
            <w:vAlign w:val="center"/>
            <w:hideMark/>
          </w:tcPr>
          <w:p w14:paraId="747FF148" w14:textId="292F3AB3" w:rsidR="00E44AF7" w:rsidRPr="00AD0920" w:rsidRDefault="00E44AF7" w:rsidP="00210987">
            <w:pPr>
              <w:jc w:val="center"/>
            </w:pPr>
            <w:r w:rsidRPr="00AD0920">
              <w:rPr>
                <w:rFonts w:ascii="맑은 고딕" w:eastAsia="맑은 고딕" w:hAnsi="맑은 고딕" w:hint="eastAsia"/>
                <w:color w:val="000000"/>
              </w:rPr>
              <w:t>1</w:t>
            </w:r>
          </w:p>
        </w:tc>
      </w:tr>
      <w:tr w:rsidR="00E44AF7" w:rsidRPr="00AD0920" w14:paraId="1C27EF36" w14:textId="77777777" w:rsidTr="00AD0920">
        <w:trPr>
          <w:trHeight w:val="454"/>
          <w:tblHeader/>
          <w:jc w:val="center"/>
        </w:trPr>
        <w:tc>
          <w:tcPr>
            <w:tcW w:w="837" w:type="pct"/>
            <w:tcBorders>
              <w:left w:val="nil"/>
            </w:tcBorders>
            <w:noWrap/>
            <w:vAlign w:val="center"/>
            <w:hideMark/>
          </w:tcPr>
          <w:p w14:paraId="37BA4F22" w14:textId="53FAF3DB" w:rsidR="00E44AF7" w:rsidRPr="00AD0920" w:rsidRDefault="00E44AF7" w:rsidP="00210987">
            <w:pPr>
              <w:jc w:val="center"/>
            </w:pPr>
            <w:r w:rsidRPr="00AD0920">
              <w:rPr>
                <w:rFonts w:ascii="맑은 고딕" w:eastAsia="맑은 고딕" w:hAnsi="맑은 고딕" w:hint="eastAsia"/>
                <w:color w:val="000000"/>
              </w:rPr>
              <w:t>Job</w:t>
            </w:r>
          </w:p>
        </w:tc>
        <w:tc>
          <w:tcPr>
            <w:tcW w:w="832" w:type="pct"/>
            <w:noWrap/>
            <w:vAlign w:val="center"/>
            <w:hideMark/>
          </w:tcPr>
          <w:p w14:paraId="017A8FEA" w14:textId="479E6108" w:rsidR="00E44AF7" w:rsidRPr="00AD0920" w:rsidRDefault="00E44AF7" w:rsidP="00210987">
            <w:pPr>
              <w:jc w:val="center"/>
            </w:pPr>
            <w:r w:rsidRPr="00AD0920">
              <w:rPr>
                <w:rFonts w:ascii="맑은 고딕" w:eastAsia="맑은 고딕" w:hAnsi="맑은 고딕" w:hint="eastAsia"/>
                <w:color w:val="000000"/>
              </w:rPr>
              <w:t>30,420</w:t>
            </w:r>
          </w:p>
        </w:tc>
        <w:tc>
          <w:tcPr>
            <w:tcW w:w="832" w:type="pct"/>
            <w:noWrap/>
            <w:vAlign w:val="center"/>
            <w:hideMark/>
          </w:tcPr>
          <w:p w14:paraId="55EFBF33" w14:textId="0EF71F8F" w:rsidR="00E44AF7" w:rsidRPr="00AD0920" w:rsidRDefault="00E44AF7" w:rsidP="00210987">
            <w:pPr>
              <w:jc w:val="center"/>
            </w:pPr>
            <w:r w:rsidRPr="00AD0920">
              <w:rPr>
                <w:rFonts w:ascii="맑은 고딕" w:eastAsia="맑은 고딕" w:hAnsi="맑은 고딕" w:hint="eastAsia"/>
                <w:color w:val="000000"/>
              </w:rPr>
              <w:t xml:space="preserve">0.7236 </w:t>
            </w:r>
          </w:p>
        </w:tc>
        <w:tc>
          <w:tcPr>
            <w:tcW w:w="832" w:type="pct"/>
            <w:noWrap/>
            <w:vAlign w:val="center"/>
            <w:hideMark/>
          </w:tcPr>
          <w:p w14:paraId="6986F466" w14:textId="5C08679C" w:rsidR="00E44AF7" w:rsidRPr="00AD0920" w:rsidRDefault="00E44AF7" w:rsidP="00210987">
            <w:pPr>
              <w:jc w:val="center"/>
            </w:pPr>
            <w:r w:rsidRPr="00AD0920">
              <w:rPr>
                <w:rFonts w:ascii="맑은 고딕" w:eastAsia="맑은 고딕" w:hAnsi="맑은 고딕" w:hint="eastAsia"/>
                <w:color w:val="000000"/>
              </w:rPr>
              <w:t xml:space="preserve">0.4472 </w:t>
            </w:r>
          </w:p>
        </w:tc>
        <w:tc>
          <w:tcPr>
            <w:tcW w:w="832" w:type="pct"/>
            <w:noWrap/>
            <w:vAlign w:val="center"/>
            <w:hideMark/>
          </w:tcPr>
          <w:p w14:paraId="795ACF6F" w14:textId="2B54F88D" w:rsidR="00E44AF7" w:rsidRPr="00AD0920" w:rsidRDefault="00E44AF7" w:rsidP="00210987">
            <w:pPr>
              <w:jc w:val="center"/>
            </w:pPr>
            <w:r w:rsidRPr="00AD0920">
              <w:rPr>
                <w:rFonts w:ascii="맑은 고딕" w:eastAsia="맑은 고딕" w:hAnsi="맑은 고딕" w:hint="eastAsia"/>
                <w:color w:val="000000"/>
              </w:rPr>
              <w:t>0</w:t>
            </w:r>
          </w:p>
        </w:tc>
        <w:tc>
          <w:tcPr>
            <w:tcW w:w="833" w:type="pct"/>
            <w:tcBorders>
              <w:right w:val="nil"/>
            </w:tcBorders>
            <w:noWrap/>
            <w:vAlign w:val="center"/>
            <w:hideMark/>
          </w:tcPr>
          <w:p w14:paraId="2BD4C21F" w14:textId="48A0B3B2" w:rsidR="00E44AF7" w:rsidRPr="00AD0920" w:rsidRDefault="00E44AF7" w:rsidP="00210987">
            <w:pPr>
              <w:jc w:val="center"/>
            </w:pPr>
            <w:r w:rsidRPr="00AD0920">
              <w:rPr>
                <w:rFonts w:ascii="맑은 고딕" w:eastAsia="맑은 고딕" w:hAnsi="맑은 고딕" w:hint="eastAsia"/>
                <w:color w:val="000000"/>
              </w:rPr>
              <w:t>1</w:t>
            </w:r>
          </w:p>
        </w:tc>
      </w:tr>
      <w:tr w:rsidR="00E44AF7" w:rsidRPr="00AD0920" w14:paraId="7047E294" w14:textId="77777777" w:rsidTr="00AD0920">
        <w:trPr>
          <w:trHeight w:val="454"/>
          <w:tblHeader/>
          <w:jc w:val="center"/>
        </w:trPr>
        <w:tc>
          <w:tcPr>
            <w:tcW w:w="837" w:type="pct"/>
            <w:tcBorders>
              <w:left w:val="nil"/>
            </w:tcBorders>
            <w:noWrap/>
            <w:vAlign w:val="center"/>
            <w:hideMark/>
          </w:tcPr>
          <w:p w14:paraId="4310BD30" w14:textId="0B747967" w:rsidR="00E44AF7" w:rsidRPr="00AD0920" w:rsidRDefault="00E44AF7" w:rsidP="00210987">
            <w:pPr>
              <w:jc w:val="center"/>
            </w:pPr>
            <w:r w:rsidRPr="00AD0920">
              <w:rPr>
                <w:rFonts w:ascii="맑은 고딕" w:eastAsia="맑은 고딕" w:hAnsi="맑은 고딕" w:hint="eastAsia"/>
                <w:color w:val="000000"/>
              </w:rPr>
              <w:t>Edu</w:t>
            </w:r>
          </w:p>
        </w:tc>
        <w:tc>
          <w:tcPr>
            <w:tcW w:w="832" w:type="pct"/>
            <w:noWrap/>
            <w:vAlign w:val="center"/>
            <w:hideMark/>
          </w:tcPr>
          <w:p w14:paraId="7436BAB8" w14:textId="66F31E90" w:rsidR="00E44AF7" w:rsidRPr="00AD0920" w:rsidRDefault="00E44AF7" w:rsidP="00210987">
            <w:pPr>
              <w:jc w:val="center"/>
            </w:pPr>
            <w:r w:rsidRPr="00AD0920">
              <w:rPr>
                <w:rFonts w:ascii="맑은 고딕" w:eastAsia="맑은 고딕" w:hAnsi="맑은 고딕" w:hint="eastAsia"/>
                <w:color w:val="000000"/>
              </w:rPr>
              <w:t>30,420</w:t>
            </w:r>
          </w:p>
        </w:tc>
        <w:tc>
          <w:tcPr>
            <w:tcW w:w="832" w:type="pct"/>
            <w:noWrap/>
            <w:vAlign w:val="center"/>
            <w:hideMark/>
          </w:tcPr>
          <w:p w14:paraId="72A60E57" w14:textId="4CA56C24" w:rsidR="00E44AF7" w:rsidRPr="00AD0920" w:rsidRDefault="00E44AF7" w:rsidP="00210987">
            <w:pPr>
              <w:jc w:val="center"/>
            </w:pPr>
            <w:r w:rsidRPr="00AD0920">
              <w:rPr>
                <w:rFonts w:ascii="맑은 고딕" w:eastAsia="맑은 고딕" w:hAnsi="맑은 고딕" w:hint="eastAsia"/>
                <w:color w:val="000000"/>
              </w:rPr>
              <w:t xml:space="preserve">0.4445 </w:t>
            </w:r>
          </w:p>
        </w:tc>
        <w:tc>
          <w:tcPr>
            <w:tcW w:w="832" w:type="pct"/>
            <w:noWrap/>
            <w:vAlign w:val="center"/>
            <w:hideMark/>
          </w:tcPr>
          <w:p w14:paraId="67811637" w14:textId="0B097F5F" w:rsidR="00E44AF7" w:rsidRPr="00AD0920" w:rsidRDefault="00E44AF7" w:rsidP="00210987">
            <w:pPr>
              <w:jc w:val="center"/>
            </w:pPr>
            <w:r w:rsidRPr="00AD0920">
              <w:rPr>
                <w:rFonts w:ascii="맑은 고딕" w:eastAsia="맑은 고딕" w:hAnsi="맑은 고딕" w:hint="eastAsia"/>
                <w:color w:val="000000"/>
              </w:rPr>
              <w:t xml:space="preserve">0.4969 </w:t>
            </w:r>
          </w:p>
        </w:tc>
        <w:tc>
          <w:tcPr>
            <w:tcW w:w="832" w:type="pct"/>
            <w:noWrap/>
            <w:vAlign w:val="center"/>
            <w:hideMark/>
          </w:tcPr>
          <w:p w14:paraId="5E3E2A80" w14:textId="61AD5115" w:rsidR="00E44AF7" w:rsidRPr="00AD0920" w:rsidRDefault="00E44AF7" w:rsidP="00210987">
            <w:pPr>
              <w:jc w:val="center"/>
            </w:pPr>
            <w:r w:rsidRPr="00AD0920">
              <w:rPr>
                <w:rFonts w:ascii="맑은 고딕" w:eastAsia="맑은 고딕" w:hAnsi="맑은 고딕" w:hint="eastAsia"/>
                <w:color w:val="000000"/>
              </w:rPr>
              <w:t>0</w:t>
            </w:r>
          </w:p>
        </w:tc>
        <w:tc>
          <w:tcPr>
            <w:tcW w:w="833" w:type="pct"/>
            <w:tcBorders>
              <w:right w:val="nil"/>
            </w:tcBorders>
            <w:noWrap/>
            <w:vAlign w:val="center"/>
            <w:hideMark/>
          </w:tcPr>
          <w:p w14:paraId="11F14745" w14:textId="66CAC0CB" w:rsidR="00E44AF7" w:rsidRPr="00AD0920" w:rsidRDefault="00E44AF7" w:rsidP="00210987">
            <w:pPr>
              <w:jc w:val="center"/>
            </w:pPr>
            <w:r w:rsidRPr="00AD0920">
              <w:rPr>
                <w:rFonts w:ascii="맑은 고딕" w:eastAsia="맑은 고딕" w:hAnsi="맑은 고딕" w:hint="eastAsia"/>
                <w:color w:val="000000"/>
              </w:rPr>
              <w:t>1</w:t>
            </w:r>
          </w:p>
        </w:tc>
      </w:tr>
      <w:tr w:rsidR="00E44AF7" w:rsidRPr="00AD0920" w14:paraId="47E21F6E" w14:textId="77777777" w:rsidTr="00AD0920">
        <w:trPr>
          <w:trHeight w:val="454"/>
          <w:tblHeader/>
          <w:jc w:val="center"/>
        </w:trPr>
        <w:tc>
          <w:tcPr>
            <w:tcW w:w="837" w:type="pct"/>
            <w:tcBorders>
              <w:left w:val="nil"/>
            </w:tcBorders>
            <w:noWrap/>
            <w:vAlign w:val="center"/>
            <w:hideMark/>
          </w:tcPr>
          <w:p w14:paraId="10CC30AB" w14:textId="0F31AD51" w:rsidR="00E44AF7" w:rsidRPr="00AD0920" w:rsidRDefault="00E44AF7" w:rsidP="00210987">
            <w:pPr>
              <w:jc w:val="center"/>
            </w:pPr>
            <w:r w:rsidRPr="00AD0920">
              <w:rPr>
                <w:rFonts w:ascii="맑은 고딕" w:eastAsia="맑은 고딕" w:hAnsi="맑은 고딕" w:hint="eastAsia"/>
                <w:color w:val="000000"/>
              </w:rPr>
              <w:t>Home</w:t>
            </w:r>
          </w:p>
        </w:tc>
        <w:tc>
          <w:tcPr>
            <w:tcW w:w="832" w:type="pct"/>
            <w:noWrap/>
            <w:vAlign w:val="center"/>
            <w:hideMark/>
          </w:tcPr>
          <w:p w14:paraId="0473CEFD" w14:textId="5217728D" w:rsidR="00E44AF7" w:rsidRPr="00AD0920" w:rsidRDefault="00E44AF7" w:rsidP="00210987">
            <w:pPr>
              <w:jc w:val="center"/>
            </w:pPr>
            <w:r w:rsidRPr="00AD0920">
              <w:rPr>
                <w:rFonts w:ascii="맑은 고딕" w:eastAsia="맑은 고딕" w:hAnsi="맑은 고딕" w:hint="eastAsia"/>
                <w:color w:val="000000"/>
              </w:rPr>
              <w:t>30,758</w:t>
            </w:r>
          </w:p>
        </w:tc>
        <w:tc>
          <w:tcPr>
            <w:tcW w:w="832" w:type="pct"/>
            <w:noWrap/>
            <w:vAlign w:val="center"/>
            <w:hideMark/>
          </w:tcPr>
          <w:p w14:paraId="69D88298" w14:textId="5718BBFF" w:rsidR="00E44AF7" w:rsidRPr="00AD0920" w:rsidRDefault="00E44AF7" w:rsidP="00210987">
            <w:pPr>
              <w:jc w:val="center"/>
            </w:pPr>
            <w:r w:rsidRPr="00AD0920">
              <w:rPr>
                <w:rFonts w:ascii="맑은 고딕" w:eastAsia="맑은 고딕" w:hAnsi="맑은 고딕" w:hint="eastAsia"/>
                <w:color w:val="000000"/>
              </w:rPr>
              <w:t xml:space="preserve">0.6484 </w:t>
            </w:r>
          </w:p>
        </w:tc>
        <w:tc>
          <w:tcPr>
            <w:tcW w:w="832" w:type="pct"/>
            <w:noWrap/>
            <w:vAlign w:val="center"/>
            <w:hideMark/>
          </w:tcPr>
          <w:p w14:paraId="3216F462" w14:textId="3AB97AAA" w:rsidR="00E44AF7" w:rsidRPr="00AD0920" w:rsidRDefault="00E44AF7" w:rsidP="00210987">
            <w:pPr>
              <w:jc w:val="center"/>
            </w:pPr>
            <w:r w:rsidRPr="00AD0920">
              <w:rPr>
                <w:rFonts w:ascii="맑은 고딕" w:eastAsia="맑은 고딕" w:hAnsi="맑은 고딕" w:hint="eastAsia"/>
                <w:color w:val="000000"/>
              </w:rPr>
              <w:t xml:space="preserve">0.4775 </w:t>
            </w:r>
          </w:p>
        </w:tc>
        <w:tc>
          <w:tcPr>
            <w:tcW w:w="832" w:type="pct"/>
            <w:noWrap/>
            <w:vAlign w:val="center"/>
            <w:hideMark/>
          </w:tcPr>
          <w:p w14:paraId="35AA3469" w14:textId="39652CA2" w:rsidR="00E44AF7" w:rsidRPr="00AD0920" w:rsidRDefault="00E44AF7" w:rsidP="00210987">
            <w:pPr>
              <w:jc w:val="center"/>
            </w:pPr>
            <w:r w:rsidRPr="00AD0920">
              <w:rPr>
                <w:rFonts w:ascii="맑은 고딕" w:eastAsia="맑은 고딕" w:hAnsi="맑은 고딕" w:hint="eastAsia"/>
                <w:color w:val="000000"/>
              </w:rPr>
              <w:t>0</w:t>
            </w:r>
          </w:p>
        </w:tc>
        <w:tc>
          <w:tcPr>
            <w:tcW w:w="833" w:type="pct"/>
            <w:tcBorders>
              <w:right w:val="nil"/>
            </w:tcBorders>
            <w:noWrap/>
            <w:vAlign w:val="center"/>
            <w:hideMark/>
          </w:tcPr>
          <w:p w14:paraId="5DA96DB2" w14:textId="10388503" w:rsidR="00E44AF7" w:rsidRPr="00AD0920" w:rsidRDefault="00E44AF7" w:rsidP="00210987">
            <w:pPr>
              <w:jc w:val="center"/>
            </w:pPr>
            <w:r w:rsidRPr="00AD0920">
              <w:rPr>
                <w:rFonts w:ascii="맑은 고딕" w:eastAsia="맑은 고딕" w:hAnsi="맑은 고딕" w:hint="eastAsia"/>
                <w:color w:val="000000"/>
              </w:rPr>
              <w:t>1</w:t>
            </w:r>
          </w:p>
        </w:tc>
      </w:tr>
      <w:tr w:rsidR="00E44AF7" w:rsidRPr="00AD0920" w14:paraId="25A5E511" w14:textId="77777777" w:rsidTr="00AD0920">
        <w:trPr>
          <w:trHeight w:val="454"/>
          <w:tblHeader/>
          <w:jc w:val="center"/>
        </w:trPr>
        <w:tc>
          <w:tcPr>
            <w:tcW w:w="837" w:type="pct"/>
            <w:tcBorders>
              <w:left w:val="nil"/>
            </w:tcBorders>
            <w:noWrap/>
            <w:vAlign w:val="center"/>
            <w:hideMark/>
          </w:tcPr>
          <w:p w14:paraId="48DC89AA" w14:textId="1344512E" w:rsidR="00E44AF7" w:rsidRPr="00AD0920" w:rsidRDefault="00E44AF7" w:rsidP="00210987">
            <w:pPr>
              <w:jc w:val="center"/>
            </w:pPr>
            <w:proofErr w:type="spellStart"/>
            <w:r w:rsidRPr="00AD0920">
              <w:rPr>
                <w:rFonts w:ascii="맑은 고딕" w:eastAsia="맑은 고딕" w:hAnsi="맑은 고딕" w:hint="eastAsia"/>
                <w:color w:val="000000"/>
              </w:rPr>
              <w:t>Total_Inc</w:t>
            </w:r>
            <w:proofErr w:type="spellEnd"/>
          </w:p>
        </w:tc>
        <w:tc>
          <w:tcPr>
            <w:tcW w:w="832" w:type="pct"/>
            <w:noWrap/>
            <w:vAlign w:val="center"/>
            <w:hideMark/>
          </w:tcPr>
          <w:p w14:paraId="4F9A1C45" w14:textId="5A130A05" w:rsidR="00E44AF7" w:rsidRPr="00AD0920" w:rsidRDefault="00E44AF7" w:rsidP="00210987">
            <w:pPr>
              <w:jc w:val="center"/>
            </w:pPr>
            <w:r w:rsidRPr="00AD0920">
              <w:rPr>
                <w:rFonts w:ascii="맑은 고딕" w:eastAsia="맑은 고딕" w:hAnsi="맑은 고딕" w:hint="eastAsia"/>
                <w:color w:val="000000"/>
              </w:rPr>
              <w:t>30,758</w:t>
            </w:r>
          </w:p>
        </w:tc>
        <w:tc>
          <w:tcPr>
            <w:tcW w:w="832" w:type="pct"/>
            <w:noWrap/>
            <w:vAlign w:val="center"/>
            <w:hideMark/>
          </w:tcPr>
          <w:p w14:paraId="663B50EA" w14:textId="34A2455B" w:rsidR="00E44AF7" w:rsidRPr="00AD0920" w:rsidRDefault="00E44AF7" w:rsidP="00210987">
            <w:pPr>
              <w:jc w:val="center"/>
            </w:pPr>
            <w:r w:rsidRPr="00AD0920">
              <w:rPr>
                <w:rFonts w:ascii="맑은 고딕" w:eastAsia="맑은 고딕" w:hAnsi="맑은 고딕" w:hint="eastAsia"/>
                <w:color w:val="000000"/>
              </w:rPr>
              <w:t xml:space="preserve">2,492.4630 </w:t>
            </w:r>
          </w:p>
        </w:tc>
        <w:tc>
          <w:tcPr>
            <w:tcW w:w="832" w:type="pct"/>
            <w:noWrap/>
            <w:vAlign w:val="center"/>
            <w:hideMark/>
          </w:tcPr>
          <w:p w14:paraId="0C9C16A6" w14:textId="7A876524" w:rsidR="00E44AF7" w:rsidRPr="00AD0920" w:rsidRDefault="00E44AF7" w:rsidP="00210987">
            <w:pPr>
              <w:jc w:val="center"/>
            </w:pPr>
            <w:r w:rsidRPr="00AD0920">
              <w:rPr>
                <w:rFonts w:ascii="맑은 고딕" w:eastAsia="맑은 고딕" w:hAnsi="맑은 고딕" w:hint="eastAsia"/>
                <w:color w:val="000000"/>
              </w:rPr>
              <w:t xml:space="preserve">3,470.0940 </w:t>
            </w:r>
          </w:p>
        </w:tc>
        <w:tc>
          <w:tcPr>
            <w:tcW w:w="832" w:type="pct"/>
            <w:noWrap/>
            <w:vAlign w:val="center"/>
            <w:hideMark/>
          </w:tcPr>
          <w:p w14:paraId="5B1D9886" w14:textId="30981A6C" w:rsidR="00E44AF7" w:rsidRPr="00AD0920" w:rsidRDefault="00E44AF7" w:rsidP="00210987">
            <w:pPr>
              <w:jc w:val="center"/>
            </w:pPr>
            <w:r w:rsidRPr="00AD0920">
              <w:rPr>
                <w:rFonts w:ascii="맑은 고딕" w:eastAsia="맑은 고딕" w:hAnsi="맑은 고딕" w:hint="eastAsia"/>
                <w:color w:val="000000"/>
              </w:rPr>
              <w:t>0</w:t>
            </w:r>
          </w:p>
        </w:tc>
        <w:tc>
          <w:tcPr>
            <w:tcW w:w="833" w:type="pct"/>
            <w:tcBorders>
              <w:right w:val="nil"/>
            </w:tcBorders>
            <w:noWrap/>
            <w:vAlign w:val="center"/>
            <w:hideMark/>
          </w:tcPr>
          <w:p w14:paraId="19712BB1" w14:textId="1A431417" w:rsidR="00E44AF7" w:rsidRPr="00AD0920" w:rsidRDefault="00E44AF7" w:rsidP="00210987">
            <w:pPr>
              <w:jc w:val="center"/>
            </w:pPr>
            <w:r w:rsidRPr="00AD0920">
              <w:rPr>
                <w:rFonts w:ascii="맑은 고딕" w:eastAsia="맑은 고딕" w:hAnsi="맑은 고딕" w:hint="eastAsia"/>
                <w:color w:val="000000"/>
              </w:rPr>
              <w:t>123,500</w:t>
            </w:r>
          </w:p>
        </w:tc>
      </w:tr>
      <w:tr w:rsidR="00E44AF7" w:rsidRPr="00AD0920" w14:paraId="7700E5DB" w14:textId="77777777" w:rsidTr="00AD0920">
        <w:trPr>
          <w:trHeight w:val="454"/>
          <w:tblHeader/>
          <w:jc w:val="center"/>
        </w:trPr>
        <w:tc>
          <w:tcPr>
            <w:tcW w:w="837" w:type="pct"/>
            <w:tcBorders>
              <w:left w:val="nil"/>
            </w:tcBorders>
            <w:noWrap/>
            <w:vAlign w:val="center"/>
            <w:hideMark/>
          </w:tcPr>
          <w:p w14:paraId="685186C1" w14:textId="66054167" w:rsidR="00E44AF7" w:rsidRPr="00AD0920" w:rsidRDefault="00E44AF7" w:rsidP="00210987">
            <w:pPr>
              <w:jc w:val="center"/>
            </w:pPr>
            <w:r w:rsidRPr="00AD0920">
              <w:rPr>
                <w:rFonts w:ascii="맑은 고딕" w:eastAsia="맑은 고딕" w:hAnsi="맑은 고딕" w:hint="eastAsia"/>
                <w:color w:val="000000"/>
              </w:rPr>
              <w:t>MTR</w:t>
            </w:r>
          </w:p>
        </w:tc>
        <w:tc>
          <w:tcPr>
            <w:tcW w:w="832" w:type="pct"/>
            <w:noWrap/>
            <w:vAlign w:val="center"/>
            <w:hideMark/>
          </w:tcPr>
          <w:p w14:paraId="1AAB8231" w14:textId="23E845C7" w:rsidR="00E44AF7" w:rsidRPr="00AD0920" w:rsidRDefault="00E44AF7" w:rsidP="00210987">
            <w:pPr>
              <w:jc w:val="center"/>
            </w:pPr>
            <w:r w:rsidRPr="00AD0920">
              <w:rPr>
                <w:rFonts w:ascii="맑은 고딕" w:eastAsia="맑은 고딕" w:hAnsi="맑은 고딕" w:hint="eastAsia"/>
                <w:color w:val="000000"/>
              </w:rPr>
              <w:t>30,758</w:t>
            </w:r>
          </w:p>
        </w:tc>
        <w:tc>
          <w:tcPr>
            <w:tcW w:w="832" w:type="pct"/>
            <w:noWrap/>
            <w:vAlign w:val="center"/>
            <w:hideMark/>
          </w:tcPr>
          <w:p w14:paraId="40AE50BE" w14:textId="71AC8999" w:rsidR="00E44AF7" w:rsidRPr="00AD0920" w:rsidRDefault="00E44AF7" w:rsidP="00210987">
            <w:pPr>
              <w:jc w:val="center"/>
            </w:pPr>
            <w:r w:rsidRPr="00AD0920">
              <w:rPr>
                <w:rFonts w:ascii="맑은 고딕" w:eastAsia="맑은 고딕" w:hAnsi="맑은 고딕" w:hint="eastAsia"/>
                <w:color w:val="000000"/>
              </w:rPr>
              <w:t xml:space="preserve">0.1094 </w:t>
            </w:r>
          </w:p>
        </w:tc>
        <w:tc>
          <w:tcPr>
            <w:tcW w:w="832" w:type="pct"/>
            <w:noWrap/>
            <w:vAlign w:val="center"/>
            <w:hideMark/>
          </w:tcPr>
          <w:p w14:paraId="7A5C52AD" w14:textId="211A47C6" w:rsidR="00E44AF7" w:rsidRPr="00AD0920" w:rsidRDefault="00E44AF7" w:rsidP="00210987">
            <w:pPr>
              <w:jc w:val="center"/>
            </w:pPr>
            <w:r w:rsidRPr="00AD0920">
              <w:rPr>
                <w:rFonts w:ascii="맑은 고딕" w:eastAsia="맑은 고딕" w:hAnsi="맑은 고딕" w:hint="eastAsia"/>
                <w:color w:val="000000"/>
              </w:rPr>
              <w:t xml:space="preserve">0.0872 </w:t>
            </w:r>
          </w:p>
        </w:tc>
        <w:tc>
          <w:tcPr>
            <w:tcW w:w="832" w:type="pct"/>
            <w:noWrap/>
            <w:vAlign w:val="center"/>
            <w:hideMark/>
          </w:tcPr>
          <w:p w14:paraId="42DCA5E4" w14:textId="23D53BDC" w:rsidR="00E44AF7" w:rsidRPr="00AD0920" w:rsidRDefault="00E44AF7" w:rsidP="00210987">
            <w:pPr>
              <w:jc w:val="center"/>
            </w:pPr>
            <w:r w:rsidRPr="00AD0920">
              <w:rPr>
                <w:rFonts w:ascii="맑은 고딕" w:eastAsia="맑은 고딕" w:hAnsi="맑은 고딕" w:hint="eastAsia"/>
                <w:color w:val="000000"/>
              </w:rPr>
              <w:t>0</w:t>
            </w:r>
          </w:p>
        </w:tc>
        <w:tc>
          <w:tcPr>
            <w:tcW w:w="833" w:type="pct"/>
            <w:tcBorders>
              <w:right w:val="nil"/>
            </w:tcBorders>
            <w:noWrap/>
            <w:vAlign w:val="center"/>
            <w:hideMark/>
          </w:tcPr>
          <w:p w14:paraId="25D4FD29" w14:textId="5814F572" w:rsidR="00E44AF7" w:rsidRPr="00AD0920" w:rsidRDefault="00E44AF7" w:rsidP="00210987">
            <w:pPr>
              <w:jc w:val="center"/>
            </w:pPr>
            <w:r w:rsidRPr="00AD0920">
              <w:rPr>
                <w:rFonts w:ascii="맑은 고딕" w:eastAsia="맑은 고딕" w:hAnsi="맑은 고딕" w:hint="eastAsia"/>
                <w:color w:val="000000"/>
              </w:rPr>
              <w:t>0.45</w:t>
            </w:r>
          </w:p>
        </w:tc>
      </w:tr>
      <w:tr w:rsidR="00E44AF7" w:rsidRPr="00AD0920" w14:paraId="59056B06" w14:textId="77777777" w:rsidTr="00AD0920">
        <w:trPr>
          <w:trHeight w:val="454"/>
          <w:tblHeader/>
          <w:jc w:val="center"/>
        </w:trPr>
        <w:tc>
          <w:tcPr>
            <w:tcW w:w="837" w:type="pct"/>
            <w:tcBorders>
              <w:left w:val="nil"/>
            </w:tcBorders>
            <w:noWrap/>
            <w:vAlign w:val="center"/>
            <w:hideMark/>
          </w:tcPr>
          <w:p w14:paraId="787F0C33" w14:textId="5685D417" w:rsidR="00E44AF7" w:rsidRPr="00AD0920" w:rsidRDefault="00E44AF7" w:rsidP="00210987">
            <w:pPr>
              <w:jc w:val="center"/>
            </w:pPr>
            <w:r w:rsidRPr="00AD0920">
              <w:rPr>
                <w:rFonts w:ascii="맑은 고딕" w:eastAsia="맑은 고딕" w:hAnsi="맑은 고딕" w:hint="eastAsia"/>
                <w:color w:val="000000"/>
              </w:rPr>
              <w:t>Risk</w:t>
            </w:r>
          </w:p>
        </w:tc>
        <w:tc>
          <w:tcPr>
            <w:tcW w:w="832" w:type="pct"/>
            <w:noWrap/>
            <w:vAlign w:val="center"/>
            <w:hideMark/>
          </w:tcPr>
          <w:p w14:paraId="3D03F44B" w14:textId="44805898" w:rsidR="00E44AF7" w:rsidRPr="00AD0920" w:rsidRDefault="00E44AF7" w:rsidP="00210987">
            <w:pPr>
              <w:jc w:val="center"/>
            </w:pPr>
            <w:r w:rsidRPr="00AD0920">
              <w:rPr>
                <w:rFonts w:ascii="맑은 고딕" w:eastAsia="맑은 고딕" w:hAnsi="맑은 고딕" w:hint="eastAsia"/>
                <w:color w:val="000000"/>
              </w:rPr>
              <w:t>27,313</w:t>
            </w:r>
          </w:p>
        </w:tc>
        <w:tc>
          <w:tcPr>
            <w:tcW w:w="832" w:type="pct"/>
            <w:noWrap/>
            <w:vAlign w:val="center"/>
            <w:hideMark/>
          </w:tcPr>
          <w:p w14:paraId="5BBFAD26" w14:textId="727B67EE" w:rsidR="00E44AF7" w:rsidRPr="00AD0920" w:rsidRDefault="00E44AF7" w:rsidP="00210987">
            <w:pPr>
              <w:jc w:val="center"/>
            </w:pPr>
            <w:r w:rsidRPr="00AD0920">
              <w:rPr>
                <w:rFonts w:ascii="맑은 고딕" w:eastAsia="맑은 고딕" w:hAnsi="맑은 고딕" w:hint="eastAsia"/>
                <w:color w:val="000000"/>
              </w:rPr>
              <w:t xml:space="preserve">8.2442 </w:t>
            </w:r>
          </w:p>
        </w:tc>
        <w:tc>
          <w:tcPr>
            <w:tcW w:w="832" w:type="pct"/>
            <w:noWrap/>
            <w:vAlign w:val="center"/>
            <w:hideMark/>
          </w:tcPr>
          <w:p w14:paraId="636264B8" w14:textId="09138E22" w:rsidR="00E44AF7" w:rsidRPr="00AD0920" w:rsidRDefault="00E44AF7" w:rsidP="00210987">
            <w:pPr>
              <w:jc w:val="center"/>
            </w:pPr>
            <w:r w:rsidRPr="00AD0920">
              <w:rPr>
                <w:rFonts w:ascii="맑은 고딕" w:eastAsia="맑은 고딕" w:hAnsi="맑은 고딕" w:hint="eastAsia"/>
                <w:color w:val="000000"/>
              </w:rPr>
              <w:t xml:space="preserve">2.9625 </w:t>
            </w:r>
          </w:p>
        </w:tc>
        <w:tc>
          <w:tcPr>
            <w:tcW w:w="832" w:type="pct"/>
            <w:noWrap/>
            <w:vAlign w:val="center"/>
            <w:hideMark/>
          </w:tcPr>
          <w:p w14:paraId="50BEBF7C" w14:textId="17888417" w:rsidR="00E44AF7" w:rsidRPr="00AD0920" w:rsidRDefault="00E44AF7" w:rsidP="00210987">
            <w:pPr>
              <w:jc w:val="center"/>
            </w:pPr>
            <w:r w:rsidRPr="00AD0920">
              <w:rPr>
                <w:rFonts w:ascii="맑은 고딕" w:eastAsia="맑은 고딕" w:hAnsi="맑은 고딕" w:hint="eastAsia"/>
                <w:color w:val="000000"/>
              </w:rPr>
              <w:t>1</w:t>
            </w:r>
          </w:p>
        </w:tc>
        <w:tc>
          <w:tcPr>
            <w:tcW w:w="833" w:type="pct"/>
            <w:tcBorders>
              <w:right w:val="nil"/>
            </w:tcBorders>
            <w:noWrap/>
            <w:vAlign w:val="center"/>
            <w:hideMark/>
          </w:tcPr>
          <w:p w14:paraId="40C4CD51" w14:textId="1473DA55" w:rsidR="00E44AF7" w:rsidRPr="00AD0920" w:rsidRDefault="00E44AF7" w:rsidP="00210987">
            <w:pPr>
              <w:jc w:val="center"/>
            </w:pPr>
            <w:r w:rsidRPr="00AD0920">
              <w:rPr>
                <w:rFonts w:ascii="맑은 고딕" w:eastAsia="맑은 고딕" w:hAnsi="맑은 고딕" w:hint="eastAsia"/>
                <w:color w:val="000000"/>
              </w:rPr>
              <w:t>11</w:t>
            </w:r>
          </w:p>
        </w:tc>
      </w:tr>
      <w:tr w:rsidR="00E44AF7" w:rsidRPr="00AD0920" w14:paraId="61B28A84" w14:textId="77777777" w:rsidTr="006C5AA5">
        <w:trPr>
          <w:trHeight w:val="454"/>
          <w:tblHeader/>
          <w:jc w:val="center"/>
        </w:trPr>
        <w:tc>
          <w:tcPr>
            <w:tcW w:w="837" w:type="pct"/>
            <w:tcBorders>
              <w:left w:val="nil"/>
              <w:bottom w:val="single" w:sz="12" w:space="0" w:color="auto"/>
            </w:tcBorders>
            <w:noWrap/>
            <w:vAlign w:val="center"/>
          </w:tcPr>
          <w:p w14:paraId="3FE7B3C6" w14:textId="761CD786" w:rsidR="00E44AF7" w:rsidRPr="00AD0920" w:rsidRDefault="00E44AF7" w:rsidP="00210987">
            <w:pPr>
              <w:jc w:val="center"/>
            </w:pPr>
            <w:r w:rsidRPr="00AD0920">
              <w:rPr>
                <w:rFonts w:ascii="맑은 고딕" w:eastAsia="맑은 고딕" w:hAnsi="맑은 고딕" w:hint="eastAsia"/>
                <w:color w:val="000000"/>
              </w:rPr>
              <w:t>Health</w:t>
            </w:r>
          </w:p>
        </w:tc>
        <w:tc>
          <w:tcPr>
            <w:tcW w:w="832" w:type="pct"/>
            <w:tcBorders>
              <w:bottom w:val="single" w:sz="12" w:space="0" w:color="auto"/>
            </w:tcBorders>
            <w:noWrap/>
            <w:vAlign w:val="center"/>
          </w:tcPr>
          <w:p w14:paraId="36E890AA" w14:textId="4B7A31AA" w:rsidR="00E44AF7" w:rsidRPr="00AD0920" w:rsidRDefault="00E44AF7" w:rsidP="00210987">
            <w:pPr>
              <w:jc w:val="center"/>
            </w:pPr>
            <w:r w:rsidRPr="00AD0920">
              <w:rPr>
                <w:rFonts w:ascii="맑은 고딕" w:eastAsia="맑은 고딕" w:hAnsi="맑은 고딕" w:hint="eastAsia"/>
                <w:color w:val="000000"/>
              </w:rPr>
              <w:t>27,313</w:t>
            </w:r>
          </w:p>
        </w:tc>
        <w:tc>
          <w:tcPr>
            <w:tcW w:w="832" w:type="pct"/>
            <w:tcBorders>
              <w:bottom w:val="single" w:sz="12" w:space="0" w:color="auto"/>
            </w:tcBorders>
            <w:noWrap/>
            <w:vAlign w:val="center"/>
          </w:tcPr>
          <w:p w14:paraId="1302AC84" w14:textId="30D2BB81" w:rsidR="00E44AF7" w:rsidRPr="00AD0920" w:rsidRDefault="00E44AF7" w:rsidP="00210987">
            <w:pPr>
              <w:jc w:val="center"/>
            </w:pPr>
            <w:r w:rsidRPr="00AD0920">
              <w:rPr>
                <w:rFonts w:ascii="맑은 고딕" w:eastAsia="맑은 고딕" w:hAnsi="맑은 고딕" w:hint="eastAsia"/>
                <w:color w:val="000000"/>
              </w:rPr>
              <w:t xml:space="preserve">2.4183 </w:t>
            </w:r>
          </w:p>
        </w:tc>
        <w:tc>
          <w:tcPr>
            <w:tcW w:w="832" w:type="pct"/>
            <w:tcBorders>
              <w:bottom w:val="single" w:sz="12" w:space="0" w:color="auto"/>
            </w:tcBorders>
            <w:noWrap/>
            <w:vAlign w:val="center"/>
          </w:tcPr>
          <w:p w14:paraId="68A106DD" w14:textId="2A757C78" w:rsidR="00E44AF7" w:rsidRPr="00AD0920" w:rsidRDefault="00E44AF7" w:rsidP="00210987">
            <w:pPr>
              <w:jc w:val="center"/>
            </w:pPr>
            <w:r w:rsidRPr="00AD0920">
              <w:rPr>
                <w:rFonts w:ascii="맑은 고딕" w:eastAsia="맑은 고딕" w:hAnsi="맑은 고딕" w:hint="eastAsia"/>
                <w:color w:val="000000"/>
              </w:rPr>
              <w:t xml:space="preserve">0.8869 </w:t>
            </w:r>
          </w:p>
        </w:tc>
        <w:tc>
          <w:tcPr>
            <w:tcW w:w="832" w:type="pct"/>
            <w:tcBorders>
              <w:bottom w:val="single" w:sz="12" w:space="0" w:color="auto"/>
            </w:tcBorders>
            <w:noWrap/>
            <w:vAlign w:val="center"/>
          </w:tcPr>
          <w:p w14:paraId="04912DFF" w14:textId="1F8E12F0" w:rsidR="00E44AF7" w:rsidRPr="00AD0920" w:rsidRDefault="00E44AF7" w:rsidP="00210987">
            <w:pPr>
              <w:jc w:val="center"/>
            </w:pPr>
            <w:r w:rsidRPr="00AD0920">
              <w:rPr>
                <w:rFonts w:ascii="맑은 고딕" w:eastAsia="맑은 고딕" w:hAnsi="맑은 고딕" w:hint="eastAsia"/>
                <w:color w:val="000000"/>
              </w:rPr>
              <w:t>1</w:t>
            </w:r>
          </w:p>
        </w:tc>
        <w:tc>
          <w:tcPr>
            <w:tcW w:w="833" w:type="pct"/>
            <w:tcBorders>
              <w:bottom w:val="single" w:sz="12" w:space="0" w:color="auto"/>
              <w:right w:val="nil"/>
            </w:tcBorders>
            <w:noWrap/>
            <w:vAlign w:val="center"/>
          </w:tcPr>
          <w:p w14:paraId="509E3DB8" w14:textId="505B8799" w:rsidR="00E44AF7" w:rsidRPr="00AD0920" w:rsidRDefault="00E44AF7" w:rsidP="00210987">
            <w:pPr>
              <w:jc w:val="center"/>
            </w:pPr>
            <w:r w:rsidRPr="00AD0920">
              <w:rPr>
                <w:rFonts w:ascii="맑은 고딕" w:eastAsia="맑은 고딕" w:hAnsi="맑은 고딕" w:hint="eastAsia"/>
                <w:color w:val="000000"/>
              </w:rPr>
              <w:t>5</w:t>
            </w:r>
          </w:p>
        </w:tc>
      </w:tr>
    </w:tbl>
    <w:p w14:paraId="1BA8E3B5" w14:textId="42624918" w:rsidR="0095653F" w:rsidRPr="00AD0920" w:rsidRDefault="00280D47" w:rsidP="00210987">
      <w:pPr>
        <w:pStyle w:val="a5"/>
      </w:pPr>
      <w:r w:rsidRPr="00AD0920">
        <w:rPr>
          <w:rFonts w:hint="eastAsia"/>
        </w:rPr>
        <w:lastRenderedPageBreak/>
        <w:t xml:space="preserve">먼저 (가설 </w:t>
      </w:r>
      <w:r w:rsidRPr="00AD0920">
        <w:t>1)</w:t>
      </w:r>
      <w:r w:rsidRPr="00AD0920">
        <w:rPr>
          <w:rFonts w:hint="eastAsia"/>
        </w:rPr>
        <w:t>의 경우</w:t>
      </w:r>
      <w:r w:rsidRPr="00AD0920">
        <w:t xml:space="preserve">, </w:t>
      </w:r>
      <w:r w:rsidR="0095653F" w:rsidRPr="00AD0920">
        <w:rPr>
          <w:rFonts w:hint="eastAsia"/>
        </w:rPr>
        <w:t xml:space="preserve">본 연구에서 관심을 갖는 주요 변수인 </w:t>
      </w:r>
      <w:r w:rsidR="00CD66BF" w:rsidRPr="00AD0920">
        <w:rPr>
          <w:rFonts w:hint="eastAsia"/>
        </w:rPr>
        <w:t>개인의 금융소득 변화(</w:t>
      </w:r>
      <w:proofErr w:type="spellStart"/>
      <w:r w:rsidR="0095653F" w:rsidRPr="00AD0920">
        <w:t>FI_incInc</w:t>
      </w:r>
      <w:proofErr w:type="spellEnd"/>
      <w:r w:rsidR="00CD66BF" w:rsidRPr="00AD0920">
        <w:t>)</w:t>
      </w:r>
      <w:proofErr w:type="spellStart"/>
      <w:r w:rsidR="0095653F" w:rsidRPr="00AD0920">
        <w:rPr>
          <w:rFonts w:hint="eastAsia"/>
        </w:rPr>
        <w:t>를</w:t>
      </w:r>
      <w:proofErr w:type="spellEnd"/>
      <w:r w:rsidR="0095653F" w:rsidRPr="00AD0920">
        <w:rPr>
          <w:rFonts w:hint="eastAsia"/>
        </w:rPr>
        <w:t xml:space="preserve"> 살펴보면 </w:t>
      </w:r>
      <w:r w:rsidR="0095653F" w:rsidRPr="00AD0920">
        <w:t>2018-2019</w:t>
      </w:r>
      <w:r w:rsidR="0095653F" w:rsidRPr="00AD0920">
        <w:rPr>
          <w:rFonts w:hint="eastAsia"/>
        </w:rPr>
        <w:t xml:space="preserve">년도에는 전년 대비평균 </w:t>
      </w:r>
      <w:r w:rsidR="0095653F" w:rsidRPr="00AD0920">
        <w:t>1.3</w:t>
      </w:r>
      <w:r w:rsidR="0095653F" w:rsidRPr="00AD0920">
        <w:rPr>
          <w:rFonts w:hint="eastAsia"/>
        </w:rPr>
        <w:t>만 원 정도 감소하였으나,</w:t>
      </w:r>
      <w:r w:rsidR="0095653F" w:rsidRPr="00AD0920">
        <w:t xml:space="preserve"> 2020-2021</w:t>
      </w:r>
      <w:r w:rsidR="0095653F" w:rsidRPr="00AD0920">
        <w:rPr>
          <w:rFonts w:hint="eastAsia"/>
        </w:rPr>
        <w:t xml:space="preserve">년도에는 전년 대비 평균 </w:t>
      </w:r>
      <w:r w:rsidR="0095653F" w:rsidRPr="00AD0920">
        <w:t>3.8</w:t>
      </w:r>
      <w:r w:rsidR="0095653F" w:rsidRPr="00AD0920">
        <w:rPr>
          <w:rFonts w:hint="eastAsia"/>
        </w:rPr>
        <w:t>만 원 정도 증가하였</w:t>
      </w:r>
      <w:r w:rsidR="00CD66BF" w:rsidRPr="00AD0920">
        <w:rPr>
          <w:rFonts w:hint="eastAsia"/>
        </w:rPr>
        <w:t>다.</w:t>
      </w:r>
      <w:r w:rsidR="00CD66BF" w:rsidRPr="00AD0920">
        <w:t xml:space="preserve"> </w:t>
      </w:r>
      <w:r w:rsidR="00CD66BF" w:rsidRPr="00AD0920">
        <w:rPr>
          <w:rFonts w:hint="eastAsia"/>
        </w:rPr>
        <w:t>종합소득금액(</w:t>
      </w:r>
      <w:proofErr w:type="spellStart"/>
      <w:r w:rsidR="00CD66BF" w:rsidRPr="00AD0920">
        <w:t>Total_Inc</w:t>
      </w:r>
      <w:proofErr w:type="spellEnd"/>
      <w:r w:rsidR="00CD66BF" w:rsidRPr="00AD0920">
        <w:t>)</w:t>
      </w:r>
      <w:r w:rsidR="0061099C" w:rsidRPr="00AD0920">
        <w:rPr>
          <w:rFonts w:hint="eastAsia"/>
        </w:rPr>
        <w:t xml:space="preserve">의 평균은 </w:t>
      </w:r>
      <w:r w:rsidR="00CD66BF" w:rsidRPr="00AD0920">
        <w:t>2018-2019</w:t>
      </w:r>
      <w:r w:rsidR="00CD66BF" w:rsidRPr="00AD0920">
        <w:rPr>
          <w:rFonts w:hint="eastAsia"/>
        </w:rPr>
        <w:t xml:space="preserve">년도와 </w:t>
      </w:r>
      <w:r w:rsidR="00CD66BF" w:rsidRPr="00AD0920">
        <w:t>2020-2021</w:t>
      </w:r>
      <w:r w:rsidR="00CD66BF" w:rsidRPr="00AD0920">
        <w:rPr>
          <w:rFonts w:hint="eastAsia"/>
        </w:rPr>
        <w:t>년도</w:t>
      </w:r>
      <w:r w:rsidR="0061099C" w:rsidRPr="00AD0920">
        <w:rPr>
          <w:rFonts w:hint="eastAsia"/>
        </w:rPr>
        <w:t xml:space="preserve"> 각각 </w:t>
      </w:r>
      <w:r w:rsidR="0061099C" w:rsidRPr="00AD0920">
        <w:t>2,466</w:t>
      </w:r>
      <w:r w:rsidR="0061099C" w:rsidRPr="00AD0920">
        <w:rPr>
          <w:rFonts w:hint="eastAsia"/>
        </w:rPr>
        <w:t>만</w:t>
      </w:r>
      <w:r w:rsidR="0007772C" w:rsidRPr="00AD0920">
        <w:rPr>
          <w:rFonts w:hint="eastAsia"/>
        </w:rPr>
        <w:t xml:space="preserve"> </w:t>
      </w:r>
      <w:r w:rsidR="0061099C" w:rsidRPr="00AD0920">
        <w:rPr>
          <w:rFonts w:hint="eastAsia"/>
        </w:rPr>
        <w:t>원</w:t>
      </w:r>
      <w:r w:rsidR="0061099C" w:rsidRPr="00AD0920">
        <w:t>, 2,492</w:t>
      </w:r>
      <w:r w:rsidR="0061099C" w:rsidRPr="00AD0920">
        <w:rPr>
          <w:rFonts w:hint="eastAsia"/>
        </w:rPr>
        <w:t>만</w:t>
      </w:r>
      <w:r w:rsidR="0007772C" w:rsidRPr="00AD0920">
        <w:rPr>
          <w:rFonts w:hint="eastAsia"/>
        </w:rPr>
        <w:t xml:space="preserve"> </w:t>
      </w:r>
      <w:r w:rsidR="0061099C" w:rsidRPr="00AD0920">
        <w:rPr>
          <w:rFonts w:hint="eastAsia"/>
        </w:rPr>
        <w:t>원이었으며,</w:t>
      </w:r>
      <w:r w:rsidR="0061099C" w:rsidRPr="00AD0920">
        <w:t xml:space="preserve"> </w:t>
      </w:r>
      <w:r w:rsidR="0061099C" w:rsidRPr="00AD0920">
        <w:rPr>
          <w:rFonts w:hint="eastAsia"/>
        </w:rPr>
        <w:t>그 외 변수들은 분석대상</w:t>
      </w:r>
      <w:r w:rsidR="0007772C" w:rsidRPr="00AD0920">
        <w:rPr>
          <w:rFonts w:hint="eastAsia"/>
        </w:rPr>
        <w:t xml:space="preserve"> </w:t>
      </w:r>
      <w:r w:rsidR="0061099C" w:rsidRPr="00AD0920">
        <w:rPr>
          <w:rFonts w:hint="eastAsia"/>
        </w:rPr>
        <w:t>기간에서 유사한 값을 보였다.</w:t>
      </w:r>
    </w:p>
    <w:p w14:paraId="10222A27" w14:textId="0B7389AF" w:rsidR="00C66A9D" w:rsidRPr="00AD0920" w:rsidRDefault="00C66A9D" w:rsidP="00210987">
      <w:pPr>
        <w:pStyle w:val="af0"/>
        <w:keepNext/>
      </w:pPr>
      <w:bookmarkStart w:id="45" w:name="_Toc154515594"/>
      <w:r w:rsidRPr="00AD0920">
        <w:rPr>
          <w:rFonts w:hint="eastAsia"/>
        </w:rPr>
        <w:t>&lt;</w:t>
      </w:r>
      <w:r w:rsidRPr="00AD0920">
        <w:t xml:space="preserve">표 </w:t>
      </w:r>
      <w:fldSimple w:instr=" SEQ 표 \* ARABIC ">
        <w:r w:rsidR="00161AAF">
          <w:rPr>
            <w:noProof/>
          </w:rPr>
          <w:t>20</w:t>
        </w:r>
      </w:fldSimple>
      <w:r w:rsidRPr="00AD0920">
        <w:t>&gt; (</w:t>
      </w:r>
      <w:r w:rsidRPr="00AD0920">
        <w:rPr>
          <w:rFonts w:hint="eastAsia"/>
        </w:rPr>
        <w:t xml:space="preserve">가설 </w:t>
      </w:r>
      <w:r w:rsidRPr="00AD0920">
        <w:t>2)</w:t>
      </w:r>
      <w:r w:rsidRPr="00AD0920">
        <w:rPr>
          <w:rFonts w:hint="eastAsia"/>
        </w:rPr>
        <w:t xml:space="preserve">의 </w:t>
      </w:r>
      <w:proofErr w:type="spellStart"/>
      <w:r w:rsidRPr="00AD0920">
        <w:rPr>
          <w:rFonts w:hint="eastAsia"/>
        </w:rPr>
        <w:t>기술통계량</w:t>
      </w:r>
      <w:proofErr w:type="spellEnd"/>
      <w:r w:rsidRPr="00AD0920">
        <w:rPr>
          <w:rFonts w:hint="eastAsia"/>
        </w:rPr>
        <w:t>:</w:t>
      </w:r>
      <w:r w:rsidRPr="00AD0920">
        <w:t xml:space="preserve"> 2018-2019</w:t>
      </w:r>
      <w:r w:rsidRPr="00AD0920">
        <w:rPr>
          <w:rFonts w:hint="eastAsia"/>
        </w:rPr>
        <w:t>년도</w:t>
      </w:r>
      <w:bookmarkEnd w:id="45"/>
    </w:p>
    <w:tbl>
      <w:tblPr>
        <w:tblStyle w:val="af"/>
        <w:tblW w:w="5000" w:type="pct"/>
        <w:jc w:val="center"/>
        <w:tblLayout w:type="fixed"/>
        <w:tblLook w:val="04A0" w:firstRow="1" w:lastRow="0" w:firstColumn="1" w:lastColumn="0" w:noHBand="0" w:noVBand="1"/>
      </w:tblPr>
      <w:tblGrid>
        <w:gridCol w:w="1476"/>
        <w:gridCol w:w="1278"/>
        <w:gridCol w:w="1324"/>
        <w:gridCol w:w="1418"/>
        <w:gridCol w:w="1187"/>
        <w:gridCol w:w="1187"/>
      </w:tblGrid>
      <w:tr w:rsidR="00CC26B2" w:rsidRPr="00AD0920" w14:paraId="58A45FA0" w14:textId="77777777" w:rsidTr="006C5AA5">
        <w:trPr>
          <w:trHeight w:val="454"/>
          <w:tblHeader/>
          <w:jc w:val="center"/>
        </w:trPr>
        <w:tc>
          <w:tcPr>
            <w:tcW w:w="938" w:type="pct"/>
            <w:tcBorders>
              <w:top w:val="single" w:sz="12" w:space="0" w:color="auto"/>
              <w:left w:val="nil"/>
              <w:bottom w:val="double" w:sz="4" w:space="0" w:color="auto"/>
            </w:tcBorders>
            <w:shd w:val="clear" w:color="auto" w:fill="D0CECE" w:themeFill="background2" w:themeFillShade="E6"/>
            <w:noWrap/>
            <w:vAlign w:val="center"/>
            <w:hideMark/>
          </w:tcPr>
          <w:p w14:paraId="1D5DA14D" w14:textId="77777777" w:rsidR="00C66A9D" w:rsidRPr="00AD0920" w:rsidRDefault="00C66A9D" w:rsidP="00210987">
            <w:pPr>
              <w:jc w:val="center"/>
              <w:rPr>
                <w:b/>
                <w:bCs/>
              </w:rPr>
            </w:pPr>
            <w:r w:rsidRPr="00AD0920">
              <w:rPr>
                <w:rFonts w:hint="eastAsia"/>
                <w:b/>
                <w:bCs/>
              </w:rPr>
              <w:t>변수</w:t>
            </w:r>
          </w:p>
        </w:tc>
        <w:tc>
          <w:tcPr>
            <w:tcW w:w="812" w:type="pct"/>
            <w:tcBorders>
              <w:top w:val="single" w:sz="12" w:space="0" w:color="auto"/>
              <w:bottom w:val="double" w:sz="4" w:space="0" w:color="auto"/>
            </w:tcBorders>
            <w:shd w:val="clear" w:color="auto" w:fill="D0CECE" w:themeFill="background2" w:themeFillShade="E6"/>
            <w:noWrap/>
            <w:vAlign w:val="center"/>
            <w:hideMark/>
          </w:tcPr>
          <w:p w14:paraId="2C01BB20" w14:textId="77777777" w:rsidR="00C66A9D" w:rsidRPr="00AD0920" w:rsidRDefault="00C66A9D" w:rsidP="00210987">
            <w:pPr>
              <w:jc w:val="center"/>
              <w:rPr>
                <w:b/>
                <w:bCs/>
              </w:rPr>
            </w:pPr>
            <w:r w:rsidRPr="00AD0920">
              <w:rPr>
                <w:rFonts w:hint="eastAsia"/>
                <w:b/>
                <w:bCs/>
              </w:rPr>
              <w:t>관측치</w:t>
            </w:r>
          </w:p>
        </w:tc>
        <w:tc>
          <w:tcPr>
            <w:tcW w:w="841" w:type="pct"/>
            <w:tcBorders>
              <w:top w:val="single" w:sz="12" w:space="0" w:color="auto"/>
              <w:bottom w:val="double" w:sz="4" w:space="0" w:color="auto"/>
            </w:tcBorders>
            <w:shd w:val="clear" w:color="auto" w:fill="D0CECE" w:themeFill="background2" w:themeFillShade="E6"/>
            <w:noWrap/>
            <w:vAlign w:val="center"/>
            <w:hideMark/>
          </w:tcPr>
          <w:p w14:paraId="59747E49" w14:textId="77777777" w:rsidR="00C66A9D" w:rsidRPr="00AD0920" w:rsidRDefault="00C66A9D" w:rsidP="00210987">
            <w:pPr>
              <w:jc w:val="center"/>
              <w:rPr>
                <w:b/>
                <w:bCs/>
              </w:rPr>
            </w:pPr>
            <w:r w:rsidRPr="00AD0920">
              <w:rPr>
                <w:rFonts w:hint="eastAsia"/>
                <w:b/>
                <w:bCs/>
              </w:rPr>
              <w:t>평균</w:t>
            </w:r>
          </w:p>
        </w:tc>
        <w:tc>
          <w:tcPr>
            <w:tcW w:w="901" w:type="pct"/>
            <w:tcBorders>
              <w:top w:val="single" w:sz="12" w:space="0" w:color="auto"/>
              <w:bottom w:val="double" w:sz="4" w:space="0" w:color="auto"/>
            </w:tcBorders>
            <w:shd w:val="clear" w:color="auto" w:fill="D0CECE" w:themeFill="background2" w:themeFillShade="E6"/>
            <w:noWrap/>
            <w:vAlign w:val="center"/>
            <w:hideMark/>
          </w:tcPr>
          <w:p w14:paraId="651D912E" w14:textId="77777777" w:rsidR="00C66A9D" w:rsidRPr="00AD0920" w:rsidRDefault="00C66A9D" w:rsidP="00210987">
            <w:pPr>
              <w:jc w:val="center"/>
              <w:rPr>
                <w:b/>
                <w:bCs/>
              </w:rPr>
            </w:pPr>
            <w:r w:rsidRPr="00AD0920">
              <w:rPr>
                <w:rFonts w:hint="eastAsia"/>
                <w:b/>
                <w:bCs/>
              </w:rPr>
              <w:t>표준편차</w:t>
            </w:r>
          </w:p>
        </w:tc>
        <w:tc>
          <w:tcPr>
            <w:tcW w:w="754" w:type="pct"/>
            <w:tcBorders>
              <w:top w:val="single" w:sz="12" w:space="0" w:color="auto"/>
              <w:bottom w:val="double" w:sz="4" w:space="0" w:color="auto"/>
            </w:tcBorders>
            <w:shd w:val="clear" w:color="auto" w:fill="D0CECE" w:themeFill="background2" w:themeFillShade="E6"/>
            <w:noWrap/>
            <w:vAlign w:val="center"/>
            <w:hideMark/>
          </w:tcPr>
          <w:p w14:paraId="3A5789AC" w14:textId="77777777" w:rsidR="00C66A9D" w:rsidRPr="00AD0920" w:rsidRDefault="00C66A9D" w:rsidP="00210987">
            <w:pPr>
              <w:jc w:val="center"/>
              <w:rPr>
                <w:b/>
                <w:bCs/>
              </w:rPr>
            </w:pPr>
            <w:r w:rsidRPr="00AD0920">
              <w:rPr>
                <w:rFonts w:hint="eastAsia"/>
                <w:b/>
                <w:bCs/>
              </w:rPr>
              <w:t>최소값</w:t>
            </w:r>
          </w:p>
        </w:tc>
        <w:tc>
          <w:tcPr>
            <w:tcW w:w="754" w:type="pct"/>
            <w:tcBorders>
              <w:top w:val="single" w:sz="12" w:space="0" w:color="auto"/>
              <w:bottom w:val="double" w:sz="4" w:space="0" w:color="auto"/>
              <w:right w:val="nil"/>
            </w:tcBorders>
            <w:shd w:val="clear" w:color="auto" w:fill="D0CECE" w:themeFill="background2" w:themeFillShade="E6"/>
            <w:noWrap/>
            <w:vAlign w:val="center"/>
            <w:hideMark/>
          </w:tcPr>
          <w:p w14:paraId="4B495DE8" w14:textId="77777777" w:rsidR="00C66A9D" w:rsidRPr="00AD0920" w:rsidRDefault="00C66A9D" w:rsidP="00210987">
            <w:pPr>
              <w:jc w:val="center"/>
              <w:rPr>
                <w:b/>
                <w:bCs/>
              </w:rPr>
            </w:pPr>
            <w:r w:rsidRPr="00AD0920">
              <w:rPr>
                <w:rFonts w:hint="eastAsia"/>
                <w:b/>
                <w:bCs/>
              </w:rPr>
              <w:t>최대값</w:t>
            </w:r>
          </w:p>
        </w:tc>
      </w:tr>
      <w:tr w:rsidR="00210987" w:rsidRPr="00AD0920" w14:paraId="0F9FA7A4" w14:textId="77777777" w:rsidTr="00CC26B2">
        <w:trPr>
          <w:trHeight w:val="454"/>
          <w:tblHeader/>
          <w:jc w:val="center"/>
        </w:trPr>
        <w:tc>
          <w:tcPr>
            <w:tcW w:w="938" w:type="pct"/>
            <w:tcBorders>
              <w:top w:val="double" w:sz="4" w:space="0" w:color="auto"/>
              <w:left w:val="nil"/>
            </w:tcBorders>
            <w:noWrap/>
            <w:vAlign w:val="center"/>
            <w:hideMark/>
          </w:tcPr>
          <w:p w14:paraId="34F56EDE" w14:textId="273A3A46" w:rsidR="0054141F" w:rsidRPr="00AD0920" w:rsidRDefault="0054141F" w:rsidP="00210987">
            <w:pPr>
              <w:jc w:val="center"/>
            </w:pPr>
            <w:proofErr w:type="spellStart"/>
            <w:r w:rsidRPr="00AD0920">
              <w:rPr>
                <w:rFonts w:ascii="맑은 고딕" w:eastAsia="맑은 고딕" w:hAnsi="맑은 고딕"/>
                <w:color w:val="000000"/>
                <w:sz w:val="20"/>
                <w:szCs w:val="20"/>
              </w:rPr>
              <w:t>Favor_ratioInc</w:t>
            </w:r>
            <w:proofErr w:type="spellEnd"/>
          </w:p>
        </w:tc>
        <w:tc>
          <w:tcPr>
            <w:tcW w:w="812" w:type="pct"/>
            <w:tcBorders>
              <w:top w:val="double" w:sz="4" w:space="0" w:color="auto"/>
            </w:tcBorders>
            <w:noWrap/>
            <w:vAlign w:val="center"/>
            <w:hideMark/>
          </w:tcPr>
          <w:p w14:paraId="46AB0A26" w14:textId="6C63F58E" w:rsidR="0054141F" w:rsidRPr="00AD0920" w:rsidRDefault="0054141F" w:rsidP="00210987">
            <w:pPr>
              <w:jc w:val="center"/>
            </w:pPr>
            <w:r w:rsidRPr="00AD0920">
              <w:rPr>
                <w:rFonts w:ascii="맑은 고딕" w:eastAsia="맑은 고딕" w:hAnsi="맑은 고딕" w:hint="eastAsia"/>
                <w:color w:val="000000"/>
              </w:rPr>
              <w:t>6,222</w:t>
            </w:r>
          </w:p>
        </w:tc>
        <w:tc>
          <w:tcPr>
            <w:tcW w:w="841" w:type="pct"/>
            <w:tcBorders>
              <w:top w:val="double" w:sz="4" w:space="0" w:color="auto"/>
            </w:tcBorders>
            <w:noWrap/>
            <w:vAlign w:val="center"/>
            <w:hideMark/>
          </w:tcPr>
          <w:p w14:paraId="2AB122EE" w14:textId="263C515A" w:rsidR="0054141F" w:rsidRPr="00AD0920" w:rsidRDefault="0054141F" w:rsidP="00210987">
            <w:pPr>
              <w:jc w:val="center"/>
            </w:pPr>
            <w:r w:rsidRPr="00AD0920">
              <w:rPr>
                <w:rFonts w:ascii="맑은 고딕" w:eastAsia="맑은 고딕" w:hAnsi="맑은 고딕" w:hint="eastAsia"/>
                <w:color w:val="000000"/>
              </w:rPr>
              <w:t>-0.0074</w:t>
            </w:r>
          </w:p>
        </w:tc>
        <w:tc>
          <w:tcPr>
            <w:tcW w:w="901" w:type="pct"/>
            <w:tcBorders>
              <w:top w:val="double" w:sz="4" w:space="0" w:color="auto"/>
            </w:tcBorders>
            <w:noWrap/>
            <w:vAlign w:val="center"/>
            <w:hideMark/>
          </w:tcPr>
          <w:p w14:paraId="6895D71B" w14:textId="73099EAB" w:rsidR="0054141F" w:rsidRPr="00AD0920" w:rsidRDefault="0054141F" w:rsidP="00210987">
            <w:pPr>
              <w:jc w:val="center"/>
            </w:pPr>
            <w:r w:rsidRPr="00AD0920">
              <w:rPr>
                <w:rFonts w:ascii="맑은 고딕" w:eastAsia="맑은 고딕" w:hAnsi="맑은 고딕" w:hint="eastAsia"/>
                <w:color w:val="000000"/>
              </w:rPr>
              <w:t>0.2225</w:t>
            </w:r>
          </w:p>
        </w:tc>
        <w:tc>
          <w:tcPr>
            <w:tcW w:w="754" w:type="pct"/>
            <w:tcBorders>
              <w:top w:val="double" w:sz="4" w:space="0" w:color="auto"/>
            </w:tcBorders>
            <w:noWrap/>
            <w:vAlign w:val="center"/>
            <w:hideMark/>
          </w:tcPr>
          <w:p w14:paraId="576A0E0F" w14:textId="713496EB" w:rsidR="0054141F" w:rsidRPr="00AD0920" w:rsidRDefault="0054141F" w:rsidP="00210987">
            <w:pPr>
              <w:jc w:val="center"/>
            </w:pPr>
            <w:r w:rsidRPr="00AD0920">
              <w:rPr>
                <w:rFonts w:ascii="맑은 고딕" w:eastAsia="맑은 고딕" w:hAnsi="맑은 고딕" w:hint="eastAsia"/>
                <w:color w:val="000000"/>
              </w:rPr>
              <w:t>-1</w:t>
            </w:r>
          </w:p>
        </w:tc>
        <w:tc>
          <w:tcPr>
            <w:tcW w:w="754" w:type="pct"/>
            <w:tcBorders>
              <w:top w:val="double" w:sz="4" w:space="0" w:color="auto"/>
              <w:right w:val="nil"/>
            </w:tcBorders>
            <w:noWrap/>
            <w:vAlign w:val="center"/>
            <w:hideMark/>
          </w:tcPr>
          <w:p w14:paraId="1AAA3AD4" w14:textId="41E72503" w:rsidR="0054141F" w:rsidRPr="00AD0920" w:rsidRDefault="0054141F" w:rsidP="00210987">
            <w:pPr>
              <w:jc w:val="center"/>
            </w:pPr>
            <w:r w:rsidRPr="00AD0920">
              <w:rPr>
                <w:rFonts w:ascii="맑은 고딕" w:eastAsia="맑은 고딕" w:hAnsi="맑은 고딕" w:hint="eastAsia"/>
                <w:color w:val="000000"/>
              </w:rPr>
              <w:t>1</w:t>
            </w:r>
          </w:p>
        </w:tc>
      </w:tr>
      <w:tr w:rsidR="00210987" w:rsidRPr="00AD0920" w14:paraId="66D6DD91" w14:textId="77777777" w:rsidTr="00CC26B2">
        <w:trPr>
          <w:trHeight w:val="454"/>
          <w:tblHeader/>
          <w:jc w:val="center"/>
        </w:trPr>
        <w:tc>
          <w:tcPr>
            <w:tcW w:w="938" w:type="pct"/>
            <w:tcBorders>
              <w:left w:val="nil"/>
            </w:tcBorders>
            <w:noWrap/>
            <w:vAlign w:val="center"/>
            <w:hideMark/>
          </w:tcPr>
          <w:p w14:paraId="7AEF0322" w14:textId="666D7E70" w:rsidR="0054141F" w:rsidRPr="00AD0920" w:rsidRDefault="0054141F" w:rsidP="00210987">
            <w:pPr>
              <w:jc w:val="center"/>
            </w:pPr>
            <w:r w:rsidRPr="00AD0920">
              <w:rPr>
                <w:rFonts w:ascii="맑은 고딕" w:eastAsia="맑은 고딕" w:hAnsi="맑은 고딕" w:hint="eastAsia"/>
                <w:color w:val="000000"/>
              </w:rPr>
              <w:t>Post</w:t>
            </w:r>
          </w:p>
        </w:tc>
        <w:tc>
          <w:tcPr>
            <w:tcW w:w="812" w:type="pct"/>
            <w:noWrap/>
            <w:vAlign w:val="center"/>
            <w:hideMark/>
          </w:tcPr>
          <w:p w14:paraId="3E583746" w14:textId="6936B854" w:rsidR="0054141F" w:rsidRPr="00AD0920" w:rsidRDefault="0054141F" w:rsidP="00210987">
            <w:pPr>
              <w:jc w:val="center"/>
            </w:pPr>
            <w:r w:rsidRPr="00AD0920">
              <w:rPr>
                <w:rFonts w:ascii="맑은 고딕" w:eastAsia="맑은 고딕" w:hAnsi="맑은 고딕" w:hint="eastAsia"/>
                <w:color w:val="000000"/>
              </w:rPr>
              <w:t>12,108</w:t>
            </w:r>
          </w:p>
        </w:tc>
        <w:tc>
          <w:tcPr>
            <w:tcW w:w="841" w:type="pct"/>
            <w:noWrap/>
            <w:vAlign w:val="center"/>
            <w:hideMark/>
          </w:tcPr>
          <w:p w14:paraId="594D3F16" w14:textId="5318F012" w:rsidR="0054141F" w:rsidRPr="00AD0920" w:rsidRDefault="0054141F" w:rsidP="00210987">
            <w:pPr>
              <w:jc w:val="center"/>
            </w:pPr>
            <w:r w:rsidRPr="00AD0920">
              <w:rPr>
                <w:rFonts w:ascii="맑은 고딕" w:eastAsia="맑은 고딕" w:hAnsi="맑은 고딕" w:hint="eastAsia"/>
                <w:color w:val="000000"/>
              </w:rPr>
              <w:t>0.6617</w:t>
            </w:r>
          </w:p>
        </w:tc>
        <w:tc>
          <w:tcPr>
            <w:tcW w:w="901" w:type="pct"/>
            <w:noWrap/>
            <w:vAlign w:val="center"/>
            <w:hideMark/>
          </w:tcPr>
          <w:p w14:paraId="037A13DA" w14:textId="7EBEB661" w:rsidR="0054141F" w:rsidRPr="00AD0920" w:rsidRDefault="0054141F" w:rsidP="00210987">
            <w:pPr>
              <w:jc w:val="center"/>
            </w:pPr>
            <w:r w:rsidRPr="00AD0920">
              <w:rPr>
                <w:rFonts w:ascii="맑은 고딕" w:eastAsia="맑은 고딕" w:hAnsi="맑은 고딕" w:hint="eastAsia"/>
                <w:color w:val="000000"/>
              </w:rPr>
              <w:t>0.4731</w:t>
            </w:r>
          </w:p>
        </w:tc>
        <w:tc>
          <w:tcPr>
            <w:tcW w:w="754" w:type="pct"/>
            <w:noWrap/>
            <w:vAlign w:val="center"/>
            <w:hideMark/>
          </w:tcPr>
          <w:p w14:paraId="7D583209" w14:textId="22BD2343" w:rsidR="0054141F" w:rsidRPr="00AD0920" w:rsidRDefault="0054141F" w:rsidP="00210987">
            <w:pPr>
              <w:jc w:val="center"/>
            </w:pPr>
            <w:r w:rsidRPr="00AD0920">
              <w:rPr>
                <w:rFonts w:ascii="맑은 고딕" w:eastAsia="맑은 고딕" w:hAnsi="맑은 고딕" w:hint="eastAsia"/>
                <w:color w:val="000000"/>
              </w:rPr>
              <w:t>0</w:t>
            </w:r>
          </w:p>
        </w:tc>
        <w:tc>
          <w:tcPr>
            <w:tcW w:w="754" w:type="pct"/>
            <w:tcBorders>
              <w:right w:val="nil"/>
            </w:tcBorders>
            <w:noWrap/>
            <w:vAlign w:val="center"/>
            <w:hideMark/>
          </w:tcPr>
          <w:p w14:paraId="3B848B0A" w14:textId="5CF06F44" w:rsidR="0054141F" w:rsidRPr="00AD0920" w:rsidRDefault="0054141F" w:rsidP="00210987">
            <w:pPr>
              <w:jc w:val="center"/>
            </w:pPr>
            <w:r w:rsidRPr="00AD0920">
              <w:rPr>
                <w:rFonts w:ascii="맑은 고딕" w:eastAsia="맑은 고딕" w:hAnsi="맑은 고딕" w:hint="eastAsia"/>
                <w:color w:val="000000"/>
              </w:rPr>
              <w:t>1</w:t>
            </w:r>
          </w:p>
        </w:tc>
      </w:tr>
      <w:tr w:rsidR="00210987" w:rsidRPr="00AD0920" w14:paraId="240CF4EC" w14:textId="77777777" w:rsidTr="00CC26B2">
        <w:trPr>
          <w:trHeight w:val="454"/>
          <w:tblHeader/>
          <w:jc w:val="center"/>
        </w:trPr>
        <w:tc>
          <w:tcPr>
            <w:tcW w:w="938" w:type="pct"/>
            <w:tcBorders>
              <w:left w:val="nil"/>
            </w:tcBorders>
            <w:noWrap/>
            <w:vAlign w:val="center"/>
            <w:hideMark/>
          </w:tcPr>
          <w:p w14:paraId="5BFEE2D5" w14:textId="244E4D71" w:rsidR="0054141F" w:rsidRPr="00AD0920" w:rsidRDefault="0054141F" w:rsidP="00210987">
            <w:pPr>
              <w:jc w:val="center"/>
            </w:pPr>
            <w:r w:rsidRPr="00AD0920">
              <w:rPr>
                <w:rFonts w:ascii="맑은 고딕" w:eastAsia="맑은 고딕" w:hAnsi="맑은 고딕" w:hint="eastAsia"/>
                <w:color w:val="000000"/>
              </w:rPr>
              <w:t>Affect</w:t>
            </w:r>
          </w:p>
        </w:tc>
        <w:tc>
          <w:tcPr>
            <w:tcW w:w="812" w:type="pct"/>
            <w:noWrap/>
            <w:vAlign w:val="center"/>
            <w:hideMark/>
          </w:tcPr>
          <w:p w14:paraId="5C50F971" w14:textId="2C377254" w:rsidR="0054141F" w:rsidRPr="00AD0920" w:rsidRDefault="0054141F" w:rsidP="00210987">
            <w:pPr>
              <w:jc w:val="center"/>
            </w:pPr>
            <w:r w:rsidRPr="00AD0920">
              <w:rPr>
                <w:rFonts w:ascii="맑은 고딕" w:eastAsia="맑은 고딕" w:hAnsi="맑은 고딕" w:hint="eastAsia"/>
                <w:color w:val="000000"/>
              </w:rPr>
              <w:t>8,044</w:t>
            </w:r>
          </w:p>
        </w:tc>
        <w:tc>
          <w:tcPr>
            <w:tcW w:w="841" w:type="pct"/>
            <w:noWrap/>
            <w:vAlign w:val="center"/>
            <w:hideMark/>
          </w:tcPr>
          <w:p w14:paraId="297E4BC1" w14:textId="7567B141" w:rsidR="0054141F" w:rsidRPr="00AD0920" w:rsidRDefault="0054141F" w:rsidP="00210987">
            <w:pPr>
              <w:jc w:val="center"/>
            </w:pPr>
            <w:r w:rsidRPr="00AD0920">
              <w:rPr>
                <w:rFonts w:ascii="맑은 고딕" w:eastAsia="맑은 고딕" w:hAnsi="맑은 고딕" w:hint="eastAsia"/>
                <w:color w:val="000000"/>
              </w:rPr>
              <w:t>0.0025</w:t>
            </w:r>
          </w:p>
        </w:tc>
        <w:tc>
          <w:tcPr>
            <w:tcW w:w="901" w:type="pct"/>
            <w:noWrap/>
            <w:vAlign w:val="center"/>
            <w:hideMark/>
          </w:tcPr>
          <w:p w14:paraId="6D2CED92" w14:textId="2607FAEF" w:rsidR="0054141F" w:rsidRPr="00AD0920" w:rsidRDefault="0054141F" w:rsidP="00210987">
            <w:pPr>
              <w:jc w:val="center"/>
            </w:pPr>
            <w:r w:rsidRPr="00AD0920">
              <w:rPr>
                <w:rFonts w:ascii="맑은 고딕" w:eastAsia="맑은 고딕" w:hAnsi="맑은 고딕" w:hint="eastAsia"/>
                <w:color w:val="000000"/>
              </w:rPr>
              <w:t>0.0498</w:t>
            </w:r>
          </w:p>
        </w:tc>
        <w:tc>
          <w:tcPr>
            <w:tcW w:w="754" w:type="pct"/>
            <w:noWrap/>
            <w:vAlign w:val="center"/>
            <w:hideMark/>
          </w:tcPr>
          <w:p w14:paraId="6FA2FEA9" w14:textId="5EAA1463" w:rsidR="0054141F" w:rsidRPr="00AD0920" w:rsidRDefault="0054141F" w:rsidP="00210987">
            <w:pPr>
              <w:jc w:val="center"/>
            </w:pPr>
            <w:r w:rsidRPr="00AD0920">
              <w:rPr>
                <w:rFonts w:ascii="맑은 고딕" w:eastAsia="맑은 고딕" w:hAnsi="맑은 고딕" w:hint="eastAsia"/>
                <w:color w:val="000000"/>
              </w:rPr>
              <w:t>0</w:t>
            </w:r>
          </w:p>
        </w:tc>
        <w:tc>
          <w:tcPr>
            <w:tcW w:w="754" w:type="pct"/>
            <w:tcBorders>
              <w:right w:val="nil"/>
            </w:tcBorders>
            <w:noWrap/>
            <w:vAlign w:val="center"/>
            <w:hideMark/>
          </w:tcPr>
          <w:p w14:paraId="5B1086B7" w14:textId="61201065" w:rsidR="0054141F" w:rsidRPr="00AD0920" w:rsidRDefault="0054141F" w:rsidP="00210987">
            <w:pPr>
              <w:jc w:val="center"/>
            </w:pPr>
            <w:r w:rsidRPr="00AD0920">
              <w:rPr>
                <w:rFonts w:ascii="맑은 고딕" w:eastAsia="맑은 고딕" w:hAnsi="맑은 고딕" w:hint="eastAsia"/>
                <w:color w:val="000000"/>
              </w:rPr>
              <w:t>1</w:t>
            </w:r>
          </w:p>
        </w:tc>
      </w:tr>
      <w:tr w:rsidR="00210987" w:rsidRPr="00AD0920" w14:paraId="60295768" w14:textId="77777777" w:rsidTr="00CC26B2">
        <w:trPr>
          <w:trHeight w:val="454"/>
          <w:tblHeader/>
          <w:jc w:val="center"/>
        </w:trPr>
        <w:tc>
          <w:tcPr>
            <w:tcW w:w="938" w:type="pct"/>
            <w:tcBorders>
              <w:left w:val="nil"/>
            </w:tcBorders>
            <w:noWrap/>
            <w:vAlign w:val="center"/>
            <w:hideMark/>
          </w:tcPr>
          <w:p w14:paraId="201CBE6E" w14:textId="1FDCDF28" w:rsidR="0054141F" w:rsidRPr="00AD0920" w:rsidRDefault="0054141F" w:rsidP="00210987">
            <w:pPr>
              <w:jc w:val="center"/>
            </w:pPr>
            <w:r w:rsidRPr="00AD0920">
              <w:rPr>
                <w:rFonts w:ascii="맑은 고딕" w:eastAsia="맑은 고딕" w:hAnsi="맑은 고딕" w:hint="eastAsia"/>
                <w:color w:val="000000"/>
              </w:rPr>
              <w:t>City</w:t>
            </w:r>
          </w:p>
        </w:tc>
        <w:tc>
          <w:tcPr>
            <w:tcW w:w="812" w:type="pct"/>
            <w:noWrap/>
            <w:vAlign w:val="center"/>
            <w:hideMark/>
          </w:tcPr>
          <w:p w14:paraId="09C23A63" w14:textId="7A2629C6" w:rsidR="0054141F" w:rsidRPr="00AD0920" w:rsidRDefault="0054141F" w:rsidP="00210987">
            <w:pPr>
              <w:jc w:val="center"/>
            </w:pPr>
            <w:r w:rsidRPr="00AD0920">
              <w:rPr>
                <w:rFonts w:ascii="맑은 고딕" w:eastAsia="맑은 고딕" w:hAnsi="맑은 고딕" w:hint="eastAsia"/>
                <w:color w:val="000000"/>
              </w:rPr>
              <w:t>12,108</w:t>
            </w:r>
          </w:p>
        </w:tc>
        <w:tc>
          <w:tcPr>
            <w:tcW w:w="841" w:type="pct"/>
            <w:noWrap/>
            <w:vAlign w:val="center"/>
            <w:hideMark/>
          </w:tcPr>
          <w:p w14:paraId="7B4692D2" w14:textId="1B326118" w:rsidR="0054141F" w:rsidRPr="00AD0920" w:rsidRDefault="0054141F" w:rsidP="00210987">
            <w:pPr>
              <w:jc w:val="center"/>
            </w:pPr>
            <w:r w:rsidRPr="00AD0920">
              <w:rPr>
                <w:rFonts w:ascii="맑은 고딕" w:eastAsia="맑은 고딕" w:hAnsi="맑은 고딕" w:hint="eastAsia"/>
                <w:color w:val="000000"/>
              </w:rPr>
              <w:t>0.9084</w:t>
            </w:r>
          </w:p>
        </w:tc>
        <w:tc>
          <w:tcPr>
            <w:tcW w:w="901" w:type="pct"/>
            <w:noWrap/>
            <w:vAlign w:val="center"/>
            <w:hideMark/>
          </w:tcPr>
          <w:p w14:paraId="5D7B7E98" w14:textId="76C38705" w:rsidR="0054141F" w:rsidRPr="00AD0920" w:rsidRDefault="0054141F" w:rsidP="00210987">
            <w:pPr>
              <w:jc w:val="center"/>
            </w:pPr>
            <w:r w:rsidRPr="00AD0920">
              <w:rPr>
                <w:rFonts w:ascii="맑은 고딕" w:eastAsia="맑은 고딕" w:hAnsi="맑은 고딕" w:hint="eastAsia"/>
                <w:color w:val="000000"/>
              </w:rPr>
              <w:t>0.2885</w:t>
            </w:r>
          </w:p>
        </w:tc>
        <w:tc>
          <w:tcPr>
            <w:tcW w:w="754" w:type="pct"/>
            <w:noWrap/>
            <w:vAlign w:val="center"/>
            <w:hideMark/>
          </w:tcPr>
          <w:p w14:paraId="65B4743E" w14:textId="642800DF" w:rsidR="0054141F" w:rsidRPr="00AD0920" w:rsidRDefault="0054141F" w:rsidP="00210987">
            <w:pPr>
              <w:jc w:val="center"/>
            </w:pPr>
            <w:r w:rsidRPr="00AD0920">
              <w:rPr>
                <w:rFonts w:ascii="맑은 고딕" w:eastAsia="맑은 고딕" w:hAnsi="맑은 고딕" w:hint="eastAsia"/>
                <w:color w:val="000000"/>
              </w:rPr>
              <w:t>0</w:t>
            </w:r>
          </w:p>
        </w:tc>
        <w:tc>
          <w:tcPr>
            <w:tcW w:w="754" w:type="pct"/>
            <w:tcBorders>
              <w:right w:val="nil"/>
            </w:tcBorders>
            <w:noWrap/>
            <w:vAlign w:val="center"/>
            <w:hideMark/>
          </w:tcPr>
          <w:p w14:paraId="56DC655C" w14:textId="09199BB8" w:rsidR="0054141F" w:rsidRPr="00AD0920" w:rsidRDefault="0054141F" w:rsidP="00210987">
            <w:pPr>
              <w:jc w:val="center"/>
            </w:pPr>
            <w:r w:rsidRPr="00AD0920">
              <w:rPr>
                <w:rFonts w:ascii="맑은 고딕" w:eastAsia="맑은 고딕" w:hAnsi="맑은 고딕" w:hint="eastAsia"/>
                <w:color w:val="000000"/>
              </w:rPr>
              <w:t>1</w:t>
            </w:r>
          </w:p>
        </w:tc>
      </w:tr>
      <w:tr w:rsidR="00210987" w:rsidRPr="00AD0920" w14:paraId="2B6722AD" w14:textId="77777777" w:rsidTr="00CC26B2">
        <w:trPr>
          <w:trHeight w:val="454"/>
          <w:tblHeader/>
          <w:jc w:val="center"/>
        </w:trPr>
        <w:tc>
          <w:tcPr>
            <w:tcW w:w="938" w:type="pct"/>
            <w:tcBorders>
              <w:left w:val="nil"/>
            </w:tcBorders>
            <w:noWrap/>
            <w:vAlign w:val="center"/>
            <w:hideMark/>
          </w:tcPr>
          <w:p w14:paraId="2D0B1A95" w14:textId="1F289696" w:rsidR="0054141F" w:rsidRPr="00AD0920" w:rsidRDefault="0054141F" w:rsidP="00210987">
            <w:pPr>
              <w:jc w:val="center"/>
            </w:pPr>
            <w:proofErr w:type="spellStart"/>
            <w:r w:rsidRPr="00AD0920">
              <w:rPr>
                <w:rFonts w:ascii="맑은 고딕" w:eastAsia="맑은 고딕" w:hAnsi="맑은 고딕" w:hint="eastAsia"/>
                <w:color w:val="000000"/>
              </w:rPr>
              <w:t>HH_mem</w:t>
            </w:r>
            <w:proofErr w:type="spellEnd"/>
          </w:p>
        </w:tc>
        <w:tc>
          <w:tcPr>
            <w:tcW w:w="812" w:type="pct"/>
            <w:noWrap/>
            <w:vAlign w:val="center"/>
            <w:hideMark/>
          </w:tcPr>
          <w:p w14:paraId="1E078BE4" w14:textId="23BC8711" w:rsidR="0054141F" w:rsidRPr="00AD0920" w:rsidRDefault="0054141F" w:rsidP="00210987">
            <w:pPr>
              <w:jc w:val="center"/>
            </w:pPr>
            <w:r w:rsidRPr="00AD0920">
              <w:rPr>
                <w:rFonts w:ascii="맑은 고딕" w:eastAsia="맑은 고딕" w:hAnsi="맑은 고딕" w:hint="eastAsia"/>
                <w:color w:val="000000"/>
              </w:rPr>
              <w:t>12,108</w:t>
            </w:r>
          </w:p>
        </w:tc>
        <w:tc>
          <w:tcPr>
            <w:tcW w:w="841" w:type="pct"/>
            <w:noWrap/>
            <w:vAlign w:val="center"/>
            <w:hideMark/>
          </w:tcPr>
          <w:p w14:paraId="228E616D" w14:textId="461FB896" w:rsidR="0054141F" w:rsidRPr="00AD0920" w:rsidRDefault="0054141F" w:rsidP="00210987">
            <w:pPr>
              <w:jc w:val="center"/>
            </w:pPr>
            <w:r w:rsidRPr="00AD0920">
              <w:rPr>
                <w:rFonts w:ascii="맑은 고딕" w:eastAsia="맑은 고딕" w:hAnsi="맑은 고딕" w:hint="eastAsia"/>
                <w:color w:val="000000"/>
              </w:rPr>
              <w:t>2.7672</w:t>
            </w:r>
          </w:p>
        </w:tc>
        <w:tc>
          <w:tcPr>
            <w:tcW w:w="901" w:type="pct"/>
            <w:noWrap/>
            <w:vAlign w:val="center"/>
            <w:hideMark/>
          </w:tcPr>
          <w:p w14:paraId="4B3C63E5" w14:textId="49F93061" w:rsidR="0054141F" w:rsidRPr="00AD0920" w:rsidRDefault="0054141F" w:rsidP="00210987">
            <w:pPr>
              <w:jc w:val="center"/>
            </w:pPr>
            <w:r w:rsidRPr="00AD0920">
              <w:rPr>
                <w:rFonts w:ascii="맑은 고딕" w:eastAsia="맑은 고딕" w:hAnsi="맑은 고딕" w:hint="eastAsia"/>
                <w:color w:val="000000"/>
              </w:rPr>
              <w:t>1.2391</w:t>
            </w:r>
          </w:p>
        </w:tc>
        <w:tc>
          <w:tcPr>
            <w:tcW w:w="754" w:type="pct"/>
            <w:noWrap/>
            <w:vAlign w:val="center"/>
            <w:hideMark/>
          </w:tcPr>
          <w:p w14:paraId="66D1251A" w14:textId="78CE576F" w:rsidR="0054141F" w:rsidRPr="00AD0920" w:rsidRDefault="0054141F" w:rsidP="00210987">
            <w:pPr>
              <w:jc w:val="center"/>
            </w:pPr>
            <w:r w:rsidRPr="00AD0920">
              <w:rPr>
                <w:rFonts w:ascii="맑은 고딕" w:eastAsia="맑은 고딕" w:hAnsi="맑은 고딕" w:hint="eastAsia"/>
                <w:color w:val="000000"/>
              </w:rPr>
              <w:t>1</w:t>
            </w:r>
          </w:p>
        </w:tc>
        <w:tc>
          <w:tcPr>
            <w:tcW w:w="754" w:type="pct"/>
            <w:tcBorders>
              <w:right w:val="nil"/>
            </w:tcBorders>
            <w:noWrap/>
            <w:vAlign w:val="center"/>
            <w:hideMark/>
          </w:tcPr>
          <w:p w14:paraId="00893948" w14:textId="74C96ECE" w:rsidR="0054141F" w:rsidRPr="00AD0920" w:rsidRDefault="0054141F" w:rsidP="00210987">
            <w:pPr>
              <w:jc w:val="center"/>
            </w:pPr>
            <w:r w:rsidRPr="00AD0920">
              <w:rPr>
                <w:rFonts w:ascii="맑은 고딕" w:eastAsia="맑은 고딕" w:hAnsi="맑은 고딕" w:hint="eastAsia"/>
                <w:color w:val="000000"/>
              </w:rPr>
              <w:t>9</w:t>
            </w:r>
          </w:p>
        </w:tc>
      </w:tr>
      <w:tr w:rsidR="00210987" w:rsidRPr="00AD0920" w14:paraId="3BF3B851" w14:textId="77777777" w:rsidTr="00CC26B2">
        <w:trPr>
          <w:trHeight w:val="454"/>
          <w:tblHeader/>
          <w:jc w:val="center"/>
        </w:trPr>
        <w:tc>
          <w:tcPr>
            <w:tcW w:w="938" w:type="pct"/>
            <w:tcBorders>
              <w:left w:val="nil"/>
            </w:tcBorders>
            <w:noWrap/>
            <w:vAlign w:val="center"/>
            <w:hideMark/>
          </w:tcPr>
          <w:p w14:paraId="2EA9FE13" w14:textId="474956B3" w:rsidR="0054141F" w:rsidRPr="00AD0920" w:rsidRDefault="0054141F" w:rsidP="00210987">
            <w:pPr>
              <w:jc w:val="center"/>
            </w:pPr>
            <w:r w:rsidRPr="00AD0920">
              <w:rPr>
                <w:rFonts w:ascii="맑은 고딕" w:eastAsia="맑은 고딕" w:hAnsi="맑은 고딕" w:hint="eastAsia"/>
                <w:color w:val="000000"/>
              </w:rPr>
              <w:t>Age</w:t>
            </w:r>
          </w:p>
        </w:tc>
        <w:tc>
          <w:tcPr>
            <w:tcW w:w="812" w:type="pct"/>
            <w:noWrap/>
            <w:vAlign w:val="center"/>
            <w:hideMark/>
          </w:tcPr>
          <w:p w14:paraId="4A84D8DC" w14:textId="73D53C13" w:rsidR="0054141F" w:rsidRPr="00AD0920" w:rsidRDefault="0054141F" w:rsidP="00210987">
            <w:pPr>
              <w:jc w:val="center"/>
            </w:pPr>
            <w:r w:rsidRPr="00AD0920">
              <w:rPr>
                <w:rFonts w:ascii="맑은 고딕" w:eastAsia="맑은 고딕" w:hAnsi="맑은 고딕" w:hint="eastAsia"/>
                <w:color w:val="000000"/>
              </w:rPr>
              <w:t>12,108</w:t>
            </w:r>
          </w:p>
        </w:tc>
        <w:tc>
          <w:tcPr>
            <w:tcW w:w="841" w:type="pct"/>
            <w:noWrap/>
            <w:vAlign w:val="center"/>
            <w:hideMark/>
          </w:tcPr>
          <w:p w14:paraId="658049B9" w14:textId="77C1C390" w:rsidR="0054141F" w:rsidRPr="00AD0920" w:rsidRDefault="0054141F" w:rsidP="00210987">
            <w:pPr>
              <w:jc w:val="center"/>
            </w:pPr>
            <w:r w:rsidRPr="00AD0920">
              <w:rPr>
                <w:rFonts w:ascii="맑은 고딕" w:eastAsia="맑은 고딕" w:hAnsi="맑은 고딕" w:hint="eastAsia"/>
                <w:color w:val="000000"/>
              </w:rPr>
              <w:t>53.7347</w:t>
            </w:r>
          </w:p>
        </w:tc>
        <w:tc>
          <w:tcPr>
            <w:tcW w:w="901" w:type="pct"/>
            <w:noWrap/>
            <w:vAlign w:val="center"/>
            <w:hideMark/>
          </w:tcPr>
          <w:p w14:paraId="05991F9E" w14:textId="5F7872B5" w:rsidR="0054141F" w:rsidRPr="00AD0920" w:rsidRDefault="0054141F" w:rsidP="00210987">
            <w:pPr>
              <w:jc w:val="center"/>
            </w:pPr>
            <w:r w:rsidRPr="00AD0920">
              <w:rPr>
                <w:rFonts w:ascii="맑은 고딕" w:eastAsia="맑은 고딕" w:hAnsi="맑은 고딕" w:hint="eastAsia"/>
                <w:color w:val="000000"/>
              </w:rPr>
              <w:t>14.7952</w:t>
            </w:r>
          </w:p>
        </w:tc>
        <w:tc>
          <w:tcPr>
            <w:tcW w:w="754" w:type="pct"/>
            <w:noWrap/>
            <w:vAlign w:val="center"/>
            <w:hideMark/>
          </w:tcPr>
          <w:p w14:paraId="5E5EA8F8" w14:textId="59A87D1F" w:rsidR="0054141F" w:rsidRPr="00AD0920" w:rsidRDefault="0054141F" w:rsidP="00210987">
            <w:pPr>
              <w:jc w:val="center"/>
            </w:pPr>
            <w:r w:rsidRPr="00AD0920">
              <w:rPr>
                <w:rFonts w:ascii="맑은 고딕" w:eastAsia="맑은 고딕" w:hAnsi="맑은 고딕" w:hint="eastAsia"/>
                <w:color w:val="000000"/>
              </w:rPr>
              <w:t>8</w:t>
            </w:r>
          </w:p>
        </w:tc>
        <w:tc>
          <w:tcPr>
            <w:tcW w:w="754" w:type="pct"/>
            <w:tcBorders>
              <w:right w:val="nil"/>
            </w:tcBorders>
            <w:noWrap/>
            <w:vAlign w:val="center"/>
            <w:hideMark/>
          </w:tcPr>
          <w:p w14:paraId="70851140" w14:textId="150168D2" w:rsidR="0054141F" w:rsidRPr="00AD0920" w:rsidRDefault="0054141F" w:rsidP="00210987">
            <w:pPr>
              <w:jc w:val="center"/>
            </w:pPr>
            <w:r w:rsidRPr="00AD0920">
              <w:rPr>
                <w:rFonts w:ascii="맑은 고딕" w:eastAsia="맑은 고딕" w:hAnsi="맑은 고딕" w:hint="eastAsia"/>
                <w:color w:val="000000"/>
              </w:rPr>
              <w:t>119</w:t>
            </w:r>
          </w:p>
        </w:tc>
      </w:tr>
      <w:tr w:rsidR="00210987" w:rsidRPr="00AD0920" w14:paraId="4B04B9BC" w14:textId="77777777" w:rsidTr="00CC26B2">
        <w:trPr>
          <w:trHeight w:val="454"/>
          <w:tblHeader/>
          <w:jc w:val="center"/>
        </w:trPr>
        <w:tc>
          <w:tcPr>
            <w:tcW w:w="938" w:type="pct"/>
            <w:tcBorders>
              <w:left w:val="nil"/>
            </w:tcBorders>
            <w:noWrap/>
            <w:vAlign w:val="center"/>
            <w:hideMark/>
          </w:tcPr>
          <w:p w14:paraId="0FF2BCD7" w14:textId="68404AE4" w:rsidR="0054141F" w:rsidRPr="00AD0920" w:rsidRDefault="0054141F" w:rsidP="00210987">
            <w:pPr>
              <w:jc w:val="center"/>
            </w:pPr>
            <w:r w:rsidRPr="00AD0920">
              <w:rPr>
                <w:rFonts w:ascii="맑은 고딕" w:eastAsia="맑은 고딕" w:hAnsi="맑은 고딕" w:hint="eastAsia"/>
                <w:color w:val="000000"/>
              </w:rPr>
              <w:t>Male</w:t>
            </w:r>
          </w:p>
        </w:tc>
        <w:tc>
          <w:tcPr>
            <w:tcW w:w="812" w:type="pct"/>
            <w:noWrap/>
            <w:vAlign w:val="center"/>
            <w:hideMark/>
          </w:tcPr>
          <w:p w14:paraId="6E434D88" w14:textId="28BC94E7" w:rsidR="0054141F" w:rsidRPr="00AD0920" w:rsidRDefault="0054141F" w:rsidP="00210987">
            <w:pPr>
              <w:jc w:val="center"/>
            </w:pPr>
            <w:r w:rsidRPr="00AD0920">
              <w:rPr>
                <w:rFonts w:ascii="맑은 고딕" w:eastAsia="맑은 고딕" w:hAnsi="맑은 고딕" w:hint="eastAsia"/>
                <w:color w:val="000000"/>
              </w:rPr>
              <w:t>12,108</w:t>
            </w:r>
          </w:p>
        </w:tc>
        <w:tc>
          <w:tcPr>
            <w:tcW w:w="841" w:type="pct"/>
            <w:noWrap/>
            <w:vAlign w:val="center"/>
            <w:hideMark/>
          </w:tcPr>
          <w:p w14:paraId="27025AE9" w14:textId="2AD56C49" w:rsidR="0054141F" w:rsidRPr="00AD0920" w:rsidRDefault="0054141F" w:rsidP="00210987">
            <w:pPr>
              <w:jc w:val="center"/>
            </w:pPr>
            <w:r w:rsidRPr="00AD0920">
              <w:rPr>
                <w:rFonts w:ascii="맑은 고딕" w:eastAsia="맑은 고딕" w:hAnsi="맑은 고딕" w:hint="eastAsia"/>
                <w:color w:val="000000"/>
              </w:rPr>
              <w:t>0.6985</w:t>
            </w:r>
          </w:p>
        </w:tc>
        <w:tc>
          <w:tcPr>
            <w:tcW w:w="901" w:type="pct"/>
            <w:noWrap/>
            <w:vAlign w:val="center"/>
            <w:hideMark/>
          </w:tcPr>
          <w:p w14:paraId="206663E7" w14:textId="58A800E3" w:rsidR="0054141F" w:rsidRPr="00AD0920" w:rsidRDefault="0054141F" w:rsidP="00210987">
            <w:pPr>
              <w:jc w:val="center"/>
            </w:pPr>
            <w:r w:rsidRPr="00AD0920">
              <w:rPr>
                <w:rFonts w:ascii="맑은 고딕" w:eastAsia="맑은 고딕" w:hAnsi="맑은 고딕" w:hint="eastAsia"/>
                <w:color w:val="000000"/>
              </w:rPr>
              <w:t>0.4589</w:t>
            </w:r>
          </w:p>
        </w:tc>
        <w:tc>
          <w:tcPr>
            <w:tcW w:w="754" w:type="pct"/>
            <w:noWrap/>
            <w:vAlign w:val="center"/>
            <w:hideMark/>
          </w:tcPr>
          <w:p w14:paraId="131364CB" w14:textId="10828017" w:rsidR="0054141F" w:rsidRPr="00AD0920" w:rsidRDefault="0054141F" w:rsidP="00210987">
            <w:pPr>
              <w:jc w:val="center"/>
            </w:pPr>
            <w:r w:rsidRPr="00AD0920">
              <w:rPr>
                <w:rFonts w:ascii="맑은 고딕" w:eastAsia="맑은 고딕" w:hAnsi="맑은 고딕" w:hint="eastAsia"/>
                <w:color w:val="000000"/>
              </w:rPr>
              <w:t>0</w:t>
            </w:r>
          </w:p>
        </w:tc>
        <w:tc>
          <w:tcPr>
            <w:tcW w:w="754" w:type="pct"/>
            <w:tcBorders>
              <w:right w:val="nil"/>
            </w:tcBorders>
            <w:noWrap/>
            <w:vAlign w:val="center"/>
            <w:hideMark/>
          </w:tcPr>
          <w:p w14:paraId="6A0E8B59" w14:textId="24481083" w:rsidR="0054141F" w:rsidRPr="00AD0920" w:rsidRDefault="0054141F" w:rsidP="00210987">
            <w:pPr>
              <w:jc w:val="center"/>
            </w:pPr>
            <w:r w:rsidRPr="00AD0920">
              <w:rPr>
                <w:rFonts w:ascii="맑은 고딕" w:eastAsia="맑은 고딕" w:hAnsi="맑은 고딕" w:hint="eastAsia"/>
                <w:color w:val="000000"/>
              </w:rPr>
              <w:t>1</w:t>
            </w:r>
          </w:p>
        </w:tc>
      </w:tr>
      <w:tr w:rsidR="00210987" w:rsidRPr="00AD0920" w14:paraId="704FAE5F" w14:textId="77777777" w:rsidTr="00CC26B2">
        <w:trPr>
          <w:trHeight w:val="454"/>
          <w:tblHeader/>
          <w:jc w:val="center"/>
        </w:trPr>
        <w:tc>
          <w:tcPr>
            <w:tcW w:w="938" w:type="pct"/>
            <w:tcBorders>
              <w:left w:val="nil"/>
            </w:tcBorders>
            <w:noWrap/>
            <w:vAlign w:val="center"/>
            <w:hideMark/>
          </w:tcPr>
          <w:p w14:paraId="0F564A6D" w14:textId="6CFA928B" w:rsidR="0054141F" w:rsidRPr="00AD0920" w:rsidRDefault="0054141F" w:rsidP="00210987">
            <w:pPr>
              <w:jc w:val="center"/>
            </w:pPr>
            <w:r w:rsidRPr="00AD0920">
              <w:rPr>
                <w:rFonts w:ascii="맑은 고딕" w:eastAsia="맑은 고딕" w:hAnsi="맑은 고딕" w:hint="eastAsia"/>
                <w:color w:val="000000"/>
              </w:rPr>
              <w:t>Marriage</w:t>
            </w:r>
          </w:p>
        </w:tc>
        <w:tc>
          <w:tcPr>
            <w:tcW w:w="812" w:type="pct"/>
            <w:noWrap/>
            <w:vAlign w:val="center"/>
            <w:hideMark/>
          </w:tcPr>
          <w:p w14:paraId="7C71E500" w14:textId="62FECCC7"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12,108</w:t>
            </w:r>
          </w:p>
        </w:tc>
        <w:tc>
          <w:tcPr>
            <w:tcW w:w="841" w:type="pct"/>
            <w:noWrap/>
            <w:vAlign w:val="center"/>
            <w:hideMark/>
          </w:tcPr>
          <w:p w14:paraId="386B340D" w14:textId="4036F289"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0.7075</w:t>
            </w:r>
          </w:p>
        </w:tc>
        <w:tc>
          <w:tcPr>
            <w:tcW w:w="901" w:type="pct"/>
            <w:noWrap/>
            <w:vAlign w:val="center"/>
            <w:hideMark/>
          </w:tcPr>
          <w:p w14:paraId="03B8A4BA" w14:textId="17034518"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0.4549</w:t>
            </w:r>
          </w:p>
        </w:tc>
        <w:tc>
          <w:tcPr>
            <w:tcW w:w="754" w:type="pct"/>
            <w:noWrap/>
            <w:vAlign w:val="center"/>
            <w:hideMark/>
          </w:tcPr>
          <w:p w14:paraId="5D942A6B" w14:textId="3FF0CB62"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w:t>
            </w:r>
          </w:p>
        </w:tc>
        <w:tc>
          <w:tcPr>
            <w:tcW w:w="754" w:type="pct"/>
            <w:tcBorders>
              <w:right w:val="nil"/>
            </w:tcBorders>
            <w:noWrap/>
            <w:vAlign w:val="center"/>
            <w:hideMark/>
          </w:tcPr>
          <w:p w14:paraId="182C2337" w14:textId="797FA76D"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w:t>
            </w:r>
          </w:p>
        </w:tc>
      </w:tr>
      <w:tr w:rsidR="00210987" w:rsidRPr="00AD0920" w14:paraId="0F31B9D7" w14:textId="77777777" w:rsidTr="00CC26B2">
        <w:trPr>
          <w:trHeight w:val="454"/>
          <w:tblHeader/>
          <w:jc w:val="center"/>
        </w:trPr>
        <w:tc>
          <w:tcPr>
            <w:tcW w:w="938" w:type="pct"/>
            <w:tcBorders>
              <w:left w:val="nil"/>
            </w:tcBorders>
            <w:noWrap/>
            <w:vAlign w:val="center"/>
            <w:hideMark/>
          </w:tcPr>
          <w:p w14:paraId="3BE177F6" w14:textId="24F2E3AA" w:rsidR="0054141F" w:rsidRPr="00AD0920" w:rsidRDefault="0054141F" w:rsidP="00210987">
            <w:pPr>
              <w:jc w:val="center"/>
            </w:pPr>
            <w:r w:rsidRPr="00AD0920">
              <w:rPr>
                <w:rFonts w:ascii="맑은 고딕" w:eastAsia="맑은 고딕" w:hAnsi="맑은 고딕" w:hint="eastAsia"/>
                <w:color w:val="000000"/>
              </w:rPr>
              <w:t>Job</w:t>
            </w:r>
          </w:p>
        </w:tc>
        <w:tc>
          <w:tcPr>
            <w:tcW w:w="812" w:type="pct"/>
            <w:noWrap/>
            <w:vAlign w:val="center"/>
            <w:hideMark/>
          </w:tcPr>
          <w:p w14:paraId="53C3DF2C" w14:textId="0B780FEA"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12,045</w:t>
            </w:r>
          </w:p>
        </w:tc>
        <w:tc>
          <w:tcPr>
            <w:tcW w:w="841" w:type="pct"/>
            <w:noWrap/>
            <w:vAlign w:val="center"/>
            <w:hideMark/>
          </w:tcPr>
          <w:p w14:paraId="1C558DC7" w14:textId="737E5C98"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0.8452</w:t>
            </w:r>
          </w:p>
        </w:tc>
        <w:tc>
          <w:tcPr>
            <w:tcW w:w="901" w:type="pct"/>
            <w:noWrap/>
            <w:vAlign w:val="center"/>
            <w:hideMark/>
          </w:tcPr>
          <w:p w14:paraId="192CC943" w14:textId="51B319DF"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0.3617</w:t>
            </w:r>
          </w:p>
        </w:tc>
        <w:tc>
          <w:tcPr>
            <w:tcW w:w="754" w:type="pct"/>
            <w:noWrap/>
            <w:vAlign w:val="center"/>
            <w:hideMark/>
          </w:tcPr>
          <w:p w14:paraId="6631CB21" w14:textId="1DE588C3"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w:t>
            </w:r>
          </w:p>
        </w:tc>
        <w:tc>
          <w:tcPr>
            <w:tcW w:w="754" w:type="pct"/>
            <w:tcBorders>
              <w:right w:val="nil"/>
            </w:tcBorders>
            <w:noWrap/>
            <w:vAlign w:val="center"/>
            <w:hideMark/>
          </w:tcPr>
          <w:p w14:paraId="1F4AAF3F" w14:textId="1C6831A8"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w:t>
            </w:r>
          </w:p>
        </w:tc>
      </w:tr>
      <w:tr w:rsidR="00210987" w:rsidRPr="00AD0920" w14:paraId="25A363C0" w14:textId="77777777" w:rsidTr="00CC26B2">
        <w:trPr>
          <w:trHeight w:val="454"/>
          <w:tblHeader/>
          <w:jc w:val="center"/>
        </w:trPr>
        <w:tc>
          <w:tcPr>
            <w:tcW w:w="938" w:type="pct"/>
            <w:tcBorders>
              <w:left w:val="nil"/>
            </w:tcBorders>
            <w:noWrap/>
            <w:vAlign w:val="center"/>
            <w:hideMark/>
          </w:tcPr>
          <w:p w14:paraId="01B31832" w14:textId="180D1CBE" w:rsidR="0054141F" w:rsidRPr="00AD0920" w:rsidRDefault="0054141F" w:rsidP="00210987">
            <w:pPr>
              <w:jc w:val="center"/>
            </w:pPr>
            <w:r w:rsidRPr="00AD0920">
              <w:rPr>
                <w:rFonts w:ascii="맑은 고딕" w:eastAsia="맑은 고딕" w:hAnsi="맑은 고딕" w:hint="eastAsia"/>
                <w:color w:val="000000"/>
              </w:rPr>
              <w:t>Edu</w:t>
            </w:r>
          </w:p>
        </w:tc>
        <w:tc>
          <w:tcPr>
            <w:tcW w:w="812" w:type="pct"/>
            <w:noWrap/>
            <w:vAlign w:val="center"/>
            <w:hideMark/>
          </w:tcPr>
          <w:p w14:paraId="4EB3D449" w14:textId="6168B706"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12,045</w:t>
            </w:r>
          </w:p>
        </w:tc>
        <w:tc>
          <w:tcPr>
            <w:tcW w:w="841" w:type="pct"/>
            <w:noWrap/>
            <w:vAlign w:val="center"/>
            <w:hideMark/>
          </w:tcPr>
          <w:p w14:paraId="63E3CF1C" w14:textId="5EF45428"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0.4801</w:t>
            </w:r>
          </w:p>
        </w:tc>
        <w:tc>
          <w:tcPr>
            <w:tcW w:w="901" w:type="pct"/>
            <w:noWrap/>
            <w:vAlign w:val="center"/>
            <w:hideMark/>
          </w:tcPr>
          <w:p w14:paraId="358D46CE" w14:textId="5E4D5BB2"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0.4996</w:t>
            </w:r>
          </w:p>
        </w:tc>
        <w:tc>
          <w:tcPr>
            <w:tcW w:w="754" w:type="pct"/>
            <w:noWrap/>
            <w:vAlign w:val="center"/>
            <w:hideMark/>
          </w:tcPr>
          <w:p w14:paraId="07E21A51" w14:textId="5F3D353A"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w:t>
            </w:r>
          </w:p>
        </w:tc>
        <w:tc>
          <w:tcPr>
            <w:tcW w:w="754" w:type="pct"/>
            <w:tcBorders>
              <w:right w:val="nil"/>
            </w:tcBorders>
            <w:noWrap/>
            <w:vAlign w:val="center"/>
            <w:hideMark/>
          </w:tcPr>
          <w:p w14:paraId="081841DD" w14:textId="26FC17D4"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w:t>
            </w:r>
          </w:p>
        </w:tc>
      </w:tr>
      <w:tr w:rsidR="00210987" w:rsidRPr="00AD0920" w14:paraId="620624DB" w14:textId="77777777" w:rsidTr="00CC26B2">
        <w:trPr>
          <w:trHeight w:val="454"/>
          <w:tblHeader/>
          <w:jc w:val="center"/>
        </w:trPr>
        <w:tc>
          <w:tcPr>
            <w:tcW w:w="938" w:type="pct"/>
            <w:tcBorders>
              <w:left w:val="nil"/>
            </w:tcBorders>
            <w:noWrap/>
            <w:vAlign w:val="center"/>
            <w:hideMark/>
          </w:tcPr>
          <w:p w14:paraId="08367387" w14:textId="4EECF7B9" w:rsidR="0054141F" w:rsidRPr="00AD0920" w:rsidRDefault="0054141F" w:rsidP="00210987">
            <w:pPr>
              <w:jc w:val="center"/>
            </w:pPr>
            <w:r w:rsidRPr="00AD0920">
              <w:rPr>
                <w:rFonts w:ascii="맑은 고딕" w:eastAsia="맑은 고딕" w:hAnsi="맑은 고딕" w:hint="eastAsia"/>
                <w:color w:val="000000"/>
              </w:rPr>
              <w:t>Home</w:t>
            </w:r>
          </w:p>
        </w:tc>
        <w:tc>
          <w:tcPr>
            <w:tcW w:w="812" w:type="pct"/>
            <w:noWrap/>
            <w:vAlign w:val="center"/>
            <w:hideMark/>
          </w:tcPr>
          <w:p w14:paraId="2BFAAD0E" w14:textId="7681B49F"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12,108</w:t>
            </w:r>
          </w:p>
        </w:tc>
        <w:tc>
          <w:tcPr>
            <w:tcW w:w="841" w:type="pct"/>
            <w:noWrap/>
            <w:vAlign w:val="center"/>
            <w:hideMark/>
          </w:tcPr>
          <w:p w14:paraId="4ACDAF9A" w14:textId="58C39B59"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0.6117</w:t>
            </w:r>
          </w:p>
        </w:tc>
        <w:tc>
          <w:tcPr>
            <w:tcW w:w="901" w:type="pct"/>
            <w:noWrap/>
            <w:vAlign w:val="center"/>
            <w:hideMark/>
          </w:tcPr>
          <w:p w14:paraId="4FD685A7" w14:textId="632B7D72"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0.4874</w:t>
            </w:r>
          </w:p>
        </w:tc>
        <w:tc>
          <w:tcPr>
            <w:tcW w:w="754" w:type="pct"/>
            <w:noWrap/>
            <w:vAlign w:val="center"/>
            <w:hideMark/>
          </w:tcPr>
          <w:p w14:paraId="73D24848" w14:textId="30BA7D05"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w:t>
            </w:r>
          </w:p>
        </w:tc>
        <w:tc>
          <w:tcPr>
            <w:tcW w:w="754" w:type="pct"/>
            <w:tcBorders>
              <w:right w:val="nil"/>
            </w:tcBorders>
            <w:noWrap/>
            <w:vAlign w:val="center"/>
            <w:hideMark/>
          </w:tcPr>
          <w:p w14:paraId="652BF295" w14:textId="2750DAE7"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w:t>
            </w:r>
          </w:p>
        </w:tc>
      </w:tr>
      <w:tr w:rsidR="00210987" w:rsidRPr="00AD0920" w14:paraId="685DDB99" w14:textId="77777777" w:rsidTr="00CC26B2">
        <w:trPr>
          <w:trHeight w:val="454"/>
          <w:tblHeader/>
          <w:jc w:val="center"/>
        </w:trPr>
        <w:tc>
          <w:tcPr>
            <w:tcW w:w="938" w:type="pct"/>
            <w:tcBorders>
              <w:left w:val="nil"/>
            </w:tcBorders>
            <w:noWrap/>
            <w:vAlign w:val="center"/>
            <w:hideMark/>
          </w:tcPr>
          <w:p w14:paraId="20C0C086" w14:textId="611849EA" w:rsidR="0054141F" w:rsidRPr="00AD0920" w:rsidRDefault="0054141F" w:rsidP="00210987">
            <w:pPr>
              <w:jc w:val="center"/>
            </w:pPr>
            <w:proofErr w:type="spellStart"/>
            <w:r w:rsidRPr="00AD0920">
              <w:rPr>
                <w:rFonts w:ascii="맑은 고딕" w:eastAsia="맑은 고딕" w:hAnsi="맑은 고딕" w:hint="eastAsia"/>
                <w:color w:val="000000"/>
              </w:rPr>
              <w:lastRenderedPageBreak/>
              <w:t>Total_Inc</w:t>
            </w:r>
            <w:proofErr w:type="spellEnd"/>
          </w:p>
        </w:tc>
        <w:tc>
          <w:tcPr>
            <w:tcW w:w="812" w:type="pct"/>
            <w:noWrap/>
            <w:vAlign w:val="center"/>
            <w:hideMark/>
          </w:tcPr>
          <w:p w14:paraId="1DA69BCA" w14:textId="3B71154E"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12,108</w:t>
            </w:r>
          </w:p>
        </w:tc>
        <w:tc>
          <w:tcPr>
            <w:tcW w:w="841" w:type="pct"/>
            <w:noWrap/>
            <w:vAlign w:val="center"/>
            <w:hideMark/>
          </w:tcPr>
          <w:p w14:paraId="1BB35652" w14:textId="16786FA2"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3,725.5870</w:t>
            </w:r>
          </w:p>
        </w:tc>
        <w:tc>
          <w:tcPr>
            <w:tcW w:w="901" w:type="pct"/>
            <w:noWrap/>
            <w:vAlign w:val="center"/>
            <w:hideMark/>
          </w:tcPr>
          <w:p w14:paraId="4A035BA2" w14:textId="255F5EF0"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3,785.6370</w:t>
            </w:r>
          </w:p>
        </w:tc>
        <w:tc>
          <w:tcPr>
            <w:tcW w:w="754" w:type="pct"/>
            <w:noWrap/>
            <w:vAlign w:val="center"/>
            <w:hideMark/>
          </w:tcPr>
          <w:p w14:paraId="7DDF3981" w14:textId="4EB363B7"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w:t>
            </w:r>
          </w:p>
        </w:tc>
        <w:tc>
          <w:tcPr>
            <w:tcW w:w="754" w:type="pct"/>
            <w:tcBorders>
              <w:right w:val="nil"/>
            </w:tcBorders>
            <w:noWrap/>
            <w:vAlign w:val="center"/>
            <w:hideMark/>
          </w:tcPr>
          <w:p w14:paraId="77ADFA07" w14:textId="0B59011A"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128,441</w:t>
            </w:r>
          </w:p>
        </w:tc>
      </w:tr>
      <w:tr w:rsidR="00210987" w:rsidRPr="00AD0920" w14:paraId="0262C576" w14:textId="77777777" w:rsidTr="00CC26B2">
        <w:trPr>
          <w:trHeight w:val="454"/>
          <w:tblHeader/>
          <w:jc w:val="center"/>
        </w:trPr>
        <w:tc>
          <w:tcPr>
            <w:tcW w:w="938" w:type="pct"/>
            <w:tcBorders>
              <w:left w:val="nil"/>
            </w:tcBorders>
            <w:noWrap/>
            <w:vAlign w:val="center"/>
            <w:hideMark/>
          </w:tcPr>
          <w:p w14:paraId="73BE5C90" w14:textId="652266EF" w:rsidR="00280D47" w:rsidRPr="00AD0920" w:rsidRDefault="00280D47" w:rsidP="00210987">
            <w:pPr>
              <w:jc w:val="center"/>
            </w:pPr>
            <w:r w:rsidRPr="00AD0920">
              <w:rPr>
                <w:rFonts w:ascii="맑은 고딕" w:eastAsia="맑은 고딕" w:hAnsi="맑은 고딕" w:hint="eastAsia"/>
                <w:color w:val="000000"/>
              </w:rPr>
              <w:t>MTR</w:t>
            </w:r>
          </w:p>
        </w:tc>
        <w:tc>
          <w:tcPr>
            <w:tcW w:w="812" w:type="pct"/>
            <w:noWrap/>
            <w:vAlign w:val="center"/>
            <w:hideMark/>
          </w:tcPr>
          <w:p w14:paraId="68F1F44D" w14:textId="1C8B42C1"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12,108</w:t>
            </w:r>
          </w:p>
        </w:tc>
        <w:tc>
          <w:tcPr>
            <w:tcW w:w="841" w:type="pct"/>
            <w:noWrap/>
            <w:vAlign w:val="center"/>
            <w:hideMark/>
          </w:tcPr>
          <w:p w14:paraId="25360EB5" w14:textId="56C9E2CB"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0.1493</w:t>
            </w:r>
          </w:p>
        </w:tc>
        <w:tc>
          <w:tcPr>
            <w:tcW w:w="901" w:type="pct"/>
            <w:noWrap/>
            <w:vAlign w:val="center"/>
            <w:hideMark/>
          </w:tcPr>
          <w:p w14:paraId="25DEFC57" w14:textId="1A0E7C23"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0.0844</w:t>
            </w:r>
          </w:p>
        </w:tc>
        <w:tc>
          <w:tcPr>
            <w:tcW w:w="754" w:type="pct"/>
            <w:noWrap/>
            <w:vAlign w:val="center"/>
            <w:hideMark/>
          </w:tcPr>
          <w:p w14:paraId="76834D20" w14:textId="073A1ABB"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0</w:t>
            </w:r>
          </w:p>
        </w:tc>
        <w:tc>
          <w:tcPr>
            <w:tcW w:w="754" w:type="pct"/>
            <w:tcBorders>
              <w:right w:val="nil"/>
            </w:tcBorders>
            <w:noWrap/>
            <w:vAlign w:val="center"/>
            <w:hideMark/>
          </w:tcPr>
          <w:p w14:paraId="2632B552" w14:textId="7E7B724D"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0.42</w:t>
            </w:r>
          </w:p>
        </w:tc>
      </w:tr>
      <w:tr w:rsidR="00210987" w:rsidRPr="00AD0920" w14:paraId="2383E3E3" w14:textId="77777777" w:rsidTr="00CC26B2">
        <w:trPr>
          <w:trHeight w:val="454"/>
          <w:tblHeader/>
          <w:jc w:val="center"/>
        </w:trPr>
        <w:tc>
          <w:tcPr>
            <w:tcW w:w="938" w:type="pct"/>
            <w:tcBorders>
              <w:left w:val="nil"/>
            </w:tcBorders>
            <w:noWrap/>
            <w:vAlign w:val="center"/>
            <w:hideMark/>
          </w:tcPr>
          <w:p w14:paraId="223DFBF6" w14:textId="37F361AA" w:rsidR="00280D47" w:rsidRPr="00AD0920" w:rsidRDefault="00280D47" w:rsidP="00210987">
            <w:pPr>
              <w:jc w:val="center"/>
            </w:pPr>
            <w:r w:rsidRPr="00AD0920">
              <w:rPr>
                <w:rFonts w:ascii="맑은 고딕" w:eastAsia="맑은 고딕" w:hAnsi="맑은 고딕" w:hint="eastAsia"/>
                <w:color w:val="000000"/>
              </w:rPr>
              <w:t>Risk</w:t>
            </w:r>
          </w:p>
        </w:tc>
        <w:tc>
          <w:tcPr>
            <w:tcW w:w="812" w:type="pct"/>
            <w:noWrap/>
            <w:vAlign w:val="center"/>
            <w:hideMark/>
          </w:tcPr>
          <w:p w14:paraId="3EF7D9C5" w14:textId="175F565F"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11,476</w:t>
            </w:r>
          </w:p>
        </w:tc>
        <w:tc>
          <w:tcPr>
            <w:tcW w:w="841" w:type="pct"/>
            <w:noWrap/>
            <w:vAlign w:val="center"/>
            <w:hideMark/>
          </w:tcPr>
          <w:p w14:paraId="456A3D66" w14:textId="38BCFDE4"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7.9907</w:t>
            </w:r>
          </w:p>
        </w:tc>
        <w:tc>
          <w:tcPr>
            <w:tcW w:w="901" w:type="pct"/>
            <w:noWrap/>
            <w:vAlign w:val="center"/>
            <w:hideMark/>
          </w:tcPr>
          <w:p w14:paraId="17C23BF0" w14:textId="4564EFFD"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2.9893</w:t>
            </w:r>
          </w:p>
        </w:tc>
        <w:tc>
          <w:tcPr>
            <w:tcW w:w="754" w:type="pct"/>
            <w:noWrap/>
            <w:vAlign w:val="center"/>
            <w:hideMark/>
          </w:tcPr>
          <w:p w14:paraId="11821D6A" w14:textId="41091CDD"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1</w:t>
            </w:r>
          </w:p>
        </w:tc>
        <w:tc>
          <w:tcPr>
            <w:tcW w:w="754" w:type="pct"/>
            <w:tcBorders>
              <w:right w:val="nil"/>
            </w:tcBorders>
            <w:noWrap/>
            <w:vAlign w:val="center"/>
            <w:hideMark/>
          </w:tcPr>
          <w:p w14:paraId="47AF19F7" w14:textId="7B5951F1"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11</w:t>
            </w:r>
          </w:p>
        </w:tc>
      </w:tr>
      <w:tr w:rsidR="00210987" w:rsidRPr="00AD0920" w14:paraId="0E80ED82" w14:textId="77777777" w:rsidTr="00CC26B2">
        <w:trPr>
          <w:trHeight w:val="454"/>
          <w:tblHeader/>
          <w:jc w:val="center"/>
        </w:trPr>
        <w:tc>
          <w:tcPr>
            <w:tcW w:w="938" w:type="pct"/>
            <w:tcBorders>
              <w:left w:val="nil"/>
            </w:tcBorders>
            <w:noWrap/>
            <w:vAlign w:val="center"/>
          </w:tcPr>
          <w:p w14:paraId="15CA3610" w14:textId="075D8E15" w:rsidR="00280D47" w:rsidRPr="00AD0920" w:rsidRDefault="00280D47" w:rsidP="00210987">
            <w:pPr>
              <w:jc w:val="center"/>
            </w:pPr>
            <w:r w:rsidRPr="00AD0920">
              <w:rPr>
                <w:rFonts w:ascii="맑은 고딕" w:eastAsia="맑은 고딕" w:hAnsi="맑은 고딕" w:hint="eastAsia"/>
                <w:color w:val="000000"/>
              </w:rPr>
              <w:t>Health</w:t>
            </w:r>
          </w:p>
        </w:tc>
        <w:tc>
          <w:tcPr>
            <w:tcW w:w="812" w:type="pct"/>
            <w:noWrap/>
            <w:vAlign w:val="center"/>
          </w:tcPr>
          <w:p w14:paraId="0988B8F1" w14:textId="7C825F35"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11,476</w:t>
            </w:r>
          </w:p>
        </w:tc>
        <w:tc>
          <w:tcPr>
            <w:tcW w:w="841" w:type="pct"/>
            <w:noWrap/>
            <w:vAlign w:val="center"/>
          </w:tcPr>
          <w:p w14:paraId="5D2BA0B5" w14:textId="4C57A6C9"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2.3561</w:t>
            </w:r>
          </w:p>
        </w:tc>
        <w:tc>
          <w:tcPr>
            <w:tcW w:w="901" w:type="pct"/>
            <w:noWrap/>
            <w:vAlign w:val="center"/>
          </w:tcPr>
          <w:p w14:paraId="6DC13191" w14:textId="59A639BF"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0.8695</w:t>
            </w:r>
          </w:p>
        </w:tc>
        <w:tc>
          <w:tcPr>
            <w:tcW w:w="754" w:type="pct"/>
            <w:noWrap/>
            <w:vAlign w:val="center"/>
          </w:tcPr>
          <w:p w14:paraId="27978482" w14:textId="49177C71"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1</w:t>
            </w:r>
          </w:p>
        </w:tc>
        <w:tc>
          <w:tcPr>
            <w:tcW w:w="754" w:type="pct"/>
            <w:tcBorders>
              <w:right w:val="nil"/>
            </w:tcBorders>
            <w:noWrap/>
            <w:vAlign w:val="center"/>
          </w:tcPr>
          <w:p w14:paraId="7AC33A60" w14:textId="211CC470"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5</w:t>
            </w:r>
          </w:p>
        </w:tc>
      </w:tr>
      <w:tr w:rsidR="00210987" w:rsidRPr="00AD0920" w14:paraId="75A4E06C" w14:textId="77777777" w:rsidTr="006C5AA5">
        <w:trPr>
          <w:trHeight w:val="454"/>
          <w:tblHeader/>
          <w:jc w:val="center"/>
        </w:trPr>
        <w:tc>
          <w:tcPr>
            <w:tcW w:w="938" w:type="pct"/>
            <w:tcBorders>
              <w:left w:val="nil"/>
              <w:bottom w:val="single" w:sz="12" w:space="0" w:color="auto"/>
            </w:tcBorders>
            <w:noWrap/>
            <w:vAlign w:val="center"/>
          </w:tcPr>
          <w:p w14:paraId="1701FAA0" w14:textId="0B6C89CB" w:rsidR="00280D47" w:rsidRPr="00AD0920" w:rsidRDefault="00280D47" w:rsidP="00210987">
            <w:pPr>
              <w:jc w:val="center"/>
              <w:rPr>
                <w:rFonts w:ascii="맑은 고딕" w:eastAsia="맑은 고딕" w:hAnsi="맑은 고딕"/>
                <w:color w:val="000000"/>
              </w:rPr>
            </w:pPr>
            <w:proofErr w:type="spellStart"/>
            <w:r w:rsidRPr="00AD0920">
              <w:rPr>
                <w:rFonts w:ascii="맑은 고딕" w:eastAsia="맑은 고딕" w:hAnsi="맑은 고딕" w:hint="eastAsia"/>
                <w:color w:val="000000"/>
              </w:rPr>
              <w:t>Debts_ratio</w:t>
            </w:r>
            <w:proofErr w:type="spellEnd"/>
          </w:p>
        </w:tc>
        <w:tc>
          <w:tcPr>
            <w:tcW w:w="812" w:type="pct"/>
            <w:tcBorders>
              <w:bottom w:val="single" w:sz="12" w:space="0" w:color="auto"/>
            </w:tcBorders>
            <w:noWrap/>
            <w:vAlign w:val="center"/>
          </w:tcPr>
          <w:p w14:paraId="41F878A2" w14:textId="5160800E"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4,374</w:t>
            </w:r>
          </w:p>
        </w:tc>
        <w:tc>
          <w:tcPr>
            <w:tcW w:w="841" w:type="pct"/>
            <w:tcBorders>
              <w:bottom w:val="single" w:sz="12" w:space="0" w:color="auto"/>
            </w:tcBorders>
            <w:noWrap/>
            <w:vAlign w:val="center"/>
          </w:tcPr>
          <w:p w14:paraId="7438B4A4" w14:textId="59022E39"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2.3482</w:t>
            </w:r>
          </w:p>
        </w:tc>
        <w:tc>
          <w:tcPr>
            <w:tcW w:w="901" w:type="pct"/>
            <w:tcBorders>
              <w:bottom w:val="single" w:sz="12" w:space="0" w:color="auto"/>
            </w:tcBorders>
            <w:noWrap/>
            <w:vAlign w:val="center"/>
          </w:tcPr>
          <w:p w14:paraId="3E76F6F5" w14:textId="43B438BE"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46.4208</w:t>
            </w:r>
          </w:p>
        </w:tc>
        <w:tc>
          <w:tcPr>
            <w:tcW w:w="754" w:type="pct"/>
            <w:tcBorders>
              <w:bottom w:val="single" w:sz="12" w:space="0" w:color="auto"/>
            </w:tcBorders>
            <w:noWrap/>
            <w:vAlign w:val="center"/>
          </w:tcPr>
          <w:p w14:paraId="74ECE6BF" w14:textId="79AF4B5E"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-0.045</w:t>
            </w:r>
          </w:p>
        </w:tc>
        <w:tc>
          <w:tcPr>
            <w:tcW w:w="754" w:type="pct"/>
            <w:tcBorders>
              <w:bottom w:val="single" w:sz="12" w:space="0" w:color="auto"/>
              <w:right w:val="nil"/>
            </w:tcBorders>
            <w:noWrap/>
            <w:vAlign w:val="center"/>
          </w:tcPr>
          <w:p w14:paraId="3F5D341C" w14:textId="62B7B521"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3,000</w:t>
            </w:r>
          </w:p>
        </w:tc>
      </w:tr>
    </w:tbl>
    <w:p w14:paraId="2FEEF9E5" w14:textId="77777777" w:rsidR="00C66A9D" w:rsidRPr="00AD0920" w:rsidRDefault="00C66A9D" w:rsidP="009D4412">
      <w:pPr>
        <w:pStyle w:val="af0"/>
        <w:keepNext/>
        <w:spacing w:after="0"/>
        <w:jc w:val="left"/>
      </w:pPr>
    </w:p>
    <w:p w14:paraId="1EB2419F" w14:textId="333718F0" w:rsidR="002E49E4" w:rsidRPr="00AD0920" w:rsidRDefault="002E49E4" w:rsidP="00210987">
      <w:pPr>
        <w:pStyle w:val="af0"/>
        <w:keepNext/>
      </w:pPr>
      <w:bookmarkStart w:id="46" w:name="_Toc154515595"/>
      <w:r w:rsidRPr="00AD0920">
        <w:rPr>
          <w:rFonts w:hint="eastAsia"/>
        </w:rPr>
        <w:t>&lt;</w:t>
      </w:r>
      <w:r w:rsidRPr="00AD0920">
        <w:t xml:space="preserve">표 </w:t>
      </w:r>
      <w:fldSimple w:instr=" SEQ 표 \* ARABIC ">
        <w:r w:rsidR="00161AAF">
          <w:rPr>
            <w:noProof/>
          </w:rPr>
          <w:t>21</w:t>
        </w:r>
      </w:fldSimple>
      <w:r w:rsidRPr="00AD0920">
        <w:t>&gt; (</w:t>
      </w:r>
      <w:r w:rsidRPr="00AD0920">
        <w:rPr>
          <w:rFonts w:hint="eastAsia"/>
        </w:rPr>
        <w:t xml:space="preserve">가설 </w:t>
      </w:r>
      <w:r w:rsidRPr="00AD0920">
        <w:t>2)</w:t>
      </w:r>
      <w:r w:rsidRPr="00AD0920">
        <w:rPr>
          <w:rFonts w:hint="eastAsia"/>
        </w:rPr>
        <w:t xml:space="preserve">의 </w:t>
      </w:r>
      <w:proofErr w:type="spellStart"/>
      <w:r w:rsidRPr="00AD0920">
        <w:rPr>
          <w:rFonts w:hint="eastAsia"/>
        </w:rPr>
        <w:t>기술통계량</w:t>
      </w:r>
      <w:proofErr w:type="spellEnd"/>
      <w:r w:rsidRPr="00AD0920">
        <w:rPr>
          <w:rFonts w:hint="eastAsia"/>
        </w:rPr>
        <w:t>:</w:t>
      </w:r>
      <w:r w:rsidRPr="00AD0920">
        <w:t xml:space="preserve"> 2020-2021</w:t>
      </w:r>
      <w:r w:rsidRPr="00AD0920">
        <w:rPr>
          <w:rFonts w:hint="eastAsia"/>
        </w:rPr>
        <w:t>년도</w:t>
      </w:r>
      <w:bookmarkEnd w:id="46"/>
    </w:p>
    <w:tbl>
      <w:tblPr>
        <w:tblStyle w:val="af"/>
        <w:tblW w:w="5000" w:type="pct"/>
        <w:jc w:val="center"/>
        <w:tblLayout w:type="fixed"/>
        <w:tblLook w:val="04A0" w:firstRow="1" w:lastRow="0" w:firstColumn="1" w:lastColumn="0" w:noHBand="0" w:noVBand="1"/>
      </w:tblPr>
      <w:tblGrid>
        <w:gridCol w:w="1476"/>
        <w:gridCol w:w="1278"/>
        <w:gridCol w:w="1324"/>
        <w:gridCol w:w="1418"/>
        <w:gridCol w:w="1097"/>
        <w:gridCol w:w="1277"/>
      </w:tblGrid>
      <w:tr w:rsidR="00CC26B2" w:rsidRPr="00AD0920" w14:paraId="7712A30C" w14:textId="77777777" w:rsidTr="006C5AA5">
        <w:trPr>
          <w:trHeight w:val="454"/>
          <w:tblHeader/>
          <w:jc w:val="center"/>
        </w:trPr>
        <w:tc>
          <w:tcPr>
            <w:tcW w:w="938" w:type="pct"/>
            <w:tcBorders>
              <w:top w:val="single" w:sz="12" w:space="0" w:color="auto"/>
              <w:left w:val="nil"/>
              <w:bottom w:val="double" w:sz="4" w:space="0" w:color="auto"/>
            </w:tcBorders>
            <w:shd w:val="clear" w:color="auto" w:fill="D0CECE" w:themeFill="background2" w:themeFillShade="E6"/>
            <w:noWrap/>
            <w:vAlign w:val="center"/>
            <w:hideMark/>
          </w:tcPr>
          <w:p w14:paraId="65E120B5" w14:textId="77777777" w:rsidR="002E49E4" w:rsidRPr="00AD0920" w:rsidRDefault="002E49E4" w:rsidP="00210987">
            <w:pPr>
              <w:jc w:val="center"/>
              <w:rPr>
                <w:b/>
                <w:bCs/>
              </w:rPr>
            </w:pPr>
            <w:r w:rsidRPr="00AD0920">
              <w:rPr>
                <w:rFonts w:hint="eastAsia"/>
                <w:b/>
                <w:bCs/>
              </w:rPr>
              <w:t>변수</w:t>
            </w:r>
          </w:p>
        </w:tc>
        <w:tc>
          <w:tcPr>
            <w:tcW w:w="812" w:type="pct"/>
            <w:tcBorders>
              <w:top w:val="single" w:sz="12" w:space="0" w:color="auto"/>
              <w:bottom w:val="double" w:sz="4" w:space="0" w:color="auto"/>
            </w:tcBorders>
            <w:shd w:val="clear" w:color="auto" w:fill="D0CECE" w:themeFill="background2" w:themeFillShade="E6"/>
            <w:noWrap/>
            <w:vAlign w:val="center"/>
            <w:hideMark/>
          </w:tcPr>
          <w:p w14:paraId="08B09EC4" w14:textId="77777777" w:rsidR="002E49E4" w:rsidRPr="00AD0920" w:rsidRDefault="002E49E4" w:rsidP="00210987">
            <w:pPr>
              <w:jc w:val="center"/>
              <w:rPr>
                <w:b/>
                <w:bCs/>
              </w:rPr>
            </w:pPr>
            <w:r w:rsidRPr="00AD0920">
              <w:rPr>
                <w:rFonts w:hint="eastAsia"/>
                <w:b/>
                <w:bCs/>
              </w:rPr>
              <w:t>관측치</w:t>
            </w:r>
          </w:p>
        </w:tc>
        <w:tc>
          <w:tcPr>
            <w:tcW w:w="841" w:type="pct"/>
            <w:tcBorders>
              <w:top w:val="single" w:sz="12" w:space="0" w:color="auto"/>
              <w:bottom w:val="double" w:sz="4" w:space="0" w:color="auto"/>
            </w:tcBorders>
            <w:shd w:val="clear" w:color="auto" w:fill="D0CECE" w:themeFill="background2" w:themeFillShade="E6"/>
            <w:noWrap/>
            <w:vAlign w:val="center"/>
            <w:hideMark/>
          </w:tcPr>
          <w:p w14:paraId="7AC784F7" w14:textId="77777777" w:rsidR="002E49E4" w:rsidRPr="00AD0920" w:rsidRDefault="002E49E4" w:rsidP="00210987">
            <w:pPr>
              <w:jc w:val="center"/>
              <w:rPr>
                <w:b/>
                <w:bCs/>
              </w:rPr>
            </w:pPr>
            <w:r w:rsidRPr="00AD0920">
              <w:rPr>
                <w:rFonts w:hint="eastAsia"/>
                <w:b/>
                <w:bCs/>
              </w:rPr>
              <w:t>평균</w:t>
            </w:r>
          </w:p>
        </w:tc>
        <w:tc>
          <w:tcPr>
            <w:tcW w:w="901" w:type="pct"/>
            <w:tcBorders>
              <w:top w:val="single" w:sz="12" w:space="0" w:color="auto"/>
              <w:bottom w:val="double" w:sz="4" w:space="0" w:color="auto"/>
            </w:tcBorders>
            <w:shd w:val="clear" w:color="auto" w:fill="D0CECE" w:themeFill="background2" w:themeFillShade="E6"/>
            <w:noWrap/>
            <w:vAlign w:val="center"/>
            <w:hideMark/>
          </w:tcPr>
          <w:p w14:paraId="5344E7AC" w14:textId="77777777" w:rsidR="002E49E4" w:rsidRPr="00AD0920" w:rsidRDefault="002E49E4" w:rsidP="00210987">
            <w:pPr>
              <w:jc w:val="center"/>
              <w:rPr>
                <w:b/>
                <w:bCs/>
              </w:rPr>
            </w:pPr>
            <w:r w:rsidRPr="00AD0920">
              <w:rPr>
                <w:rFonts w:hint="eastAsia"/>
                <w:b/>
                <w:bCs/>
              </w:rPr>
              <w:t>표준편차</w:t>
            </w:r>
          </w:p>
        </w:tc>
        <w:tc>
          <w:tcPr>
            <w:tcW w:w="697" w:type="pct"/>
            <w:tcBorders>
              <w:top w:val="single" w:sz="12" w:space="0" w:color="auto"/>
              <w:bottom w:val="double" w:sz="4" w:space="0" w:color="auto"/>
            </w:tcBorders>
            <w:shd w:val="clear" w:color="auto" w:fill="D0CECE" w:themeFill="background2" w:themeFillShade="E6"/>
            <w:noWrap/>
            <w:vAlign w:val="center"/>
            <w:hideMark/>
          </w:tcPr>
          <w:p w14:paraId="157899B6" w14:textId="77777777" w:rsidR="002E49E4" w:rsidRPr="00AD0920" w:rsidRDefault="002E49E4" w:rsidP="00210987">
            <w:pPr>
              <w:jc w:val="center"/>
              <w:rPr>
                <w:b/>
                <w:bCs/>
              </w:rPr>
            </w:pPr>
            <w:r w:rsidRPr="00AD0920">
              <w:rPr>
                <w:rFonts w:hint="eastAsia"/>
                <w:b/>
                <w:bCs/>
              </w:rPr>
              <w:t>최소값</w:t>
            </w:r>
          </w:p>
        </w:tc>
        <w:tc>
          <w:tcPr>
            <w:tcW w:w="812" w:type="pct"/>
            <w:tcBorders>
              <w:top w:val="single" w:sz="12" w:space="0" w:color="auto"/>
              <w:bottom w:val="double" w:sz="4" w:space="0" w:color="auto"/>
              <w:right w:val="nil"/>
            </w:tcBorders>
            <w:shd w:val="clear" w:color="auto" w:fill="D0CECE" w:themeFill="background2" w:themeFillShade="E6"/>
            <w:noWrap/>
            <w:vAlign w:val="center"/>
            <w:hideMark/>
          </w:tcPr>
          <w:p w14:paraId="4EADA7FE" w14:textId="77777777" w:rsidR="002E49E4" w:rsidRPr="00AD0920" w:rsidRDefault="002E49E4" w:rsidP="00210987">
            <w:pPr>
              <w:jc w:val="center"/>
              <w:rPr>
                <w:b/>
                <w:bCs/>
              </w:rPr>
            </w:pPr>
            <w:r w:rsidRPr="00AD0920">
              <w:rPr>
                <w:rFonts w:hint="eastAsia"/>
                <w:b/>
                <w:bCs/>
              </w:rPr>
              <w:t>최대값</w:t>
            </w:r>
          </w:p>
        </w:tc>
      </w:tr>
      <w:tr w:rsidR="0054141F" w:rsidRPr="00AD0920" w14:paraId="1DF69FE4" w14:textId="77777777" w:rsidTr="009D4412">
        <w:trPr>
          <w:trHeight w:val="454"/>
          <w:tblHeader/>
          <w:jc w:val="center"/>
        </w:trPr>
        <w:tc>
          <w:tcPr>
            <w:tcW w:w="938" w:type="pct"/>
            <w:tcBorders>
              <w:top w:val="double" w:sz="4" w:space="0" w:color="auto"/>
              <w:left w:val="nil"/>
            </w:tcBorders>
            <w:noWrap/>
            <w:vAlign w:val="center"/>
            <w:hideMark/>
          </w:tcPr>
          <w:p w14:paraId="2105F328" w14:textId="52A25D2B" w:rsidR="0054141F" w:rsidRPr="00AD0920" w:rsidRDefault="0054141F" w:rsidP="00210987">
            <w:pPr>
              <w:jc w:val="center"/>
              <w:rPr>
                <w:sz w:val="21"/>
                <w:szCs w:val="21"/>
              </w:rPr>
            </w:pPr>
            <w:proofErr w:type="spellStart"/>
            <w:r w:rsidRPr="00AD0920">
              <w:rPr>
                <w:rFonts w:ascii="맑은 고딕" w:eastAsia="맑은 고딕" w:hAnsi="맑은 고딕"/>
                <w:color w:val="000000"/>
                <w:sz w:val="20"/>
                <w:szCs w:val="20"/>
              </w:rPr>
              <w:t>Favor_ratioInc</w:t>
            </w:r>
            <w:proofErr w:type="spellEnd"/>
          </w:p>
        </w:tc>
        <w:tc>
          <w:tcPr>
            <w:tcW w:w="812" w:type="pct"/>
            <w:tcBorders>
              <w:top w:val="double" w:sz="4" w:space="0" w:color="auto"/>
            </w:tcBorders>
            <w:noWrap/>
            <w:vAlign w:val="center"/>
            <w:hideMark/>
          </w:tcPr>
          <w:p w14:paraId="7C4DF94E" w14:textId="49B4B909" w:rsidR="0054141F" w:rsidRPr="00AD0920" w:rsidRDefault="0054141F" w:rsidP="00210987">
            <w:pPr>
              <w:jc w:val="center"/>
            </w:pPr>
            <w:r w:rsidRPr="00AD0920">
              <w:rPr>
                <w:rFonts w:ascii="맑은 고딕" w:eastAsia="맑은 고딕" w:hAnsi="맑은 고딕" w:hint="eastAsia"/>
                <w:color w:val="000000"/>
              </w:rPr>
              <w:t>9,138</w:t>
            </w:r>
          </w:p>
        </w:tc>
        <w:tc>
          <w:tcPr>
            <w:tcW w:w="841" w:type="pct"/>
            <w:tcBorders>
              <w:top w:val="double" w:sz="4" w:space="0" w:color="auto"/>
            </w:tcBorders>
            <w:noWrap/>
            <w:vAlign w:val="center"/>
            <w:hideMark/>
          </w:tcPr>
          <w:p w14:paraId="566212E1" w14:textId="39DD17E8" w:rsidR="0054141F" w:rsidRPr="00AD0920" w:rsidRDefault="0054141F" w:rsidP="00210987">
            <w:pPr>
              <w:jc w:val="center"/>
            </w:pPr>
            <w:r w:rsidRPr="00AD0920">
              <w:rPr>
                <w:rFonts w:ascii="맑은 고딕" w:eastAsia="맑은 고딕" w:hAnsi="맑은 고딕" w:hint="eastAsia"/>
                <w:color w:val="000000"/>
              </w:rPr>
              <w:t>0.0134</w:t>
            </w:r>
          </w:p>
        </w:tc>
        <w:tc>
          <w:tcPr>
            <w:tcW w:w="901" w:type="pct"/>
            <w:tcBorders>
              <w:top w:val="double" w:sz="4" w:space="0" w:color="auto"/>
            </w:tcBorders>
            <w:noWrap/>
            <w:vAlign w:val="center"/>
            <w:hideMark/>
          </w:tcPr>
          <w:p w14:paraId="0B7B3129" w14:textId="71EAFE96" w:rsidR="0054141F" w:rsidRPr="00AD0920" w:rsidRDefault="0054141F" w:rsidP="00210987">
            <w:pPr>
              <w:jc w:val="center"/>
            </w:pPr>
            <w:r w:rsidRPr="00AD0920">
              <w:rPr>
                <w:rFonts w:ascii="맑은 고딕" w:eastAsia="맑은 고딕" w:hAnsi="맑은 고딕" w:hint="eastAsia"/>
                <w:color w:val="000000"/>
              </w:rPr>
              <w:t>0.2339</w:t>
            </w:r>
          </w:p>
        </w:tc>
        <w:tc>
          <w:tcPr>
            <w:tcW w:w="697" w:type="pct"/>
            <w:tcBorders>
              <w:top w:val="double" w:sz="4" w:space="0" w:color="auto"/>
            </w:tcBorders>
            <w:noWrap/>
            <w:vAlign w:val="center"/>
            <w:hideMark/>
          </w:tcPr>
          <w:p w14:paraId="1019A932" w14:textId="11A8ACB4" w:rsidR="0054141F" w:rsidRPr="00AD0920" w:rsidRDefault="0054141F" w:rsidP="00210987">
            <w:pPr>
              <w:jc w:val="center"/>
            </w:pPr>
            <w:r w:rsidRPr="00AD0920">
              <w:rPr>
                <w:rFonts w:ascii="맑은 고딕" w:eastAsia="맑은 고딕" w:hAnsi="맑은 고딕" w:hint="eastAsia"/>
                <w:color w:val="000000"/>
              </w:rPr>
              <w:t>-1</w:t>
            </w:r>
          </w:p>
        </w:tc>
        <w:tc>
          <w:tcPr>
            <w:tcW w:w="812" w:type="pct"/>
            <w:tcBorders>
              <w:top w:val="double" w:sz="4" w:space="0" w:color="auto"/>
              <w:right w:val="nil"/>
            </w:tcBorders>
            <w:noWrap/>
            <w:vAlign w:val="center"/>
            <w:hideMark/>
          </w:tcPr>
          <w:p w14:paraId="437C9897" w14:textId="15793397" w:rsidR="0054141F" w:rsidRPr="00AD0920" w:rsidRDefault="0054141F" w:rsidP="00210987">
            <w:pPr>
              <w:jc w:val="center"/>
            </w:pPr>
            <w:r w:rsidRPr="00AD0920">
              <w:rPr>
                <w:rFonts w:ascii="맑은 고딕" w:eastAsia="맑은 고딕" w:hAnsi="맑은 고딕" w:hint="eastAsia"/>
                <w:color w:val="000000"/>
              </w:rPr>
              <w:t>1</w:t>
            </w:r>
          </w:p>
        </w:tc>
      </w:tr>
      <w:tr w:rsidR="0054141F" w:rsidRPr="00AD0920" w14:paraId="32F33876" w14:textId="77777777" w:rsidTr="009D4412">
        <w:trPr>
          <w:trHeight w:val="454"/>
          <w:tblHeader/>
          <w:jc w:val="center"/>
        </w:trPr>
        <w:tc>
          <w:tcPr>
            <w:tcW w:w="938" w:type="pct"/>
            <w:tcBorders>
              <w:left w:val="nil"/>
            </w:tcBorders>
            <w:noWrap/>
            <w:vAlign w:val="center"/>
            <w:hideMark/>
          </w:tcPr>
          <w:p w14:paraId="1960A8CD" w14:textId="380D68B6" w:rsidR="0054141F" w:rsidRPr="00AD0920" w:rsidRDefault="0054141F" w:rsidP="00210987">
            <w:pPr>
              <w:jc w:val="center"/>
            </w:pPr>
            <w:r w:rsidRPr="00AD0920">
              <w:rPr>
                <w:rFonts w:ascii="맑은 고딕" w:eastAsia="맑은 고딕" w:hAnsi="맑은 고딕" w:hint="eastAsia"/>
                <w:color w:val="000000"/>
              </w:rPr>
              <w:t>Post</w:t>
            </w:r>
          </w:p>
        </w:tc>
        <w:tc>
          <w:tcPr>
            <w:tcW w:w="812" w:type="pct"/>
            <w:noWrap/>
            <w:vAlign w:val="center"/>
            <w:hideMark/>
          </w:tcPr>
          <w:p w14:paraId="2C387214" w14:textId="19A178C5" w:rsidR="0054141F" w:rsidRPr="00AD0920" w:rsidRDefault="0054141F" w:rsidP="00210987">
            <w:pPr>
              <w:jc w:val="center"/>
            </w:pPr>
            <w:r w:rsidRPr="00AD0920">
              <w:rPr>
                <w:rFonts w:ascii="맑은 고딕" w:eastAsia="맑은 고딕" w:hAnsi="맑은 고딕" w:hint="eastAsia"/>
                <w:color w:val="000000"/>
              </w:rPr>
              <w:t>15,853</w:t>
            </w:r>
          </w:p>
        </w:tc>
        <w:tc>
          <w:tcPr>
            <w:tcW w:w="841" w:type="pct"/>
            <w:noWrap/>
            <w:vAlign w:val="center"/>
            <w:hideMark/>
          </w:tcPr>
          <w:p w14:paraId="0C7D2630" w14:textId="5F35C27E" w:rsidR="0054141F" w:rsidRPr="00AD0920" w:rsidRDefault="0054141F" w:rsidP="00210987">
            <w:pPr>
              <w:jc w:val="center"/>
            </w:pPr>
            <w:r w:rsidRPr="00AD0920">
              <w:rPr>
                <w:rFonts w:ascii="맑은 고딕" w:eastAsia="맑은 고딕" w:hAnsi="맑은 고딕" w:hint="eastAsia"/>
                <w:color w:val="000000"/>
              </w:rPr>
              <w:t>0.4971</w:t>
            </w:r>
          </w:p>
        </w:tc>
        <w:tc>
          <w:tcPr>
            <w:tcW w:w="901" w:type="pct"/>
            <w:noWrap/>
            <w:vAlign w:val="center"/>
            <w:hideMark/>
          </w:tcPr>
          <w:p w14:paraId="382EA667" w14:textId="2C733B4F" w:rsidR="0054141F" w:rsidRPr="00AD0920" w:rsidRDefault="0054141F" w:rsidP="00210987">
            <w:pPr>
              <w:jc w:val="center"/>
            </w:pPr>
            <w:r w:rsidRPr="00AD0920">
              <w:rPr>
                <w:rFonts w:ascii="맑은 고딕" w:eastAsia="맑은 고딕" w:hAnsi="맑은 고딕" w:hint="eastAsia"/>
                <w:color w:val="000000"/>
              </w:rPr>
              <w:t>0.5000</w:t>
            </w:r>
          </w:p>
        </w:tc>
        <w:tc>
          <w:tcPr>
            <w:tcW w:w="697" w:type="pct"/>
            <w:noWrap/>
            <w:vAlign w:val="center"/>
            <w:hideMark/>
          </w:tcPr>
          <w:p w14:paraId="70B28246" w14:textId="1AE16489" w:rsidR="0054141F" w:rsidRPr="00AD0920" w:rsidRDefault="0054141F" w:rsidP="00210987">
            <w:pPr>
              <w:jc w:val="center"/>
            </w:pPr>
            <w:r w:rsidRPr="00AD0920">
              <w:rPr>
                <w:rFonts w:ascii="맑은 고딕" w:eastAsia="맑은 고딕" w:hAnsi="맑은 고딕" w:hint="eastAsia"/>
                <w:color w:val="000000"/>
              </w:rPr>
              <w:t>0</w:t>
            </w:r>
          </w:p>
        </w:tc>
        <w:tc>
          <w:tcPr>
            <w:tcW w:w="812" w:type="pct"/>
            <w:tcBorders>
              <w:right w:val="nil"/>
            </w:tcBorders>
            <w:noWrap/>
            <w:vAlign w:val="center"/>
            <w:hideMark/>
          </w:tcPr>
          <w:p w14:paraId="0B3CB4DD" w14:textId="05BB72C6" w:rsidR="0054141F" w:rsidRPr="00AD0920" w:rsidRDefault="0054141F" w:rsidP="00210987">
            <w:pPr>
              <w:jc w:val="center"/>
            </w:pPr>
            <w:r w:rsidRPr="00AD0920">
              <w:rPr>
                <w:rFonts w:ascii="맑은 고딕" w:eastAsia="맑은 고딕" w:hAnsi="맑은 고딕" w:hint="eastAsia"/>
                <w:color w:val="000000"/>
              </w:rPr>
              <w:t>1</w:t>
            </w:r>
          </w:p>
        </w:tc>
      </w:tr>
      <w:tr w:rsidR="0054141F" w:rsidRPr="00AD0920" w14:paraId="402F14A2" w14:textId="77777777" w:rsidTr="009D4412">
        <w:trPr>
          <w:trHeight w:val="454"/>
          <w:tblHeader/>
          <w:jc w:val="center"/>
        </w:trPr>
        <w:tc>
          <w:tcPr>
            <w:tcW w:w="938" w:type="pct"/>
            <w:tcBorders>
              <w:left w:val="nil"/>
            </w:tcBorders>
            <w:noWrap/>
            <w:vAlign w:val="center"/>
            <w:hideMark/>
          </w:tcPr>
          <w:p w14:paraId="37C9C6DB" w14:textId="5A328381" w:rsidR="0054141F" w:rsidRPr="00AD0920" w:rsidRDefault="0054141F" w:rsidP="00210987">
            <w:pPr>
              <w:jc w:val="center"/>
            </w:pPr>
            <w:r w:rsidRPr="00AD0920">
              <w:rPr>
                <w:rFonts w:ascii="맑은 고딕" w:eastAsia="맑은 고딕" w:hAnsi="맑은 고딕" w:hint="eastAsia"/>
                <w:color w:val="000000"/>
              </w:rPr>
              <w:t>Affect</w:t>
            </w:r>
          </w:p>
        </w:tc>
        <w:tc>
          <w:tcPr>
            <w:tcW w:w="812" w:type="pct"/>
            <w:noWrap/>
            <w:vAlign w:val="center"/>
            <w:hideMark/>
          </w:tcPr>
          <w:p w14:paraId="52DE9E0B" w14:textId="35788660" w:rsidR="0054141F" w:rsidRPr="00AD0920" w:rsidRDefault="0054141F" w:rsidP="00210987">
            <w:pPr>
              <w:jc w:val="center"/>
            </w:pPr>
            <w:r w:rsidRPr="00AD0920">
              <w:rPr>
                <w:rFonts w:ascii="맑은 고딕" w:eastAsia="맑은 고딕" w:hAnsi="맑은 고딕" w:hint="eastAsia"/>
                <w:color w:val="000000"/>
              </w:rPr>
              <w:t>15,297</w:t>
            </w:r>
          </w:p>
        </w:tc>
        <w:tc>
          <w:tcPr>
            <w:tcW w:w="841" w:type="pct"/>
            <w:noWrap/>
            <w:vAlign w:val="center"/>
            <w:hideMark/>
          </w:tcPr>
          <w:p w14:paraId="4161E7B5" w14:textId="5BB70FE0" w:rsidR="0054141F" w:rsidRPr="00AD0920" w:rsidRDefault="0054141F" w:rsidP="00210987">
            <w:pPr>
              <w:jc w:val="center"/>
            </w:pPr>
            <w:r w:rsidRPr="00AD0920">
              <w:rPr>
                <w:rFonts w:ascii="맑은 고딕" w:eastAsia="맑은 고딕" w:hAnsi="맑은 고딕" w:hint="eastAsia"/>
                <w:color w:val="000000"/>
              </w:rPr>
              <w:t>0.0013</w:t>
            </w:r>
          </w:p>
        </w:tc>
        <w:tc>
          <w:tcPr>
            <w:tcW w:w="901" w:type="pct"/>
            <w:noWrap/>
            <w:vAlign w:val="center"/>
            <w:hideMark/>
          </w:tcPr>
          <w:p w14:paraId="6402F12E" w14:textId="18E8FDD6" w:rsidR="0054141F" w:rsidRPr="00AD0920" w:rsidRDefault="0054141F" w:rsidP="00210987">
            <w:pPr>
              <w:jc w:val="center"/>
            </w:pPr>
            <w:r w:rsidRPr="00AD0920">
              <w:rPr>
                <w:rFonts w:ascii="맑은 고딕" w:eastAsia="맑은 고딕" w:hAnsi="맑은 고딕" w:hint="eastAsia"/>
                <w:color w:val="000000"/>
              </w:rPr>
              <w:t>0.0361</w:t>
            </w:r>
          </w:p>
        </w:tc>
        <w:tc>
          <w:tcPr>
            <w:tcW w:w="697" w:type="pct"/>
            <w:noWrap/>
            <w:vAlign w:val="center"/>
            <w:hideMark/>
          </w:tcPr>
          <w:p w14:paraId="5FEB572A" w14:textId="188FDAE8" w:rsidR="0054141F" w:rsidRPr="00AD0920" w:rsidRDefault="0054141F" w:rsidP="00210987">
            <w:pPr>
              <w:jc w:val="center"/>
            </w:pPr>
            <w:r w:rsidRPr="00AD0920">
              <w:rPr>
                <w:rFonts w:ascii="맑은 고딕" w:eastAsia="맑은 고딕" w:hAnsi="맑은 고딕" w:hint="eastAsia"/>
                <w:color w:val="000000"/>
              </w:rPr>
              <w:t>0</w:t>
            </w:r>
          </w:p>
        </w:tc>
        <w:tc>
          <w:tcPr>
            <w:tcW w:w="812" w:type="pct"/>
            <w:tcBorders>
              <w:right w:val="nil"/>
            </w:tcBorders>
            <w:noWrap/>
            <w:vAlign w:val="center"/>
            <w:hideMark/>
          </w:tcPr>
          <w:p w14:paraId="627BBDD9" w14:textId="296C4F5C" w:rsidR="0054141F" w:rsidRPr="00AD0920" w:rsidRDefault="0054141F" w:rsidP="00210987">
            <w:pPr>
              <w:jc w:val="center"/>
            </w:pPr>
            <w:r w:rsidRPr="00AD0920">
              <w:rPr>
                <w:rFonts w:ascii="맑은 고딕" w:eastAsia="맑은 고딕" w:hAnsi="맑은 고딕" w:hint="eastAsia"/>
                <w:color w:val="000000"/>
              </w:rPr>
              <w:t>1</w:t>
            </w:r>
          </w:p>
        </w:tc>
      </w:tr>
      <w:tr w:rsidR="0054141F" w:rsidRPr="00AD0920" w14:paraId="3CC1BE36" w14:textId="77777777" w:rsidTr="009D4412">
        <w:trPr>
          <w:trHeight w:val="454"/>
          <w:tblHeader/>
          <w:jc w:val="center"/>
        </w:trPr>
        <w:tc>
          <w:tcPr>
            <w:tcW w:w="938" w:type="pct"/>
            <w:tcBorders>
              <w:left w:val="nil"/>
            </w:tcBorders>
            <w:noWrap/>
            <w:vAlign w:val="center"/>
            <w:hideMark/>
          </w:tcPr>
          <w:p w14:paraId="69376CC8" w14:textId="556B2861" w:rsidR="0054141F" w:rsidRPr="00AD0920" w:rsidRDefault="0054141F" w:rsidP="00210987">
            <w:pPr>
              <w:jc w:val="center"/>
            </w:pPr>
            <w:r w:rsidRPr="00AD0920">
              <w:rPr>
                <w:rFonts w:ascii="맑은 고딕" w:eastAsia="맑은 고딕" w:hAnsi="맑은 고딕" w:hint="eastAsia"/>
                <w:color w:val="000000"/>
              </w:rPr>
              <w:t>City</w:t>
            </w:r>
          </w:p>
        </w:tc>
        <w:tc>
          <w:tcPr>
            <w:tcW w:w="812" w:type="pct"/>
            <w:noWrap/>
            <w:vAlign w:val="center"/>
            <w:hideMark/>
          </w:tcPr>
          <w:p w14:paraId="0E551E02" w14:textId="506812A8" w:rsidR="0054141F" w:rsidRPr="00AD0920" w:rsidRDefault="0054141F" w:rsidP="00210987">
            <w:pPr>
              <w:jc w:val="center"/>
            </w:pPr>
            <w:r w:rsidRPr="00AD0920">
              <w:rPr>
                <w:rFonts w:ascii="맑은 고딕" w:eastAsia="맑은 고딕" w:hAnsi="맑은 고딕" w:hint="eastAsia"/>
                <w:color w:val="000000"/>
              </w:rPr>
              <w:t>15,853</w:t>
            </w:r>
          </w:p>
        </w:tc>
        <w:tc>
          <w:tcPr>
            <w:tcW w:w="841" w:type="pct"/>
            <w:noWrap/>
            <w:vAlign w:val="center"/>
            <w:hideMark/>
          </w:tcPr>
          <w:p w14:paraId="726CF509" w14:textId="3D5EBF14" w:rsidR="0054141F" w:rsidRPr="00AD0920" w:rsidRDefault="0054141F" w:rsidP="00210987">
            <w:pPr>
              <w:jc w:val="center"/>
            </w:pPr>
            <w:r w:rsidRPr="00AD0920">
              <w:rPr>
                <w:rFonts w:ascii="맑은 고딕" w:eastAsia="맑은 고딕" w:hAnsi="맑은 고딕" w:hint="eastAsia"/>
                <w:color w:val="000000"/>
              </w:rPr>
              <w:t>0.9128</w:t>
            </w:r>
          </w:p>
        </w:tc>
        <w:tc>
          <w:tcPr>
            <w:tcW w:w="901" w:type="pct"/>
            <w:noWrap/>
            <w:vAlign w:val="center"/>
            <w:hideMark/>
          </w:tcPr>
          <w:p w14:paraId="590150F4" w14:textId="76D52EEA" w:rsidR="0054141F" w:rsidRPr="00AD0920" w:rsidRDefault="0054141F" w:rsidP="00210987">
            <w:pPr>
              <w:jc w:val="center"/>
            </w:pPr>
            <w:r w:rsidRPr="00AD0920">
              <w:rPr>
                <w:rFonts w:ascii="맑은 고딕" w:eastAsia="맑은 고딕" w:hAnsi="맑은 고딕" w:hint="eastAsia"/>
                <w:color w:val="000000"/>
              </w:rPr>
              <w:t>0.2821</w:t>
            </w:r>
          </w:p>
        </w:tc>
        <w:tc>
          <w:tcPr>
            <w:tcW w:w="697" w:type="pct"/>
            <w:noWrap/>
            <w:vAlign w:val="center"/>
            <w:hideMark/>
          </w:tcPr>
          <w:p w14:paraId="228B960E" w14:textId="25672DDF" w:rsidR="0054141F" w:rsidRPr="00AD0920" w:rsidRDefault="0054141F" w:rsidP="00210987">
            <w:pPr>
              <w:jc w:val="center"/>
            </w:pPr>
            <w:r w:rsidRPr="00AD0920">
              <w:rPr>
                <w:rFonts w:ascii="맑은 고딕" w:eastAsia="맑은 고딕" w:hAnsi="맑은 고딕" w:hint="eastAsia"/>
                <w:color w:val="000000"/>
              </w:rPr>
              <w:t>0</w:t>
            </w:r>
          </w:p>
        </w:tc>
        <w:tc>
          <w:tcPr>
            <w:tcW w:w="812" w:type="pct"/>
            <w:tcBorders>
              <w:right w:val="nil"/>
            </w:tcBorders>
            <w:noWrap/>
            <w:vAlign w:val="center"/>
            <w:hideMark/>
          </w:tcPr>
          <w:p w14:paraId="600862C3" w14:textId="714A9FAC" w:rsidR="0054141F" w:rsidRPr="00AD0920" w:rsidRDefault="0054141F" w:rsidP="00210987">
            <w:pPr>
              <w:jc w:val="center"/>
            </w:pPr>
            <w:r w:rsidRPr="00AD0920">
              <w:rPr>
                <w:rFonts w:ascii="맑은 고딕" w:eastAsia="맑은 고딕" w:hAnsi="맑은 고딕" w:hint="eastAsia"/>
                <w:color w:val="000000"/>
              </w:rPr>
              <w:t>1</w:t>
            </w:r>
          </w:p>
        </w:tc>
      </w:tr>
      <w:tr w:rsidR="0054141F" w:rsidRPr="00AD0920" w14:paraId="7214D0FF" w14:textId="77777777" w:rsidTr="009D4412">
        <w:trPr>
          <w:trHeight w:val="454"/>
          <w:tblHeader/>
          <w:jc w:val="center"/>
        </w:trPr>
        <w:tc>
          <w:tcPr>
            <w:tcW w:w="938" w:type="pct"/>
            <w:tcBorders>
              <w:left w:val="nil"/>
            </w:tcBorders>
            <w:noWrap/>
            <w:vAlign w:val="center"/>
            <w:hideMark/>
          </w:tcPr>
          <w:p w14:paraId="6FAB029E" w14:textId="5092FBC4" w:rsidR="0054141F" w:rsidRPr="00AD0920" w:rsidRDefault="0054141F" w:rsidP="00210987">
            <w:pPr>
              <w:jc w:val="center"/>
            </w:pPr>
            <w:proofErr w:type="spellStart"/>
            <w:r w:rsidRPr="00AD0920">
              <w:rPr>
                <w:rFonts w:ascii="맑은 고딕" w:eastAsia="맑은 고딕" w:hAnsi="맑은 고딕" w:hint="eastAsia"/>
                <w:color w:val="000000"/>
              </w:rPr>
              <w:t>HH_mem</w:t>
            </w:r>
            <w:proofErr w:type="spellEnd"/>
          </w:p>
        </w:tc>
        <w:tc>
          <w:tcPr>
            <w:tcW w:w="812" w:type="pct"/>
            <w:noWrap/>
            <w:vAlign w:val="center"/>
            <w:hideMark/>
          </w:tcPr>
          <w:p w14:paraId="0E9061E9" w14:textId="65A3AD4C" w:rsidR="0054141F" w:rsidRPr="00AD0920" w:rsidRDefault="0054141F" w:rsidP="00210987">
            <w:pPr>
              <w:jc w:val="center"/>
            </w:pPr>
            <w:r w:rsidRPr="00AD0920">
              <w:rPr>
                <w:rFonts w:ascii="맑은 고딕" w:eastAsia="맑은 고딕" w:hAnsi="맑은 고딕" w:hint="eastAsia"/>
                <w:color w:val="000000"/>
              </w:rPr>
              <w:t>15,853</w:t>
            </w:r>
          </w:p>
        </w:tc>
        <w:tc>
          <w:tcPr>
            <w:tcW w:w="841" w:type="pct"/>
            <w:noWrap/>
            <w:vAlign w:val="center"/>
            <w:hideMark/>
          </w:tcPr>
          <w:p w14:paraId="5408DA85" w14:textId="6B75C03D" w:rsidR="0054141F" w:rsidRPr="00AD0920" w:rsidRDefault="0054141F" w:rsidP="00210987">
            <w:pPr>
              <w:jc w:val="center"/>
            </w:pPr>
            <w:r w:rsidRPr="00AD0920">
              <w:rPr>
                <w:rFonts w:ascii="맑은 고딕" w:eastAsia="맑은 고딕" w:hAnsi="맑은 고딕" w:hint="eastAsia"/>
                <w:color w:val="000000"/>
              </w:rPr>
              <w:t>2.6128</w:t>
            </w:r>
          </w:p>
        </w:tc>
        <w:tc>
          <w:tcPr>
            <w:tcW w:w="901" w:type="pct"/>
            <w:noWrap/>
            <w:vAlign w:val="center"/>
            <w:hideMark/>
          </w:tcPr>
          <w:p w14:paraId="72B406F7" w14:textId="1F5CE078" w:rsidR="0054141F" w:rsidRPr="00AD0920" w:rsidRDefault="0054141F" w:rsidP="00210987">
            <w:pPr>
              <w:jc w:val="center"/>
            </w:pPr>
            <w:r w:rsidRPr="00AD0920">
              <w:rPr>
                <w:rFonts w:ascii="맑은 고딕" w:eastAsia="맑은 고딕" w:hAnsi="맑은 고딕" w:hint="eastAsia"/>
                <w:color w:val="000000"/>
              </w:rPr>
              <w:t>1.2265</w:t>
            </w:r>
          </w:p>
        </w:tc>
        <w:tc>
          <w:tcPr>
            <w:tcW w:w="697" w:type="pct"/>
            <w:noWrap/>
            <w:vAlign w:val="center"/>
            <w:hideMark/>
          </w:tcPr>
          <w:p w14:paraId="7F7C2C16" w14:textId="06AAFF30" w:rsidR="0054141F" w:rsidRPr="00AD0920" w:rsidRDefault="0054141F" w:rsidP="00210987">
            <w:pPr>
              <w:jc w:val="center"/>
            </w:pPr>
            <w:r w:rsidRPr="00AD0920">
              <w:rPr>
                <w:rFonts w:ascii="맑은 고딕" w:eastAsia="맑은 고딕" w:hAnsi="맑은 고딕" w:hint="eastAsia"/>
                <w:color w:val="000000"/>
              </w:rPr>
              <w:t>1</w:t>
            </w:r>
          </w:p>
        </w:tc>
        <w:tc>
          <w:tcPr>
            <w:tcW w:w="812" w:type="pct"/>
            <w:tcBorders>
              <w:right w:val="nil"/>
            </w:tcBorders>
            <w:noWrap/>
            <w:vAlign w:val="center"/>
            <w:hideMark/>
          </w:tcPr>
          <w:p w14:paraId="59B439A8" w14:textId="2375EEC6" w:rsidR="0054141F" w:rsidRPr="00AD0920" w:rsidRDefault="0054141F" w:rsidP="00210987">
            <w:pPr>
              <w:jc w:val="center"/>
            </w:pPr>
            <w:r w:rsidRPr="00AD0920">
              <w:rPr>
                <w:rFonts w:ascii="맑은 고딕" w:eastAsia="맑은 고딕" w:hAnsi="맑은 고딕" w:hint="eastAsia"/>
                <w:color w:val="000000"/>
              </w:rPr>
              <w:t>8</w:t>
            </w:r>
          </w:p>
        </w:tc>
      </w:tr>
      <w:tr w:rsidR="0054141F" w:rsidRPr="00AD0920" w14:paraId="7161E403" w14:textId="77777777" w:rsidTr="009D4412">
        <w:trPr>
          <w:trHeight w:val="454"/>
          <w:tblHeader/>
          <w:jc w:val="center"/>
        </w:trPr>
        <w:tc>
          <w:tcPr>
            <w:tcW w:w="938" w:type="pct"/>
            <w:tcBorders>
              <w:left w:val="nil"/>
            </w:tcBorders>
            <w:noWrap/>
            <w:vAlign w:val="center"/>
            <w:hideMark/>
          </w:tcPr>
          <w:p w14:paraId="23A2C737" w14:textId="4799F65A" w:rsidR="0054141F" w:rsidRPr="00AD0920" w:rsidRDefault="0054141F" w:rsidP="00210987">
            <w:pPr>
              <w:jc w:val="center"/>
            </w:pPr>
            <w:r w:rsidRPr="00AD0920">
              <w:rPr>
                <w:rFonts w:ascii="맑은 고딕" w:eastAsia="맑은 고딕" w:hAnsi="맑은 고딕" w:hint="eastAsia"/>
                <w:color w:val="000000"/>
              </w:rPr>
              <w:t>Age</w:t>
            </w:r>
          </w:p>
        </w:tc>
        <w:tc>
          <w:tcPr>
            <w:tcW w:w="812" w:type="pct"/>
            <w:noWrap/>
            <w:vAlign w:val="center"/>
            <w:hideMark/>
          </w:tcPr>
          <w:p w14:paraId="36C15722" w14:textId="3FB793A2" w:rsidR="0054141F" w:rsidRPr="00AD0920" w:rsidRDefault="0054141F" w:rsidP="00210987">
            <w:pPr>
              <w:jc w:val="center"/>
            </w:pPr>
            <w:r w:rsidRPr="00AD0920">
              <w:rPr>
                <w:rFonts w:ascii="맑은 고딕" w:eastAsia="맑은 고딕" w:hAnsi="맑은 고딕" w:hint="eastAsia"/>
                <w:color w:val="000000"/>
              </w:rPr>
              <w:t>15,853</w:t>
            </w:r>
          </w:p>
        </w:tc>
        <w:tc>
          <w:tcPr>
            <w:tcW w:w="841" w:type="pct"/>
            <w:noWrap/>
            <w:vAlign w:val="center"/>
            <w:hideMark/>
          </w:tcPr>
          <w:p w14:paraId="32387823" w14:textId="491C1C42" w:rsidR="0054141F" w:rsidRPr="00AD0920" w:rsidRDefault="0054141F" w:rsidP="00210987">
            <w:pPr>
              <w:jc w:val="center"/>
            </w:pPr>
            <w:r w:rsidRPr="00AD0920">
              <w:rPr>
                <w:rFonts w:ascii="맑은 고딕" w:eastAsia="맑은 고딕" w:hAnsi="맑은 고딕" w:hint="eastAsia"/>
                <w:color w:val="000000"/>
              </w:rPr>
              <w:t>55.0997</w:t>
            </w:r>
          </w:p>
        </w:tc>
        <w:tc>
          <w:tcPr>
            <w:tcW w:w="901" w:type="pct"/>
            <w:noWrap/>
            <w:vAlign w:val="center"/>
            <w:hideMark/>
          </w:tcPr>
          <w:p w14:paraId="3B65A6D0" w14:textId="5674E073" w:rsidR="0054141F" w:rsidRPr="00AD0920" w:rsidRDefault="0054141F" w:rsidP="00210987">
            <w:pPr>
              <w:jc w:val="center"/>
            </w:pPr>
            <w:r w:rsidRPr="00AD0920">
              <w:rPr>
                <w:rFonts w:ascii="맑은 고딕" w:eastAsia="맑은 고딕" w:hAnsi="맑은 고딕" w:hint="eastAsia"/>
                <w:color w:val="000000"/>
              </w:rPr>
              <w:t>15.2124</w:t>
            </w:r>
          </w:p>
        </w:tc>
        <w:tc>
          <w:tcPr>
            <w:tcW w:w="697" w:type="pct"/>
            <w:noWrap/>
            <w:vAlign w:val="center"/>
            <w:hideMark/>
          </w:tcPr>
          <w:p w14:paraId="45BD5A12" w14:textId="2C5048B8" w:rsidR="0054141F" w:rsidRPr="00AD0920" w:rsidRDefault="0054141F" w:rsidP="00210987">
            <w:pPr>
              <w:jc w:val="center"/>
            </w:pPr>
            <w:r w:rsidRPr="00AD0920">
              <w:rPr>
                <w:rFonts w:ascii="맑은 고딕" w:eastAsia="맑은 고딕" w:hAnsi="맑은 고딕" w:hint="eastAsia"/>
                <w:color w:val="000000"/>
              </w:rPr>
              <w:t>10</w:t>
            </w:r>
          </w:p>
        </w:tc>
        <w:tc>
          <w:tcPr>
            <w:tcW w:w="812" w:type="pct"/>
            <w:tcBorders>
              <w:right w:val="nil"/>
            </w:tcBorders>
            <w:noWrap/>
            <w:vAlign w:val="center"/>
            <w:hideMark/>
          </w:tcPr>
          <w:p w14:paraId="0C353C95" w14:textId="3F14E602" w:rsidR="0054141F" w:rsidRPr="00AD0920" w:rsidRDefault="0054141F" w:rsidP="00210987">
            <w:pPr>
              <w:jc w:val="center"/>
            </w:pPr>
            <w:r w:rsidRPr="00AD0920">
              <w:rPr>
                <w:rFonts w:ascii="맑은 고딕" w:eastAsia="맑은 고딕" w:hAnsi="맑은 고딕" w:hint="eastAsia"/>
                <w:color w:val="000000"/>
              </w:rPr>
              <w:t>98</w:t>
            </w:r>
          </w:p>
        </w:tc>
      </w:tr>
      <w:tr w:rsidR="0054141F" w:rsidRPr="00AD0920" w14:paraId="64DBD8F2" w14:textId="77777777" w:rsidTr="009D4412">
        <w:trPr>
          <w:trHeight w:val="454"/>
          <w:tblHeader/>
          <w:jc w:val="center"/>
        </w:trPr>
        <w:tc>
          <w:tcPr>
            <w:tcW w:w="938" w:type="pct"/>
            <w:tcBorders>
              <w:left w:val="nil"/>
            </w:tcBorders>
            <w:noWrap/>
            <w:vAlign w:val="center"/>
            <w:hideMark/>
          </w:tcPr>
          <w:p w14:paraId="537536A8" w14:textId="1664F70E" w:rsidR="0054141F" w:rsidRPr="00AD0920" w:rsidRDefault="0054141F" w:rsidP="00210987">
            <w:pPr>
              <w:jc w:val="center"/>
            </w:pPr>
            <w:r w:rsidRPr="00AD0920">
              <w:rPr>
                <w:rFonts w:ascii="맑은 고딕" w:eastAsia="맑은 고딕" w:hAnsi="맑은 고딕" w:hint="eastAsia"/>
                <w:color w:val="000000"/>
              </w:rPr>
              <w:t>Male</w:t>
            </w:r>
          </w:p>
        </w:tc>
        <w:tc>
          <w:tcPr>
            <w:tcW w:w="812" w:type="pct"/>
            <w:noWrap/>
            <w:vAlign w:val="center"/>
            <w:hideMark/>
          </w:tcPr>
          <w:p w14:paraId="52BEB6B4" w14:textId="7128B754" w:rsidR="0054141F" w:rsidRPr="00AD0920" w:rsidRDefault="0054141F" w:rsidP="00210987">
            <w:pPr>
              <w:jc w:val="center"/>
            </w:pPr>
            <w:r w:rsidRPr="00AD0920">
              <w:rPr>
                <w:rFonts w:ascii="맑은 고딕" w:eastAsia="맑은 고딕" w:hAnsi="맑은 고딕" w:hint="eastAsia"/>
                <w:color w:val="000000"/>
              </w:rPr>
              <w:t>15,853</w:t>
            </w:r>
          </w:p>
        </w:tc>
        <w:tc>
          <w:tcPr>
            <w:tcW w:w="841" w:type="pct"/>
            <w:noWrap/>
            <w:vAlign w:val="center"/>
            <w:hideMark/>
          </w:tcPr>
          <w:p w14:paraId="7973F1E7" w14:textId="5CD378C3" w:rsidR="0054141F" w:rsidRPr="00AD0920" w:rsidRDefault="0054141F" w:rsidP="00210987">
            <w:pPr>
              <w:jc w:val="center"/>
            </w:pPr>
            <w:r w:rsidRPr="00AD0920">
              <w:rPr>
                <w:rFonts w:ascii="맑은 고딕" w:eastAsia="맑은 고딕" w:hAnsi="맑은 고딕" w:hint="eastAsia"/>
                <w:color w:val="000000"/>
              </w:rPr>
              <w:t>0.6905</w:t>
            </w:r>
          </w:p>
        </w:tc>
        <w:tc>
          <w:tcPr>
            <w:tcW w:w="901" w:type="pct"/>
            <w:noWrap/>
            <w:vAlign w:val="center"/>
            <w:hideMark/>
          </w:tcPr>
          <w:p w14:paraId="701414F0" w14:textId="37CCBAA4" w:rsidR="0054141F" w:rsidRPr="00AD0920" w:rsidRDefault="0054141F" w:rsidP="00210987">
            <w:pPr>
              <w:jc w:val="center"/>
            </w:pPr>
            <w:r w:rsidRPr="00AD0920">
              <w:rPr>
                <w:rFonts w:ascii="맑은 고딕" w:eastAsia="맑은 고딕" w:hAnsi="맑은 고딕" w:hint="eastAsia"/>
                <w:color w:val="000000"/>
              </w:rPr>
              <w:t>0.4623</w:t>
            </w:r>
          </w:p>
        </w:tc>
        <w:tc>
          <w:tcPr>
            <w:tcW w:w="697" w:type="pct"/>
            <w:noWrap/>
            <w:vAlign w:val="center"/>
            <w:hideMark/>
          </w:tcPr>
          <w:p w14:paraId="4D743C4A" w14:textId="17F219D3" w:rsidR="0054141F" w:rsidRPr="00AD0920" w:rsidRDefault="0054141F" w:rsidP="00210987">
            <w:pPr>
              <w:jc w:val="center"/>
            </w:pPr>
            <w:r w:rsidRPr="00AD0920">
              <w:rPr>
                <w:rFonts w:ascii="맑은 고딕" w:eastAsia="맑은 고딕" w:hAnsi="맑은 고딕" w:hint="eastAsia"/>
                <w:color w:val="000000"/>
              </w:rPr>
              <w:t>0</w:t>
            </w:r>
          </w:p>
        </w:tc>
        <w:tc>
          <w:tcPr>
            <w:tcW w:w="812" w:type="pct"/>
            <w:tcBorders>
              <w:right w:val="nil"/>
            </w:tcBorders>
            <w:noWrap/>
            <w:vAlign w:val="center"/>
            <w:hideMark/>
          </w:tcPr>
          <w:p w14:paraId="7F39BB85" w14:textId="410735F6" w:rsidR="0054141F" w:rsidRPr="00AD0920" w:rsidRDefault="0054141F" w:rsidP="00210987">
            <w:pPr>
              <w:jc w:val="center"/>
            </w:pPr>
            <w:r w:rsidRPr="00AD0920">
              <w:rPr>
                <w:rFonts w:ascii="맑은 고딕" w:eastAsia="맑은 고딕" w:hAnsi="맑은 고딕" w:hint="eastAsia"/>
                <w:color w:val="000000"/>
              </w:rPr>
              <w:t>1</w:t>
            </w:r>
          </w:p>
        </w:tc>
      </w:tr>
      <w:tr w:rsidR="0054141F" w:rsidRPr="00AD0920" w14:paraId="0DD56A6A" w14:textId="77777777" w:rsidTr="009D4412">
        <w:trPr>
          <w:trHeight w:val="454"/>
          <w:tblHeader/>
          <w:jc w:val="center"/>
        </w:trPr>
        <w:tc>
          <w:tcPr>
            <w:tcW w:w="938" w:type="pct"/>
            <w:tcBorders>
              <w:left w:val="nil"/>
            </w:tcBorders>
            <w:noWrap/>
            <w:vAlign w:val="center"/>
            <w:hideMark/>
          </w:tcPr>
          <w:p w14:paraId="611EB106" w14:textId="3483DD6A" w:rsidR="0054141F" w:rsidRPr="00AD0920" w:rsidRDefault="0054141F" w:rsidP="00210987">
            <w:pPr>
              <w:jc w:val="center"/>
            </w:pPr>
            <w:r w:rsidRPr="00AD0920">
              <w:rPr>
                <w:rFonts w:ascii="맑은 고딕" w:eastAsia="맑은 고딕" w:hAnsi="맑은 고딕" w:hint="eastAsia"/>
                <w:color w:val="000000"/>
              </w:rPr>
              <w:t>Marriage</w:t>
            </w:r>
          </w:p>
        </w:tc>
        <w:tc>
          <w:tcPr>
            <w:tcW w:w="812" w:type="pct"/>
            <w:noWrap/>
            <w:vAlign w:val="center"/>
            <w:hideMark/>
          </w:tcPr>
          <w:p w14:paraId="717A2FB5" w14:textId="460CDDF9"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15,853</w:t>
            </w:r>
          </w:p>
        </w:tc>
        <w:tc>
          <w:tcPr>
            <w:tcW w:w="841" w:type="pct"/>
            <w:noWrap/>
            <w:vAlign w:val="center"/>
            <w:hideMark/>
          </w:tcPr>
          <w:p w14:paraId="77852E9B" w14:textId="4420EB56"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0.6797</w:t>
            </w:r>
          </w:p>
        </w:tc>
        <w:tc>
          <w:tcPr>
            <w:tcW w:w="901" w:type="pct"/>
            <w:noWrap/>
            <w:vAlign w:val="center"/>
            <w:hideMark/>
          </w:tcPr>
          <w:p w14:paraId="4B59FA40" w14:textId="3DF12034"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0.4666</w:t>
            </w:r>
          </w:p>
        </w:tc>
        <w:tc>
          <w:tcPr>
            <w:tcW w:w="697" w:type="pct"/>
            <w:noWrap/>
            <w:vAlign w:val="center"/>
            <w:hideMark/>
          </w:tcPr>
          <w:p w14:paraId="55E25286" w14:textId="790226CB"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w:t>
            </w:r>
          </w:p>
        </w:tc>
        <w:tc>
          <w:tcPr>
            <w:tcW w:w="812" w:type="pct"/>
            <w:tcBorders>
              <w:right w:val="nil"/>
            </w:tcBorders>
            <w:noWrap/>
            <w:vAlign w:val="center"/>
            <w:hideMark/>
          </w:tcPr>
          <w:p w14:paraId="6684C062" w14:textId="5C2FCCB3"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w:t>
            </w:r>
          </w:p>
        </w:tc>
      </w:tr>
      <w:tr w:rsidR="0054141F" w:rsidRPr="00AD0920" w14:paraId="228A48D8" w14:textId="77777777" w:rsidTr="009D4412">
        <w:trPr>
          <w:trHeight w:val="454"/>
          <w:tblHeader/>
          <w:jc w:val="center"/>
        </w:trPr>
        <w:tc>
          <w:tcPr>
            <w:tcW w:w="938" w:type="pct"/>
            <w:tcBorders>
              <w:left w:val="nil"/>
            </w:tcBorders>
            <w:noWrap/>
            <w:vAlign w:val="center"/>
            <w:hideMark/>
          </w:tcPr>
          <w:p w14:paraId="4F600CD2" w14:textId="7667BAE5" w:rsidR="0054141F" w:rsidRPr="00AD0920" w:rsidRDefault="0054141F" w:rsidP="00210987">
            <w:pPr>
              <w:jc w:val="center"/>
            </w:pPr>
            <w:r w:rsidRPr="00AD0920">
              <w:rPr>
                <w:rFonts w:ascii="맑은 고딕" w:eastAsia="맑은 고딕" w:hAnsi="맑은 고딕" w:hint="eastAsia"/>
                <w:color w:val="000000"/>
              </w:rPr>
              <w:t>Job</w:t>
            </w:r>
          </w:p>
        </w:tc>
        <w:tc>
          <w:tcPr>
            <w:tcW w:w="812" w:type="pct"/>
            <w:noWrap/>
            <w:vAlign w:val="center"/>
            <w:hideMark/>
          </w:tcPr>
          <w:p w14:paraId="32D8A37D" w14:textId="3C2B93D8"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15,789</w:t>
            </w:r>
          </w:p>
        </w:tc>
        <w:tc>
          <w:tcPr>
            <w:tcW w:w="841" w:type="pct"/>
            <w:noWrap/>
            <w:vAlign w:val="center"/>
            <w:hideMark/>
          </w:tcPr>
          <w:p w14:paraId="3C04CC06" w14:textId="666D3C30"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0.8218</w:t>
            </w:r>
          </w:p>
        </w:tc>
        <w:tc>
          <w:tcPr>
            <w:tcW w:w="901" w:type="pct"/>
            <w:noWrap/>
            <w:vAlign w:val="center"/>
            <w:hideMark/>
          </w:tcPr>
          <w:p w14:paraId="1F13E550" w14:textId="07AADA5A"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0.3827</w:t>
            </w:r>
          </w:p>
        </w:tc>
        <w:tc>
          <w:tcPr>
            <w:tcW w:w="697" w:type="pct"/>
            <w:noWrap/>
            <w:vAlign w:val="center"/>
            <w:hideMark/>
          </w:tcPr>
          <w:p w14:paraId="5950ED73" w14:textId="4CFB3097"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w:t>
            </w:r>
          </w:p>
        </w:tc>
        <w:tc>
          <w:tcPr>
            <w:tcW w:w="812" w:type="pct"/>
            <w:tcBorders>
              <w:right w:val="nil"/>
            </w:tcBorders>
            <w:noWrap/>
            <w:vAlign w:val="center"/>
            <w:hideMark/>
          </w:tcPr>
          <w:p w14:paraId="10B2483F" w14:textId="7061EE3A"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w:t>
            </w:r>
          </w:p>
        </w:tc>
      </w:tr>
      <w:tr w:rsidR="0054141F" w:rsidRPr="00AD0920" w14:paraId="287864A7" w14:textId="77777777" w:rsidTr="009D4412">
        <w:trPr>
          <w:trHeight w:val="454"/>
          <w:tblHeader/>
          <w:jc w:val="center"/>
        </w:trPr>
        <w:tc>
          <w:tcPr>
            <w:tcW w:w="938" w:type="pct"/>
            <w:tcBorders>
              <w:left w:val="nil"/>
            </w:tcBorders>
            <w:noWrap/>
            <w:vAlign w:val="center"/>
            <w:hideMark/>
          </w:tcPr>
          <w:p w14:paraId="2E194389" w14:textId="41FA92DE" w:rsidR="0054141F" w:rsidRPr="00AD0920" w:rsidRDefault="0054141F" w:rsidP="00210987">
            <w:pPr>
              <w:jc w:val="center"/>
            </w:pPr>
            <w:r w:rsidRPr="00AD0920">
              <w:rPr>
                <w:rFonts w:ascii="맑은 고딕" w:eastAsia="맑은 고딕" w:hAnsi="맑은 고딕" w:hint="eastAsia"/>
                <w:color w:val="000000"/>
              </w:rPr>
              <w:t>Edu</w:t>
            </w:r>
          </w:p>
        </w:tc>
        <w:tc>
          <w:tcPr>
            <w:tcW w:w="812" w:type="pct"/>
            <w:noWrap/>
            <w:vAlign w:val="center"/>
            <w:hideMark/>
          </w:tcPr>
          <w:p w14:paraId="1A40BA09" w14:textId="458DBD8A"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15,789</w:t>
            </w:r>
          </w:p>
        </w:tc>
        <w:tc>
          <w:tcPr>
            <w:tcW w:w="841" w:type="pct"/>
            <w:noWrap/>
            <w:vAlign w:val="center"/>
            <w:hideMark/>
          </w:tcPr>
          <w:p w14:paraId="402DA7E3" w14:textId="40876B2A"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0.4701</w:t>
            </w:r>
          </w:p>
        </w:tc>
        <w:tc>
          <w:tcPr>
            <w:tcW w:w="901" w:type="pct"/>
            <w:noWrap/>
            <w:vAlign w:val="center"/>
            <w:hideMark/>
          </w:tcPr>
          <w:p w14:paraId="328E8748" w14:textId="2626F424"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0.4991</w:t>
            </w:r>
          </w:p>
        </w:tc>
        <w:tc>
          <w:tcPr>
            <w:tcW w:w="697" w:type="pct"/>
            <w:noWrap/>
            <w:vAlign w:val="center"/>
            <w:hideMark/>
          </w:tcPr>
          <w:p w14:paraId="20E8AA80" w14:textId="4DB67336"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w:t>
            </w:r>
          </w:p>
        </w:tc>
        <w:tc>
          <w:tcPr>
            <w:tcW w:w="812" w:type="pct"/>
            <w:tcBorders>
              <w:right w:val="nil"/>
            </w:tcBorders>
            <w:noWrap/>
            <w:vAlign w:val="center"/>
            <w:hideMark/>
          </w:tcPr>
          <w:p w14:paraId="18E1C612" w14:textId="111A5884"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w:t>
            </w:r>
          </w:p>
        </w:tc>
      </w:tr>
      <w:tr w:rsidR="0054141F" w:rsidRPr="00AD0920" w14:paraId="799AAC8D" w14:textId="77777777" w:rsidTr="009D4412">
        <w:trPr>
          <w:trHeight w:val="454"/>
          <w:tblHeader/>
          <w:jc w:val="center"/>
        </w:trPr>
        <w:tc>
          <w:tcPr>
            <w:tcW w:w="938" w:type="pct"/>
            <w:tcBorders>
              <w:left w:val="nil"/>
            </w:tcBorders>
            <w:noWrap/>
            <w:vAlign w:val="center"/>
            <w:hideMark/>
          </w:tcPr>
          <w:p w14:paraId="2DBA126B" w14:textId="78A9A5C2" w:rsidR="0054141F" w:rsidRPr="00AD0920" w:rsidRDefault="0054141F" w:rsidP="00210987">
            <w:pPr>
              <w:jc w:val="center"/>
            </w:pPr>
            <w:r w:rsidRPr="00AD0920">
              <w:rPr>
                <w:rFonts w:ascii="맑은 고딕" w:eastAsia="맑은 고딕" w:hAnsi="맑은 고딕" w:hint="eastAsia"/>
                <w:color w:val="000000"/>
              </w:rPr>
              <w:t>Home</w:t>
            </w:r>
          </w:p>
        </w:tc>
        <w:tc>
          <w:tcPr>
            <w:tcW w:w="812" w:type="pct"/>
            <w:noWrap/>
            <w:vAlign w:val="center"/>
            <w:hideMark/>
          </w:tcPr>
          <w:p w14:paraId="56614BBE" w14:textId="5248C3D2"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15,853</w:t>
            </w:r>
          </w:p>
        </w:tc>
        <w:tc>
          <w:tcPr>
            <w:tcW w:w="841" w:type="pct"/>
            <w:noWrap/>
            <w:vAlign w:val="center"/>
            <w:hideMark/>
          </w:tcPr>
          <w:p w14:paraId="6DA38CB1" w14:textId="3F70C04D"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0.6042</w:t>
            </w:r>
          </w:p>
        </w:tc>
        <w:tc>
          <w:tcPr>
            <w:tcW w:w="901" w:type="pct"/>
            <w:noWrap/>
            <w:vAlign w:val="center"/>
            <w:hideMark/>
          </w:tcPr>
          <w:p w14:paraId="365945E2" w14:textId="638E1ECA"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0.4890</w:t>
            </w:r>
          </w:p>
        </w:tc>
        <w:tc>
          <w:tcPr>
            <w:tcW w:w="697" w:type="pct"/>
            <w:noWrap/>
            <w:vAlign w:val="center"/>
            <w:hideMark/>
          </w:tcPr>
          <w:p w14:paraId="19DAB204" w14:textId="2078676F"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w:t>
            </w:r>
          </w:p>
        </w:tc>
        <w:tc>
          <w:tcPr>
            <w:tcW w:w="812" w:type="pct"/>
            <w:tcBorders>
              <w:right w:val="nil"/>
            </w:tcBorders>
            <w:noWrap/>
            <w:vAlign w:val="center"/>
            <w:hideMark/>
          </w:tcPr>
          <w:p w14:paraId="75EBFECB" w14:textId="0F71D732"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w:t>
            </w:r>
          </w:p>
        </w:tc>
      </w:tr>
      <w:tr w:rsidR="0054141F" w:rsidRPr="00AD0920" w14:paraId="1C1D23F0" w14:textId="77777777" w:rsidTr="009D4412">
        <w:trPr>
          <w:trHeight w:val="454"/>
          <w:tblHeader/>
          <w:jc w:val="center"/>
        </w:trPr>
        <w:tc>
          <w:tcPr>
            <w:tcW w:w="938" w:type="pct"/>
            <w:tcBorders>
              <w:left w:val="nil"/>
            </w:tcBorders>
            <w:noWrap/>
            <w:vAlign w:val="center"/>
            <w:hideMark/>
          </w:tcPr>
          <w:p w14:paraId="3DDA9256" w14:textId="21D850DB" w:rsidR="0054141F" w:rsidRPr="00AD0920" w:rsidRDefault="0054141F" w:rsidP="00210987">
            <w:pPr>
              <w:jc w:val="center"/>
            </w:pPr>
            <w:proofErr w:type="spellStart"/>
            <w:r w:rsidRPr="00AD0920">
              <w:rPr>
                <w:rFonts w:ascii="맑은 고딕" w:eastAsia="맑은 고딕" w:hAnsi="맑은 고딕" w:hint="eastAsia"/>
                <w:color w:val="000000"/>
              </w:rPr>
              <w:t>Total_Inc</w:t>
            </w:r>
            <w:proofErr w:type="spellEnd"/>
          </w:p>
        </w:tc>
        <w:tc>
          <w:tcPr>
            <w:tcW w:w="812" w:type="pct"/>
            <w:noWrap/>
            <w:vAlign w:val="center"/>
            <w:hideMark/>
          </w:tcPr>
          <w:p w14:paraId="052CC37D" w14:textId="03EF977F"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15,853</w:t>
            </w:r>
          </w:p>
        </w:tc>
        <w:tc>
          <w:tcPr>
            <w:tcW w:w="841" w:type="pct"/>
            <w:noWrap/>
            <w:vAlign w:val="center"/>
            <w:hideMark/>
          </w:tcPr>
          <w:p w14:paraId="21544883" w14:textId="5E401CE6"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3,590.4710</w:t>
            </w:r>
          </w:p>
        </w:tc>
        <w:tc>
          <w:tcPr>
            <w:tcW w:w="901" w:type="pct"/>
            <w:noWrap/>
            <w:vAlign w:val="center"/>
            <w:hideMark/>
          </w:tcPr>
          <w:p w14:paraId="396E829C" w14:textId="5CA18483"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4,295.1480</w:t>
            </w:r>
          </w:p>
        </w:tc>
        <w:tc>
          <w:tcPr>
            <w:tcW w:w="697" w:type="pct"/>
            <w:noWrap/>
            <w:vAlign w:val="center"/>
            <w:hideMark/>
          </w:tcPr>
          <w:p w14:paraId="5F957D47" w14:textId="7861E415"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0</w:t>
            </w:r>
          </w:p>
        </w:tc>
        <w:tc>
          <w:tcPr>
            <w:tcW w:w="812" w:type="pct"/>
            <w:tcBorders>
              <w:right w:val="nil"/>
            </w:tcBorders>
            <w:noWrap/>
            <w:vAlign w:val="center"/>
            <w:hideMark/>
          </w:tcPr>
          <w:p w14:paraId="04F3E822" w14:textId="3A98BF0F" w:rsidR="0054141F" w:rsidRPr="00AD0920" w:rsidRDefault="0054141F" w:rsidP="00210987">
            <w:pPr>
              <w:jc w:val="center"/>
              <w:rPr>
                <w:rFonts w:ascii="맑은 고딕" w:eastAsia="맑은 고딕" w:hAnsi="맑은 고딕"/>
                <w:color w:val="000000"/>
              </w:rPr>
            </w:pPr>
            <w:r w:rsidRPr="00AD0920">
              <w:rPr>
                <w:rFonts w:ascii="맑은 고딕" w:eastAsia="맑은 고딕" w:hAnsi="맑은 고딕" w:hint="eastAsia"/>
                <w:color w:val="000000"/>
              </w:rPr>
              <w:t>123,500</w:t>
            </w:r>
          </w:p>
        </w:tc>
      </w:tr>
      <w:tr w:rsidR="00280D47" w:rsidRPr="00AD0920" w14:paraId="0CE7C478" w14:textId="77777777" w:rsidTr="009D4412">
        <w:trPr>
          <w:trHeight w:val="454"/>
          <w:tblHeader/>
          <w:jc w:val="center"/>
        </w:trPr>
        <w:tc>
          <w:tcPr>
            <w:tcW w:w="938" w:type="pct"/>
            <w:tcBorders>
              <w:left w:val="nil"/>
            </w:tcBorders>
            <w:noWrap/>
            <w:vAlign w:val="center"/>
            <w:hideMark/>
          </w:tcPr>
          <w:p w14:paraId="24F881E2" w14:textId="7A267F29" w:rsidR="00280D47" w:rsidRPr="00AD0920" w:rsidRDefault="00280D47" w:rsidP="00210987">
            <w:pPr>
              <w:jc w:val="center"/>
            </w:pPr>
            <w:r w:rsidRPr="00AD0920">
              <w:rPr>
                <w:rFonts w:ascii="맑은 고딕" w:eastAsia="맑은 고딕" w:hAnsi="맑은 고딕" w:hint="eastAsia"/>
                <w:color w:val="000000"/>
              </w:rPr>
              <w:t>MTR</w:t>
            </w:r>
          </w:p>
        </w:tc>
        <w:tc>
          <w:tcPr>
            <w:tcW w:w="812" w:type="pct"/>
            <w:noWrap/>
            <w:vAlign w:val="center"/>
            <w:hideMark/>
          </w:tcPr>
          <w:p w14:paraId="6C9B90D1" w14:textId="62D2A89B"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15,853</w:t>
            </w:r>
          </w:p>
        </w:tc>
        <w:tc>
          <w:tcPr>
            <w:tcW w:w="841" w:type="pct"/>
            <w:noWrap/>
            <w:vAlign w:val="center"/>
            <w:hideMark/>
          </w:tcPr>
          <w:p w14:paraId="270F9A56" w14:textId="3B657114"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0.1430</w:t>
            </w:r>
          </w:p>
        </w:tc>
        <w:tc>
          <w:tcPr>
            <w:tcW w:w="901" w:type="pct"/>
            <w:noWrap/>
            <w:vAlign w:val="center"/>
            <w:hideMark/>
          </w:tcPr>
          <w:p w14:paraId="1CA0AB30" w14:textId="3DAFDDCA"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0.0867</w:t>
            </w:r>
          </w:p>
        </w:tc>
        <w:tc>
          <w:tcPr>
            <w:tcW w:w="697" w:type="pct"/>
            <w:noWrap/>
            <w:vAlign w:val="center"/>
            <w:hideMark/>
          </w:tcPr>
          <w:p w14:paraId="5AD41106" w14:textId="44A7B4E7"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0</w:t>
            </w:r>
          </w:p>
        </w:tc>
        <w:tc>
          <w:tcPr>
            <w:tcW w:w="812" w:type="pct"/>
            <w:tcBorders>
              <w:right w:val="nil"/>
            </w:tcBorders>
            <w:noWrap/>
            <w:vAlign w:val="center"/>
            <w:hideMark/>
          </w:tcPr>
          <w:p w14:paraId="149E030D" w14:textId="0C883D4C"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0.45</w:t>
            </w:r>
          </w:p>
        </w:tc>
      </w:tr>
      <w:tr w:rsidR="00280D47" w:rsidRPr="00AD0920" w14:paraId="25124569" w14:textId="77777777" w:rsidTr="009D4412">
        <w:trPr>
          <w:trHeight w:val="454"/>
          <w:tblHeader/>
          <w:jc w:val="center"/>
        </w:trPr>
        <w:tc>
          <w:tcPr>
            <w:tcW w:w="938" w:type="pct"/>
            <w:tcBorders>
              <w:left w:val="nil"/>
            </w:tcBorders>
            <w:noWrap/>
            <w:vAlign w:val="center"/>
            <w:hideMark/>
          </w:tcPr>
          <w:p w14:paraId="3268F2A8" w14:textId="06668884" w:rsidR="00280D47" w:rsidRPr="00AD0920" w:rsidRDefault="00280D47" w:rsidP="00210987">
            <w:pPr>
              <w:jc w:val="center"/>
            </w:pPr>
            <w:r w:rsidRPr="00AD0920">
              <w:rPr>
                <w:rFonts w:ascii="맑은 고딕" w:eastAsia="맑은 고딕" w:hAnsi="맑은 고딕" w:hint="eastAsia"/>
                <w:color w:val="000000"/>
              </w:rPr>
              <w:t>Risk</w:t>
            </w:r>
          </w:p>
        </w:tc>
        <w:tc>
          <w:tcPr>
            <w:tcW w:w="812" w:type="pct"/>
            <w:noWrap/>
            <w:vAlign w:val="center"/>
            <w:hideMark/>
          </w:tcPr>
          <w:p w14:paraId="7F31E04F" w14:textId="7449E886"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15,124</w:t>
            </w:r>
          </w:p>
        </w:tc>
        <w:tc>
          <w:tcPr>
            <w:tcW w:w="841" w:type="pct"/>
            <w:noWrap/>
            <w:vAlign w:val="center"/>
            <w:hideMark/>
          </w:tcPr>
          <w:p w14:paraId="37772944" w14:textId="1EDC59D7"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8.0695</w:t>
            </w:r>
          </w:p>
        </w:tc>
        <w:tc>
          <w:tcPr>
            <w:tcW w:w="901" w:type="pct"/>
            <w:noWrap/>
            <w:vAlign w:val="center"/>
            <w:hideMark/>
          </w:tcPr>
          <w:p w14:paraId="7176E533" w14:textId="066F3D37"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3.0056</w:t>
            </w:r>
          </w:p>
        </w:tc>
        <w:tc>
          <w:tcPr>
            <w:tcW w:w="697" w:type="pct"/>
            <w:noWrap/>
            <w:vAlign w:val="center"/>
            <w:hideMark/>
          </w:tcPr>
          <w:p w14:paraId="7943CB03" w14:textId="02AC530B"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1</w:t>
            </w:r>
          </w:p>
        </w:tc>
        <w:tc>
          <w:tcPr>
            <w:tcW w:w="812" w:type="pct"/>
            <w:tcBorders>
              <w:right w:val="nil"/>
            </w:tcBorders>
            <w:noWrap/>
            <w:vAlign w:val="center"/>
            <w:hideMark/>
          </w:tcPr>
          <w:p w14:paraId="38D02B1A" w14:textId="4FC657A4"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11</w:t>
            </w:r>
          </w:p>
        </w:tc>
      </w:tr>
      <w:tr w:rsidR="00280D47" w:rsidRPr="00AD0920" w14:paraId="0CBBEDAB" w14:textId="77777777" w:rsidTr="009D4412">
        <w:trPr>
          <w:trHeight w:val="454"/>
          <w:tblHeader/>
          <w:jc w:val="center"/>
        </w:trPr>
        <w:tc>
          <w:tcPr>
            <w:tcW w:w="938" w:type="pct"/>
            <w:tcBorders>
              <w:left w:val="nil"/>
            </w:tcBorders>
            <w:noWrap/>
            <w:vAlign w:val="center"/>
          </w:tcPr>
          <w:p w14:paraId="48FD9321" w14:textId="57E0CAAF" w:rsidR="00280D47" w:rsidRPr="00AD0920" w:rsidRDefault="00280D47" w:rsidP="00210987">
            <w:pPr>
              <w:jc w:val="center"/>
            </w:pPr>
            <w:r w:rsidRPr="00AD0920">
              <w:rPr>
                <w:rFonts w:ascii="맑은 고딕" w:eastAsia="맑은 고딕" w:hAnsi="맑은 고딕" w:hint="eastAsia"/>
                <w:color w:val="000000"/>
              </w:rPr>
              <w:t>Health</w:t>
            </w:r>
          </w:p>
        </w:tc>
        <w:tc>
          <w:tcPr>
            <w:tcW w:w="812" w:type="pct"/>
            <w:noWrap/>
            <w:vAlign w:val="center"/>
          </w:tcPr>
          <w:p w14:paraId="4302257D" w14:textId="7F6007F9"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15,124</w:t>
            </w:r>
          </w:p>
        </w:tc>
        <w:tc>
          <w:tcPr>
            <w:tcW w:w="841" w:type="pct"/>
            <w:noWrap/>
            <w:vAlign w:val="center"/>
          </w:tcPr>
          <w:p w14:paraId="446517B5" w14:textId="748C0B9E"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2.3917</w:t>
            </w:r>
          </w:p>
        </w:tc>
        <w:tc>
          <w:tcPr>
            <w:tcW w:w="901" w:type="pct"/>
            <w:noWrap/>
            <w:vAlign w:val="center"/>
          </w:tcPr>
          <w:p w14:paraId="754B58C9" w14:textId="3BA6A5C8"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0.8646</w:t>
            </w:r>
          </w:p>
        </w:tc>
        <w:tc>
          <w:tcPr>
            <w:tcW w:w="697" w:type="pct"/>
            <w:noWrap/>
            <w:vAlign w:val="center"/>
          </w:tcPr>
          <w:p w14:paraId="669A15A5" w14:textId="73795BC7"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1</w:t>
            </w:r>
          </w:p>
        </w:tc>
        <w:tc>
          <w:tcPr>
            <w:tcW w:w="812" w:type="pct"/>
            <w:tcBorders>
              <w:right w:val="nil"/>
            </w:tcBorders>
            <w:noWrap/>
            <w:vAlign w:val="center"/>
          </w:tcPr>
          <w:p w14:paraId="403D5A3F" w14:textId="7D292D41"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5</w:t>
            </w:r>
          </w:p>
        </w:tc>
      </w:tr>
      <w:tr w:rsidR="00280D47" w:rsidRPr="00AD0920" w14:paraId="200A891F" w14:textId="77777777" w:rsidTr="006C5AA5">
        <w:trPr>
          <w:trHeight w:val="454"/>
          <w:tblHeader/>
          <w:jc w:val="center"/>
        </w:trPr>
        <w:tc>
          <w:tcPr>
            <w:tcW w:w="938" w:type="pct"/>
            <w:tcBorders>
              <w:left w:val="nil"/>
              <w:bottom w:val="single" w:sz="12" w:space="0" w:color="auto"/>
            </w:tcBorders>
            <w:noWrap/>
            <w:vAlign w:val="center"/>
          </w:tcPr>
          <w:p w14:paraId="2099773D" w14:textId="258AC9B5" w:rsidR="00280D47" w:rsidRPr="00AD0920" w:rsidRDefault="00280D47" w:rsidP="00210987">
            <w:pPr>
              <w:jc w:val="center"/>
              <w:rPr>
                <w:rFonts w:ascii="맑은 고딕" w:eastAsia="맑은 고딕" w:hAnsi="맑은 고딕"/>
                <w:color w:val="000000"/>
              </w:rPr>
            </w:pPr>
            <w:proofErr w:type="spellStart"/>
            <w:r w:rsidRPr="00AD0920">
              <w:rPr>
                <w:rFonts w:ascii="맑은 고딕" w:eastAsia="맑은 고딕" w:hAnsi="맑은 고딕" w:hint="eastAsia"/>
                <w:color w:val="000000"/>
              </w:rPr>
              <w:lastRenderedPageBreak/>
              <w:t>Debts_ratio</w:t>
            </w:r>
            <w:proofErr w:type="spellEnd"/>
          </w:p>
        </w:tc>
        <w:tc>
          <w:tcPr>
            <w:tcW w:w="812" w:type="pct"/>
            <w:tcBorders>
              <w:bottom w:val="single" w:sz="12" w:space="0" w:color="auto"/>
            </w:tcBorders>
            <w:noWrap/>
            <w:vAlign w:val="center"/>
          </w:tcPr>
          <w:p w14:paraId="3A8028E4" w14:textId="12BC2E39"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5,428</w:t>
            </w:r>
          </w:p>
        </w:tc>
        <w:tc>
          <w:tcPr>
            <w:tcW w:w="841" w:type="pct"/>
            <w:tcBorders>
              <w:bottom w:val="single" w:sz="12" w:space="0" w:color="auto"/>
            </w:tcBorders>
            <w:noWrap/>
            <w:vAlign w:val="center"/>
          </w:tcPr>
          <w:p w14:paraId="61AD827A" w14:textId="0332CD64"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2.9022</w:t>
            </w:r>
          </w:p>
        </w:tc>
        <w:tc>
          <w:tcPr>
            <w:tcW w:w="901" w:type="pct"/>
            <w:tcBorders>
              <w:bottom w:val="single" w:sz="12" w:space="0" w:color="auto"/>
            </w:tcBorders>
            <w:noWrap/>
            <w:vAlign w:val="center"/>
          </w:tcPr>
          <w:p w14:paraId="58735F61" w14:textId="4EFE1FBD"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64.9431</w:t>
            </w:r>
          </w:p>
        </w:tc>
        <w:tc>
          <w:tcPr>
            <w:tcW w:w="697" w:type="pct"/>
            <w:tcBorders>
              <w:bottom w:val="single" w:sz="12" w:space="0" w:color="auto"/>
            </w:tcBorders>
            <w:noWrap/>
            <w:vAlign w:val="center"/>
          </w:tcPr>
          <w:p w14:paraId="5D1EFD01" w14:textId="4F270B3F"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-0.09</w:t>
            </w:r>
          </w:p>
        </w:tc>
        <w:tc>
          <w:tcPr>
            <w:tcW w:w="812" w:type="pct"/>
            <w:tcBorders>
              <w:bottom w:val="single" w:sz="12" w:space="0" w:color="auto"/>
              <w:right w:val="nil"/>
            </w:tcBorders>
            <w:noWrap/>
            <w:vAlign w:val="center"/>
          </w:tcPr>
          <w:p w14:paraId="08DCF75E" w14:textId="71A1F81B" w:rsidR="00280D47" w:rsidRPr="00AD0920" w:rsidRDefault="00280D47" w:rsidP="00210987">
            <w:pPr>
              <w:jc w:val="center"/>
              <w:rPr>
                <w:rFonts w:ascii="맑은 고딕" w:eastAsia="맑은 고딕" w:hAnsi="맑은 고딕"/>
                <w:color w:val="000000"/>
              </w:rPr>
            </w:pPr>
            <w:r w:rsidRPr="00AD0920">
              <w:rPr>
                <w:rFonts w:ascii="맑은 고딕" w:eastAsia="맑은 고딕" w:hAnsi="맑은 고딕" w:hint="eastAsia"/>
                <w:color w:val="000000"/>
              </w:rPr>
              <w:t>4,300</w:t>
            </w:r>
          </w:p>
        </w:tc>
      </w:tr>
    </w:tbl>
    <w:p w14:paraId="6FB9A3CB" w14:textId="77777777" w:rsidR="00E5057A" w:rsidRPr="00AD0920" w:rsidRDefault="00E5057A" w:rsidP="00210987">
      <w:pPr>
        <w:pStyle w:val="a5"/>
      </w:pPr>
    </w:p>
    <w:p w14:paraId="3FCD9EE7" w14:textId="3FC0D4CD" w:rsidR="00E5057A" w:rsidRPr="00AD0920" w:rsidRDefault="00E5057A" w:rsidP="00210987">
      <w:pPr>
        <w:pStyle w:val="a5"/>
      </w:pPr>
      <w:r w:rsidRPr="00AD0920">
        <w:rPr>
          <w:rFonts w:hint="eastAsia"/>
        </w:rPr>
        <w:t xml:space="preserve">다음 (가설 </w:t>
      </w:r>
      <w:r w:rsidRPr="00AD0920">
        <w:t>2)</w:t>
      </w:r>
      <w:r w:rsidRPr="00AD0920">
        <w:rPr>
          <w:rFonts w:hint="eastAsia"/>
        </w:rPr>
        <w:t>의 경우</w:t>
      </w:r>
      <w:r w:rsidRPr="00AD0920">
        <w:t xml:space="preserve">, </w:t>
      </w:r>
      <w:r w:rsidRPr="00AD0920">
        <w:rPr>
          <w:rFonts w:hint="eastAsia"/>
        </w:rPr>
        <w:t xml:space="preserve">본 연구에서 관심을 </w:t>
      </w:r>
      <w:r w:rsidR="0007772C" w:rsidRPr="00AD0920">
        <w:rPr>
          <w:rFonts w:hint="eastAsia"/>
        </w:rPr>
        <w:t>두</w:t>
      </w:r>
      <w:r w:rsidRPr="00AD0920">
        <w:rPr>
          <w:rFonts w:hint="eastAsia"/>
        </w:rPr>
        <w:t>는 주요 변수인 건강보험 혜택 금융자산 비율의 변화(</w:t>
      </w:r>
      <w:proofErr w:type="spellStart"/>
      <w:r w:rsidRPr="00AD0920">
        <w:rPr>
          <w:rFonts w:hint="eastAsia"/>
        </w:rPr>
        <w:t>F</w:t>
      </w:r>
      <w:r w:rsidRPr="00AD0920">
        <w:t>avor_ratioInc</w:t>
      </w:r>
      <w:proofErr w:type="spellEnd"/>
      <w:r w:rsidRPr="00AD0920">
        <w:t>)</w:t>
      </w:r>
      <w:proofErr w:type="spellStart"/>
      <w:r w:rsidRPr="00AD0920">
        <w:rPr>
          <w:rFonts w:hint="eastAsia"/>
        </w:rPr>
        <w:t>를</w:t>
      </w:r>
      <w:proofErr w:type="spellEnd"/>
      <w:r w:rsidRPr="00AD0920">
        <w:rPr>
          <w:rFonts w:hint="eastAsia"/>
        </w:rPr>
        <w:t xml:space="preserve"> 살펴보면 </w:t>
      </w:r>
      <w:r w:rsidRPr="00AD0920">
        <w:t>2018-2019</w:t>
      </w:r>
      <w:r w:rsidRPr="00AD0920">
        <w:rPr>
          <w:rFonts w:hint="eastAsia"/>
        </w:rPr>
        <w:t>년도에는 전년 대비</w:t>
      </w:r>
      <w:r w:rsidR="0007772C" w:rsidRPr="00AD0920">
        <w:rPr>
          <w:rFonts w:hint="eastAsia"/>
        </w:rPr>
        <w:t xml:space="preserve"> </w:t>
      </w:r>
      <w:r w:rsidRPr="00AD0920">
        <w:rPr>
          <w:rFonts w:hint="eastAsia"/>
        </w:rPr>
        <w:t xml:space="preserve">평균 </w:t>
      </w:r>
      <w:r w:rsidRPr="00AD0920">
        <w:t>0.74%</w:t>
      </w:r>
      <w:r w:rsidRPr="00AD0920">
        <w:rPr>
          <w:rFonts w:hint="eastAsia"/>
        </w:rPr>
        <w:t xml:space="preserve"> 정도 감소하였으나,</w:t>
      </w:r>
      <w:r w:rsidRPr="00AD0920">
        <w:t xml:space="preserve"> 2020-2021</w:t>
      </w:r>
      <w:r w:rsidRPr="00AD0920">
        <w:rPr>
          <w:rFonts w:hint="eastAsia"/>
        </w:rPr>
        <w:t xml:space="preserve">년도에는 전년 대비 평균 </w:t>
      </w:r>
      <w:r w:rsidRPr="00AD0920">
        <w:t>1.34%</w:t>
      </w:r>
      <w:r w:rsidRPr="00AD0920">
        <w:rPr>
          <w:rFonts w:hint="eastAsia"/>
        </w:rPr>
        <w:t xml:space="preserve"> 정도 증가하였다.</w:t>
      </w:r>
      <w:r w:rsidRPr="00AD0920">
        <w:t xml:space="preserve"> </w:t>
      </w:r>
      <w:r w:rsidRPr="00AD0920">
        <w:rPr>
          <w:rFonts w:hint="eastAsia"/>
        </w:rPr>
        <w:t>가구주 종합소득금액(</w:t>
      </w:r>
      <w:proofErr w:type="spellStart"/>
      <w:r w:rsidRPr="00AD0920">
        <w:t>Total_Inc</w:t>
      </w:r>
      <w:proofErr w:type="spellEnd"/>
      <w:r w:rsidRPr="00AD0920">
        <w:t>)</w:t>
      </w:r>
      <w:r w:rsidRPr="00AD0920">
        <w:rPr>
          <w:rFonts w:hint="eastAsia"/>
        </w:rPr>
        <w:t xml:space="preserve">의 평균은 </w:t>
      </w:r>
      <w:r w:rsidRPr="00AD0920">
        <w:t>2018-2019</w:t>
      </w:r>
      <w:r w:rsidRPr="00AD0920">
        <w:rPr>
          <w:rFonts w:hint="eastAsia"/>
        </w:rPr>
        <w:t xml:space="preserve">년도와 </w:t>
      </w:r>
      <w:r w:rsidRPr="00AD0920">
        <w:t>2020-2021</w:t>
      </w:r>
      <w:r w:rsidRPr="00AD0920">
        <w:rPr>
          <w:rFonts w:hint="eastAsia"/>
        </w:rPr>
        <w:t xml:space="preserve">년도 각각 </w:t>
      </w:r>
      <w:r w:rsidRPr="00AD0920">
        <w:t>3,725</w:t>
      </w:r>
      <w:r w:rsidRPr="00AD0920">
        <w:rPr>
          <w:rFonts w:hint="eastAsia"/>
        </w:rPr>
        <w:t>만</w:t>
      </w:r>
      <w:r w:rsidR="0007772C" w:rsidRPr="00AD0920">
        <w:rPr>
          <w:rFonts w:hint="eastAsia"/>
        </w:rPr>
        <w:t xml:space="preserve"> </w:t>
      </w:r>
      <w:r w:rsidRPr="00AD0920">
        <w:rPr>
          <w:rFonts w:hint="eastAsia"/>
        </w:rPr>
        <w:t>원</w:t>
      </w:r>
      <w:r w:rsidRPr="00AD0920">
        <w:t>, 3,590</w:t>
      </w:r>
      <w:r w:rsidRPr="00AD0920">
        <w:rPr>
          <w:rFonts w:hint="eastAsia"/>
        </w:rPr>
        <w:t>만</w:t>
      </w:r>
      <w:r w:rsidR="0007772C" w:rsidRPr="00AD0920">
        <w:rPr>
          <w:rFonts w:hint="eastAsia"/>
        </w:rPr>
        <w:t xml:space="preserve"> </w:t>
      </w:r>
      <w:r w:rsidRPr="00AD0920">
        <w:rPr>
          <w:rFonts w:hint="eastAsia"/>
        </w:rPr>
        <w:t>원이었으며,</w:t>
      </w:r>
      <w:r w:rsidRPr="00AD0920">
        <w:t xml:space="preserve"> (</w:t>
      </w:r>
      <w:r w:rsidRPr="00AD0920">
        <w:rPr>
          <w:rFonts w:hint="eastAsia"/>
        </w:rPr>
        <w:t xml:space="preserve">가설 </w:t>
      </w:r>
      <w:r w:rsidRPr="00AD0920">
        <w:t>1</w:t>
      </w:r>
      <w:r w:rsidRPr="00AD0920">
        <w:rPr>
          <w:rFonts w:hint="eastAsia"/>
        </w:rPr>
        <w:t>)과 마찬가지로 그 외 변수들은 분석대상</w:t>
      </w:r>
      <w:r w:rsidR="00754725" w:rsidRPr="00AD0920">
        <w:rPr>
          <w:rFonts w:hint="eastAsia"/>
        </w:rPr>
        <w:t xml:space="preserve"> </w:t>
      </w:r>
      <w:r w:rsidRPr="00AD0920">
        <w:rPr>
          <w:rFonts w:hint="eastAsia"/>
        </w:rPr>
        <w:t>기간에서 유사한 값을 보였다.</w:t>
      </w:r>
    </w:p>
    <w:p w14:paraId="1594EB00" w14:textId="77777777" w:rsidR="00336CB8" w:rsidRPr="00AD0920" w:rsidRDefault="00336CB8" w:rsidP="009D4412">
      <w:pPr>
        <w:widowControl/>
        <w:autoSpaceDE/>
        <w:autoSpaceDN/>
      </w:pPr>
      <w:r w:rsidRPr="00AD0920">
        <w:br w:type="page"/>
      </w:r>
    </w:p>
    <w:p w14:paraId="04474555" w14:textId="02D448AD" w:rsidR="00FF6592" w:rsidRPr="00AD0920" w:rsidRDefault="00FF6592" w:rsidP="00210987">
      <w:pPr>
        <w:pStyle w:val="2"/>
      </w:pPr>
      <w:bookmarkStart w:id="47" w:name="_Toc154516871"/>
      <w:r w:rsidRPr="00AD0920">
        <w:rPr>
          <w:rFonts w:hint="eastAsia"/>
        </w:rPr>
        <w:lastRenderedPageBreak/>
        <w:t>회귀분석의 결과 및 해석</w:t>
      </w:r>
      <w:bookmarkEnd w:id="47"/>
    </w:p>
    <w:p w14:paraId="1EC6CABF" w14:textId="65669D50" w:rsidR="00CF3FEF" w:rsidRPr="00AD0920" w:rsidRDefault="00614B4D" w:rsidP="00210987">
      <w:pPr>
        <w:pStyle w:val="a5"/>
      </w:pPr>
      <w:r w:rsidRPr="00AD0920">
        <w:rPr>
          <w:rFonts w:hint="eastAsia"/>
        </w:rPr>
        <w:t>분석대상</w:t>
      </w:r>
      <w:r w:rsidR="00754725" w:rsidRPr="00AD0920">
        <w:rPr>
          <w:rFonts w:hint="eastAsia"/>
        </w:rPr>
        <w:t xml:space="preserve"> </w:t>
      </w:r>
      <w:r w:rsidRPr="00AD0920">
        <w:rPr>
          <w:rFonts w:hint="eastAsia"/>
        </w:rPr>
        <w:t xml:space="preserve">자료를 토대로 </w:t>
      </w:r>
      <w:r w:rsidR="00AA025A" w:rsidRPr="00AD0920">
        <w:rPr>
          <w:rFonts w:hint="eastAsia"/>
        </w:rPr>
        <w:t>건강보험</w:t>
      </w:r>
      <w:r w:rsidR="00583FB3" w:rsidRPr="00AD0920">
        <w:rPr>
          <w:rFonts w:hint="eastAsia"/>
        </w:rPr>
        <w:t>의</w:t>
      </w:r>
      <w:r w:rsidR="00AA025A" w:rsidRPr="00AD0920">
        <w:rPr>
          <w:rFonts w:hint="eastAsia"/>
        </w:rPr>
        <w:t xml:space="preserve"> 피부양자 요건 강화가 금융투자 포트폴리오에 영향을 미쳤는지</w:t>
      </w:r>
      <w:r w:rsidR="00583FB3" w:rsidRPr="00AD0920">
        <w:rPr>
          <w:rFonts w:hint="eastAsia"/>
        </w:rPr>
        <w:t xml:space="preserve"> 여부를 앞서 살펴본</w:t>
      </w:r>
      <w:r w:rsidR="00F45A7E" w:rsidRPr="00AD0920">
        <w:rPr>
          <w:rFonts w:hint="eastAsia"/>
        </w:rPr>
        <w:t xml:space="preserve"> </w:t>
      </w:r>
      <w:r w:rsidRPr="00AD0920">
        <w:rPr>
          <w:rFonts w:hint="eastAsia"/>
        </w:rPr>
        <w:t>연구</w:t>
      </w:r>
      <w:r w:rsidR="00F95E43">
        <w:rPr>
          <w:rFonts w:hint="eastAsia"/>
        </w:rPr>
        <w:t xml:space="preserve"> </w:t>
      </w:r>
      <w:r w:rsidR="00F45A7E" w:rsidRPr="00AD0920">
        <w:rPr>
          <w:rFonts w:hint="eastAsia"/>
        </w:rPr>
        <w:t xml:space="preserve">모형을 </w:t>
      </w:r>
      <w:r w:rsidR="00583FB3" w:rsidRPr="00AD0920">
        <w:rPr>
          <w:rFonts w:hint="eastAsia"/>
        </w:rPr>
        <w:t>통</w:t>
      </w:r>
      <w:r w:rsidR="00F45A7E" w:rsidRPr="00AD0920">
        <w:rPr>
          <w:rFonts w:hint="eastAsia"/>
        </w:rPr>
        <w:t xml:space="preserve">하여 </w:t>
      </w:r>
      <w:r w:rsidR="00AA025A" w:rsidRPr="00AD0920">
        <w:rPr>
          <w:rFonts w:hint="eastAsia"/>
        </w:rPr>
        <w:t>살펴보았</w:t>
      </w:r>
      <w:r w:rsidR="000D7F79" w:rsidRPr="00AD0920">
        <w:rPr>
          <w:rFonts w:hint="eastAsia"/>
        </w:rPr>
        <w:t>으며</w:t>
      </w:r>
      <w:r w:rsidR="00F45A7E" w:rsidRPr="00AD0920">
        <w:rPr>
          <w:rFonts w:hint="eastAsia"/>
        </w:rPr>
        <w:t xml:space="preserve"> </w:t>
      </w:r>
      <w:r w:rsidR="000D7F79" w:rsidRPr="00AD0920">
        <w:rPr>
          <w:rFonts w:hint="eastAsia"/>
        </w:rPr>
        <w:t>그 결과는 다음과 같</w:t>
      </w:r>
      <w:r w:rsidR="00AA025A" w:rsidRPr="00AD0920">
        <w:rPr>
          <w:rFonts w:hint="eastAsia"/>
        </w:rPr>
        <w:t>다.</w:t>
      </w:r>
      <w:r w:rsidR="00AA025A" w:rsidRPr="00AD0920">
        <w:t xml:space="preserve"> </w:t>
      </w:r>
    </w:p>
    <w:p w14:paraId="4A9F32E5" w14:textId="1330A90C" w:rsidR="002414B8" w:rsidRPr="00AD0920" w:rsidRDefault="002414B8" w:rsidP="00210987">
      <w:pPr>
        <w:pStyle w:val="af0"/>
        <w:keepNext/>
        <w:spacing w:before="240"/>
      </w:pPr>
      <w:bookmarkStart w:id="48" w:name="_Toc154515596"/>
      <w:r w:rsidRPr="00AD0920">
        <w:rPr>
          <w:rFonts w:hint="eastAsia"/>
        </w:rPr>
        <w:t>&lt;</w:t>
      </w:r>
      <w:r w:rsidRPr="00AD0920">
        <w:t xml:space="preserve">표 </w:t>
      </w:r>
      <w:fldSimple w:instr=" SEQ 표 \* ARABIC ">
        <w:r w:rsidR="00161AAF">
          <w:rPr>
            <w:noProof/>
          </w:rPr>
          <w:t>22</w:t>
        </w:r>
      </w:fldSimple>
      <w:r w:rsidRPr="00AD0920">
        <w:t xml:space="preserve">&gt; </w:t>
      </w:r>
      <w:r w:rsidR="00B52EF9" w:rsidRPr="00AD0920">
        <w:t>(</w:t>
      </w:r>
      <w:r w:rsidR="00B52EF9" w:rsidRPr="00AD0920">
        <w:rPr>
          <w:rFonts w:hint="eastAsia"/>
        </w:rPr>
        <w:t xml:space="preserve">가설 </w:t>
      </w:r>
      <w:r w:rsidR="00B52EF9" w:rsidRPr="00AD0920">
        <w:t xml:space="preserve">1) </w:t>
      </w:r>
      <w:r w:rsidR="00B52EF9" w:rsidRPr="00AD0920">
        <w:rPr>
          <w:rFonts w:hint="eastAsia"/>
        </w:rPr>
        <w:t xml:space="preserve">피부양자 기준 </w:t>
      </w:r>
      <w:r w:rsidR="002650C2" w:rsidRPr="00AD0920">
        <w:rPr>
          <w:rFonts w:hint="eastAsia"/>
        </w:rPr>
        <w:t>강화</w:t>
      </w:r>
      <w:r w:rsidR="00B52EF9" w:rsidRPr="00AD0920">
        <w:rPr>
          <w:rFonts w:hint="eastAsia"/>
        </w:rPr>
        <w:t>에 따른 투자자의 금융소득 변화</w:t>
      </w:r>
      <w:bookmarkEnd w:id="48"/>
    </w:p>
    <w:tbl>
      <w:tblPr>
        <w:tblW w:w="5000" w:type="pct"/>
        <w:tblLayout w:type="fixed"/>
        <w:tblCellMar>
          <w:left w:w="99" w:type="dxa"/>
          <w:right w:w="99" w:type="dxa"/>
        </w:tblCellMar>
        <w:tblLook w:val="04A0" w:firstRow="1" w:lastRow="0" w:firstColumn="1" w:lastColumn="0" w:noHBand="0" w:noVBand="1"/>
      </w:tblPr>
      <w:tblGrid>
        <w:gridCol w:w="1659"/>
        <w:gridCol w:w="1483"/>
        <w:gridCol w:w="1570"/>
        <w:gridCol w:w="1570"/>
        <w:gridCol w:w="1570"/>
      </w:tblGrid>
      <w:tr w:rsidR="007A6B17" w:rsidRPr="00AD0920" w14:paraId="0E330842" w14:textId="77777777" w:rsidTr="006C5AA5">
        <w:trPr>
          <w:trHeight w:val="454"/>
        </w:trPr>
        <w:tc>
          <w:tcPr>
            <w:tcW w:w="1056" w:type="pct"/>
            <w:tcBorders>
              <w:top w:val="single" w:sz="12" w:space="0" w:color="auto"/>
              <w:left w:val="nil"/>
              <w:right w:val="single" w:sz="4" w:space="0" w:color="auto"/>
            </w:tcBorders>
            <w:shd w:val="clear" w:color="auto" w:fill="D0CECE" w:themeFill="background2" w:themeFillShade="E6"/>
            <w:noWrap/>
            <w:vAlign w:val="center"/>
            <w:hideMark/>
          </w:tcPr>
          <w:p w14:paraId="1671DC5F" w14:textId="327F3226" w:rsidR="007A6B17" w:rsidRPr="00AD0920" w:rsidRDefault="00AB2D7E"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 xml:space="preserve">구분 </w:t>
            </w:r>
            <w:r w:rsidR="007A6B17" w:rsidRPr="00AD0920">
              <w:rPr>
                <w:rFonts w:asciiTheme="minorEastAsia" w:hAnsiTheme="minorEastAsia" w:cs="굴림" w:hint="eastAsia"/>
                <w:b/>
                <w:bCs/>
                <w:kern w:val="0"/>
              </w:rPr>
              <w:t>및</w:t>
            </w:r>
          </w:p>
        </w:tc>
        <w:tc>
          <w:tcPr>
            <w:tcW w:w="1944" w:type="pct"/>
            <w:gridSpan w:val="2"/>
            <w:tcBorders>
              <w:top w:val="single" w:sz="12"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4555D572" w14:textId="7E7F5C4F" w:rsidR="007A6B17" w:rsidRPr="00AD0920" w:rsidRDefault="007A6B17"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2018-2019년</w:t>
            </w:r>
          </w:p>
        </w:tc>
        <w:tc>
          <w:tcPr>
            <w:tcW w:w="1999" w:type="pct"/>
            <w:gridSpan w:val="2"/>
            <w:tcBorders>
              <w:top w:val="single" w:sz="12" w:space="0" w:color="auto"/>
              <w:left w:val="single" w:sz="4" w:space="0" w:color="auto"/>
              <w:bottom w:val="single" w:sz="4" w:space="0" w:color="auto"/>
              <w:right w:val="nil"/>
            </w:tcBorders>
            <w:shd w:val="clear" w:color="auto" w:fill="D0CECE" w:themeFill="background2" w:themeFillShade="E6"/>
            <w:noWrap/>
            <w:vAlign w:val="center"/>
            <w:hideMark/>
          </w:tcPr>
          <w:p w14:paraId="2026DE83" w14:textId="4B9CE977" w:rsidR="007A6B17" w:rsidRPr="00AD0920" w:rsidRDefault="007A6B17"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2020-2021년</w:t>
            </w:r>
          </w:p>
        </w:tc>
      </w:tr>
      <w:tr w:rsidR="00AB2D7E" w:rsidRPr="00AD0920" w14:paraId="14E757F7" w14:textId="77777777" w:rsidTr="006C5AA5">
        <w:trPr>
          <w:trHeight w:val="454"/>
        </w:trPr>
        <w:tc>
          <w:tcPr>
            <w:tcW w:w="1056" w:type="pct"/>
            <w:tcBorders>
              <w:top w:val="nil"/>
              <w:left w:val="nil"/>
              <w:bottom w:val="double" w:sz="4" w:space="0" w:color="auto"/>
              <w:right w:val="single" w:sz="4" w:space="0" w:color="auto"/>
            </w:tcBorders>
            <w:shd w:val="clear" w:color="auto" w:fill="D0CECE" w:themeFill="background2" w:themeFillShade="E6"/>
            <w:noWrap/>
            <w:vAlign w:val="center"/>
            <w:hideMark/>
          </w:tcPr>
          <w:p w14:paraId="56D07616" w14:textId="1AED9F58" w:rsidR="007A6B17" w:rsidRPr="00AD0920" w:rsidRDefault="007A6B17"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분석대상</w:t>
            </w:r>
            <w:r w:rsidR="00A96458" w:rsidRPr="00AD0920">
              <w:rPr>
                <w:rFonts w:asciiTheme="minorEastAsia" w:hAnsiTheme="minorEastAsia" w:cs="굴림" w:hint="eastAsia"/>
                <w:b/>
                <w:bCs/>
                <w:kern w:val="0"/>
              </w:rPr>
              <w:t xml:space="preserve"> 기간</w:t>
            </w:r>
          </w:p>
        </w:tc>
        <w:tc>
          <w:tcPr>
            <w:tcW w:w="944" w:type="pct"/>
            <w:tcBorders>
              <w:top w:val="single" w:sz="4" w:space="0" w:color="auto"/>
              <w:left w:val="single" w:sz="4" w:space="0" w:color="auto"/>
              <w:bottom w:val="double" w:sz="4" w:space="0" w:color="auto"/>
              <w:right w:val="dashSmallGap" w:sz="4" w:space="0" w:color="auto"/>
            </w:tcBorders>
            <w:shd w:val="clear" w:color="auto" w:fill="D0CECE" w:themeFill="background2" w:themeFillShade="E6"/>
            <w:noWrap/>
            <w:vAlign w:val="center"/>
          </w:tcPr>
          <w:p w14:paraId="164F06FB" w14:textId="3130D568" w:rsidR="007A6B17" w:rsidRPr="00AD0920" w:rsidRDefault="007A6B17"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회귀계수</w:t>
            </w:r>
          </w:p>
        </w:tc>
        <w:tc>
          <w:tcPr>
            <w:tcW w:w="1000" w:type="pct"/>
            <w:tcBorders>
              <w:top w:val="single" w:sz="4" w:space="0" w:color="auto"/>
              <w:left w:val="dashSmallGap" w:sz="4" w:space="0" w:color="auto"/>
              <w:bottom w:val="double" w:sz="4" w:space="0" w:color="auto"/>
              <w:right w:val="single" w:sz="4" w:space="0" w:color="auto"/>
            </w:tcBorders>
            <w:shd w:val="clear" w:color="auto" w:fill="D0CECE" w:themeFill="background2" w:themeFillShade="E6"/>
            <w:noWrap/>
            <w:vAlign w:val="center"/>
          </w:tcPr>
          <w:p w14:paraId="70CB8E9E" w14:textId="0D5796A4" w:rsidR="007A6B17" w:rsidRPr="00AD0920" w:rsidRDefault="007A6B17"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강건표준오차</w:t>
            </w:r>
          </w:p>
        </w:tc>
        <w:tc>
          <w:tcPr>
            <w:tcW w:w="1000" w:type="pct"/>
            <w:tcBorders>
              <w:top w:val="single" w:sz="4" w:space="0" w:color="auto"/>
              <w:left w:val="single" w:sz="4" w:space="0" w:color="auto"/>
              <w:bottom w:val="double" w:sz="4" w:space="0" w:color="auto"/>
              <w:right w:val="dashSmallGap" w:sz="4" w:space="0" w:color="auto"/>
            </w:tcBorders>
            <w:shd w:val="clear" w:color="auto" w:fill="D0CECE" w:themeFill="background2" w:themeFillShade="E6"/>
            <w:noWrap/>
            <w:vAlign w:val="center"/>
            <w:hideMark/>
          </w:tcPr>
          <w:p w14:paraId="4C2B2F85" w14:textId="31A65EBD" w:rsidR="007A6B17" w:rsidRPr="00AD0920" w:rsidRDefault="007A6B17"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회귀계수</w:t>
            </w:r>
          </w:p>
        </w:tc>
        <w:tc>
          <w:tcPr>
            <w:tcW w:w="1000" w:type="pct"/>
            <w:tcBorders>
              <w:top w:val="single" w:sz="4" w:space="0" w:color="auto"/>
              <w:left w:val="dashSmallGap" w:sz="4" w:space="0" w:color="auto"/>
              <w:bottom w:val="double" w:sz="4" w:space="0" w:color="auto"/>
              <w:right w:val="nil"/>
            </w:tcBorders>
            <w:shd w:val="clear" w:color="auto" w:fill="D0CECE" w:themeFill="background2" w:themeFillShade="E6"/>
            <w:noWrap/>
            <w:vAlign w:val="center"/>
            <w:hideMark/>
          </w:tcPr>
          <w:p w14:paraId="2FCADF5A" w14:textId="09553786" w:rsidR="007A6B17" w:rsidRPr="00AD0920" w:rsidRDefault="007A6B17"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강건표준오차</w:t>
            </w:r>
          </w:p>
        </w:tc>
      </w:tr>
      <w:tr w:rsidR="007A6B17" w:rsidRPr="00AD0920" w14:paraId="34EC9D25" w14:textId="77777777" w:rsidTr="006C5AA5">
        <w:trPr>
          <w:trHeight w:val="454"/>
        </w:trPr>
        <w:tc>
          <w:tcPr>
            <w:tcW w:w="1056" w:type="pct"/>
            <w:tcBorders>
              <w:top w:val="double" w:sz="4" w:space="0" w:color="auto"/>
              <w:left w:val="nil"/>
              <w:bottom w:val="single" w:sz="4" w:space="0" w:color="auto"/>
              <w:right w:val="single" w:sz="4" w:space="0" w:color="auto"/>
            </w:tcBorders>
            <w:shd w:val="clear" w:color="auto" w:fill="auto"/>
            <w:noWrap/>
            <w:vAlign w:val="center"/>
            <w:hideMark/>
          </w:tcPr>
          <w:p w14:paraId="0A265129" w14:textId="5E5FD206"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Post</w:t>
            </w:r>
          </w:p>
        </w:tc>
        <w:tc>
          <w:tcPr>
            <w:tcW w:w="944" w:type="pct"/>
            <w:tcBorders>
              <w:top w:val="double" w:sz="4" w:space="0" w:color="auto"/>
              <w:left w:val="single" w:sz="4" w:space="0" w:color="auto"/>
              <w:bottom w:val="single" w:sz="4" w:space="0" w:color="auto"/>
              <w:right w:val="dashSmallGap" w:sz="4" w:space="0" w:color="auto"/>
            </w:tcBorders>
            <w:shd w:val="clear" w:color="auto" w:fill="auto"/>
            <w:noWrap/>
            <w:vAlign w:val="center"/>
            <w:hideMark/>
          </w:tcPr>
          <w:p w14:paraId="7B044EBC" w14:textId="7F92CAD2"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-0.936</w:t>
            </w:r>
          </w:p>
        </w:tc>
        <w:tc>
          <w:tcPr>
            <w:tcW w:w="1000" w:type="pct"/>
            <w:tcBorders>
              <w:top w:val="double" w:sz="4" w:space="0" w:color="auto"/>
              <w:left w:val="dashSmallGap" w:sz="4" w:space="0" w:color="auto"/>
              <w:bottom w:val="single" w:sz="4" w:space="0" w:color="auto"/>
              <w:right w:val="single" w:sz="4" w:space="0" w:color="auto"/>
            </w:tcBorders>
            <w:shd w:val="clear" w:color="auto" w:fill="auto"/>
            <w:noWrap/>
            <w:vAlign w:val="center"/>
            <w:hideMark/>
          </w:tcPr>
          <w:p w14:paraId="6F4D6F04" w14:textId="52465348"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(2.579)</w:t>
            </w:r>
          </w:p>
        </w:tc>
        <w:tc>
          <w:tcPr>
            <w:tcW w:w="1000" w:type="pct"/>
            <w:tcBorders>
              <w:top w:val="double" w:sz="4" w:space="0" w:color="auto"/>
              <w:left w:val="single" w:sz="4" w:space="0" w:color="auto"/>
              <w:bottom w:val="single" w:sz="4" w:space="0" w:color="auto"/>
              <w:right w:val="dashSmallGap" w:sz="4" w:space="0" w:color="auto"/>
            </w:tcBorders>
            <w:shd w:val="clear" w:color="auto" w:fill="auto"/>
            <w:noWrap/>
            <w:vAlign w:val="center"/>
            <w:hideMark/>
          </w:tcPr>
          <w:p w14:paraId="08A8DBE0" w14:textId="693F6A5D"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3.184</w:t>
            </w:r>
          </w:p>
        </w:tc>
        <w:tc>
          <w:tcPr>
            <w:tcW w:w="1000" w:type="pct"/>
            <w:tcBorders>
              <w:top w:val="double" w:sz="4" w:space="0" w:color="auto"/>
              <w:left w:val="dashSmallGap" w:sz="4" w:space="0" w:color="auto"/>
              <w:bottom w:val="single" w:sz="4" w:space="0" w:color="auto"/>
              <w:right w:val="nil"/>
            </w:tcBorders>
            <w:shd w:val="clear" w:color="auto" w:fill="auto"/>
            <w:noWrap/>
            <w:vAlign w:val="center"/>
            <w:hideMark/>
          </w:tcPr>
          <w:p w14:paraId="5107D7BF" w14:textId="7A62AC88"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(2.268)</w:t>
            </w:r>
          </w:p>
        </w:tc>
      </w:tr>
      <w:tr w:rsidR="007A6B17" w:rsidRPr="00AD0920" w14:paraId="0023F44B"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74555759" w14:textId="3681D7EA"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Affect</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0904F968" w14:textId="28E7288A"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308.068***</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1EE0B8DD" w14:textId="0D905F38"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(68.320)</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2E20C4F6" w14:textId="32D9A3A6"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266.625***</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3A30E091" w14:textId="476FF790"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(85.347)</w:t>
            </w:r>
          </w:p>
        </w:tc>
      </w:tr>
      <w:tr w:rsidR="007A6B17" w:rsidRPr="00AD0920" w14:paraId="26930F9B"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7E5F9E02" w14:textId="4FCC0CCF"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Post</w:t>
            </w:r>
            <w:r w:rsidR="00AC569D" w:rsidRPr="00AD0920">
              <w:rPr>
                <w:rFonts w:ascii="맑은 고딕" w:eastAsia="맑은 고딕" w:hAnsi="맑은 고딕"/>
                <w:color w:val="000000"/>
              </w:rPr>
              <w:t>*</w:t>
            </w:r>
            <w:r w:rsidRPr="00AD0920">
              <w:rPr>
                <w:rFonts w:ascii="맑은 고딕" w:eastAsia="맑은 고딕" w:hAnsi="맑은 고딕" w:hint="eastAsia"/>
                <w:color w:val="000000"/>
              </w:rPr>
              <w:t>Affect</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353DBED8" w14:textId="2F4831FD"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-644.014***</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1CCF3FF5" w14:textId="01032071"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(173.516)</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55D56B86" w14:textId="5618FA4D"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-588.087***</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778AE57E" w14:textId="21C5BFCA"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(132.659)</w:t>
            </w:r>
          </w:p>
        </w:tc>
      </w:tr>
      <w:tr w:rsidR="007A6B17" w:rsidRPr="00AD0920" w14:paraId="783C6200"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72CA7875" w14:textId="3A5B6680"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City</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5C7C27D3" w14:textId="1A93D516"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0.467</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2210A54B" w14:textId="3D9747B4"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(1.426)</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73A1E757" w14:textId="683056A9"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3.876*</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2534DE2E" w14:textId="4E0780F2"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(2.292)</w:t>
            </w:r>
          </w:p>
        </w:tc>
      </w:tr>
      <w:tr w:rsidR="007A6B17" w:rsidRPr="00AD0920" w14:paraId="1877B88C"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3F888B4B" w14:textId="14B57B26" w:rsidR="007A6B17" w:rsidRPr="00AD0920" w:rsidRDefault="007A6B17" w:rsidP="009D4412">
            <w:pPr>
              <w:widowControl/>
              <w:autoSpaceDE/>
              <w:autoSpaceDN/>
              <w:spacing w:after="0" w:line="240" w:lineRule="auto"/>
              <w:jc w:val="center"/>
              <w:rPr>
                <w:rFonts w:asciiTheme="minorEastAsia" w:hAnsiTheme="minorEastAsia" w:cs="굴림"/>
                <w:kern w:val="0"/>
              </w:rPr>
            </w:pPr>
            <w:proofErr w:type="spellStart"/>
            <w:r w:rsidRPr="00AD0920">
              <w:rPr>
                <w:rFonts w:ascii="맑은 고딕" w:eastAsia="맑은 고딕" w:hAnsi="맑은 고딕" w:hint="eastAsia"/>
                <w:color w:val="000000"/>
              </w:rPr>
              <w:t>HH_mem</w:t>
            </w:r>
            <w:proofErr w:type="spellEnd"/>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7454884C" w14:textId="30E84A9F"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-0.731</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69FDB375" w14:textId="008B4244"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(0.780)</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44DA866A" w14:textId="50E07851"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1.786</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0E637477" w14:textId="6C6382C8"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(1.551)</w:t>
            </w:r>
          </w:p>
        </w:tc>
      </w:tr>
      <w:tr w:rsidR="007A6B17" w:rsidRPr="00AD0920" w14:paraId="38AD8E54"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43EF98FE" w14:textId="409D2FB6"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Age</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59CD22B6" w14:textId="46676812"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-0.192*</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2DB9832D" w14:textId="768A5302"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(0.099)</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40EA0DC5" w14:textId="07CA7C3A"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0.040</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6E1F0FC9" w14:textId="4065C417"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(0.092)</w:t>
            </w:r>
          </w:p>
        </w:tc>
      </w:tr>
      <w:tr w:rsidR="007A6B17" w:rsidRPr="00AD0920" w14:paraId="6DFF3AD5"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7539ED2D" w14:textId="4716E487"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Male</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4A4CCE2F" w14:textId="337AAC23"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-2.326</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7F8EBE35" w14:textId="6CA98A43"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(1.728)</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2223EEFE" w14:textId="4C5E0BE3"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-0.361</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579443F0" w14:textId="07A73AEB"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(1.529)</w:t>
            </w:r>
          </w:p>
        </w:tc>
      </w:tr>
      <w:tr w:rsidR="007A6B17" w:rsidRPr="00AD0920" w14:paraId="512C2F45"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7380E5C0" w14:textId="358C0491"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Marriage</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32FAF801" w14:textId="7BA5E2FD"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0.702</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6108FE93" w14:textId="34AFB1F1"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(1.675)</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311B40CB" w14:textId="604BC33C"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-0.355</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7D917B17" w14:textId="3ADE2D71"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(1.877)</w:t>
            </w:r>
          </w:p>
        </w:tc>
      </w:tr>
      <w:tr w:rsidR="007A6B17" w:rsidRPr="00AD0920" w14:paraId="64536149"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271E451B" w14:textId="34A58AA1"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Job</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4F4DEAE2" w14:textId="7568EC3D"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-7.793</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7B38C447" w14:textId="74ED2399"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(5.161)</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4BCED260" w14:textId="49C9AC36"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-17.082</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58698D02" w14:textId="378E73C0"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(16.580)</w:t>
            </w:r>
          </w:p>
        </w:tc>
      </w:tr>
      <w:tr w:rsidR="007A6B17" w:rsidRPr="00AD0920" w14:paraId="76CF7108"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6DC82C5F" w14:textId="6EFB622A"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Edu</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335B2635" w14:textId="27642CF6"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-2.930</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4AD59618" w14:textId="0F6E9819"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(2.194)</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7EEC048F" w14:textId="0F064B40"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-11.073</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3F77ED17" w14:textId="29E07B79"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(10.731)</w:t>
            </w:r>
          </w:p>
        </w:tc>
      </w:tr>
      <w:tr w:rsidR="007A6B17" w:rsidRPr="00AD0920" w14:paraId="2A180268"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0F302C68" w14:textId="6E53F613"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Home</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462445DB" w14:textId="6DD5781C"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2.796</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7898C59C" w14:textId="586A5FB1"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(2.132)</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17E1F6D2" w14:textId="279AB2FB"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0.202</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52C6A796" w14:textId="147FA547"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(2.188)</w:t>
            </w:r>
          </w:p>
        </w:tc>
      </w:tr>
      <w:tr w:rsidR="007A6B17" w:rsidRPr="00AD0920" w14:paraId="55FAD82D"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76210C3F" w14:textId="7FF4608B" w:rsidR="007A6B17" w:rsidRPr="00AD0920" w:rsidRDefault="007A6B17" w:rsidP="009D4412">
            <w:pPr>
              <w:widowControl/>
              <w:autoSpaceDE/>
              <w:autoSpaceDN/>
              <w:spacing w:after="0" w:line="240" w:lineRule="auto"/>
              <w:jc w:val="center"/>
              <w:rPr>
                <w:rFonts w:asciiTheme="minorEastAsia" w:hAnsiTheme="minorEastAsia" w:cs="굴림"/>
                <w:kern w:val="0"/>
              </w:rPr>
            </w:pPr>
            <w:proofErr w:type="spellStart"/>
            <w:r w:rsidRPr="00AD0920">
              <w:rPr>
                <w:rFonts w:ascii="맑은 고딕" w:eastAsia="맑은 고딕" w:hAnsi="맑은 고딕" w:hint="eastAsia"/>
                <w:color w:val="000000"/>
              </w:rPr>
              <w:t>Total_Inc</w:t>
            </w:r>
            <w:proofErr w:type="spellEnd"/>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6CDFBD20" w14:textId="7B9540C5"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-0.001</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5E6778B9" w14:textId="43147984"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(0.001)</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428F340A" w14:textId="5D50DB8C"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0.005</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0ACC2D84" w14:textId="57A1755C"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(0.004)</w:t>
            </w:r>
          </w:p>
        </w:tc>
      </w:tr>
      <w:tr w:rsidR="007A6B17" w:rsidRPr="00AD0920" w14:paraId="6D1EAEB5"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13440B2B" w14:textId="38467709"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lastRenderedPageBreak/>
              <w:t>MTR</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346D3BC6" w14:textId="08648093"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46.486</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5D9AFBE3" w14:textId="655E0E98"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(36.913)</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1DBE0EF4" w14:textId="3E866903"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-8.903</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1F50782A" w14:textId="1004A409"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(45.627)</w:t>
            </w:r>
          </w:p>
        </w:tc>
      </w:tr>
      <w:tr w:rsidR="007A6B17" w:rsidRPr="00AD0920" w14:paraId="352660C6"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4D215295" w14:textId="1D15AD7C"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Risk</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126A0FA6" w14:textId="07C01741"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0.004</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09E70DE7" w14:textId="58D8685C"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(0.529)</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000D0C0C" w14:textId="08906508"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0.820</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0F93D385" w14:textId="2CA9F9E2"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(0.623)</w:t>
            </w:r>
          </w:p>
        </w:tc>
      </w:tr>
      <w:tr w:rsidR="007A6B17" w:rsidRPr="00AD0920" w14:paraId="5E8A7B1D"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1C5B49B1" w14:textId="3C376258"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Health</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7526D0AE" w14:textId="19B49F03"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1.215</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6D20AB0E" w14:textId="0BB5B1DE"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(1.960)</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194F1E11" w14:textId="3450D29F"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-1.078</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0B412DE6" w14:textId="55A3A09E"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(1.853)</w:t>
            </w:r>
          </w:p>
        </w:tc>
      </w:tr>
      <w:tr w:rsidR="007A6B17" w:rsidRPr="00AD0920" w14:paraId="1C3863EC"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01A1E7F9" w14:textId="0155A6CB"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Constant</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3B4CE62B" w14:textId="0069696E"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11.112</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1026C7A2" w14:textId="459E2280"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(9.029)</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3AC53FC9" w14:textId="7C0A4277"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-5.557</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3C2CC2C2" w14:textId="3D662AB1"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(11.576)</w:t>
            </w:r>
          </w:p>
        </w:tc>
      </w:tr>
      <w:tr w:rsidR="007A6B17" w:rsidRPr="00AD0920" w14:paraId="0241BD41" w14:textId="77777777" w:rsidTr="006C5AA5">
        <w:trPr>
          <w:trHeight w:val="8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1BBE1A04" w14:textId="77777777" w:rsidR="007A6B17" w:rsidRPr="00AD0920" w:rsidRDefault="007A6B17" w:rsidP="009D4412">
            <w:pPr>
              <w:widowControl/>
              <w:autoSpaceDE/>
              <w:autoSpaceDN/>
              <w:spacing w:after="0" w:line="240" w:lineRule="auto"/>
              <w:jc w:val="center"/>
              <w:rPr>
                <w:rFonts w:asciiTheme="minorEastAsia" w:hAnsiTheme="minorEastAsia" w:cs="굴림"/>
                <w:kern w:val="0"/>
              </w:rPr>
            </w:pPr>
          </w:p>
        </w:tc>
        <w:tc>
          <w:tcPr>
            <w:tcW w:w="9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F8CAC4" w14:textId="77777777" w:rsidR="007A6B17" w:rsidRPr="00AD0920" w:rsidRDefault="007A6B17" w:rsidP="009D4412">
            <w:pPr>
              <w:widowControl/>
              <w:autoSpaceDE/>
              <w:autoSpaceDN/>
              <w:spacing w:after="0" w:line="240" w:lineRule="auto"/>
              <w:jc w:val="center"/>
              <w:rPr>
                <w:rFonts w:asciiTheme="minorEastAsia" w:hAnsiTheme="minorEastAsia" w:cs="Times New Roman"/>
                <w:kern w:val="0"/>
              </w:rPr>
            </w:pPr>
          </w:p>
        </w:tc>
        <w:tc>
          <w:tcPr>
            <w:tcW w:w="1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7ADB2" w14:textId="77777777" w:rsidR="007A6B17" w:rsidRPr="00AD0920" w:rsidRDefault="007A6B17" w:rsidP="009D4412">
            <w:pPr>
              <w:widowControl/>
              <w:autoSpaceDE/>
              <w:autoSpaceDN/>
              <w:spacing w:after="0" w:line="240" w:lineRule="auto"/>
              <w:jc w:val="center"/>
              <w:rPr>
                <w:rFonts w:asciiTheme="minorEastAsia" w:hAnsiTheme="minorEastAsia" w:cs="Times New Roman"/>
                <w:kern w:val="0"/>
              </w:rPr>
            </w:pPr>
          </w:p>
        </w:tc>
        <w:tc>
          <w:tcPr>
            <w:tcW w:w="1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F8676" w14:textId="77777777" w:rsidR="007A6B17" w:rsidRPr="00AD0920" w:rsidRDefault="007A6B17" w:rsidP="009D4412">
            <w:pPr>
              <w:widowControl/>
              <w:autoSpaceDE/>
              <w:autoSpaceDN/>
              <w:spacing w:after="0" w:line="240" w:lineRule="auto"/>
              <w:jc w:val="center"/>
              <w:rPr>
                <w:rFonts w:asciiTheme="minorEastAsia" w:hAnsiTheme="minorEastAsia" w:cs="Times New Roman"/>
                <w:kern w:val="0"/>
              </w:rPr>
            </w:pPr>
          </w:p>
        </w:tc>
        <w:tc>
          <w:tcPr>
            <w:tcW w:w="1000" w:type="pct"/>
            <w:tcBorders>
              <w:top w:val="single" w:sz="4" w:space="0" w:color="auto"/>
              <w:left w:val="single" w:sz="4" w:space="0" w:color="auto"/>
              <w:bottom w:val="single" w:sz="4" w:space="0" w:color="auto"/>
              <w:right w:val="nil"/>
            </w:tcBorders>
            <w:shd w:val="clear" w:color="auto" w:fill="auto"/>
            <w:noWrap/>
            <w:vAlign w:val="center"/>
            <w:hideMark/>
          </w:tcPr>
          <w:p w14:paraId="3D76665C" w14:textId="77777777" w:rsidR="007A6B17" w:rsidRPr="00AD0920" w:rsidRDefault="007A6B17" w:rsidP="009D4412">
            <w:pPr>
              <w:widowControl/>
              <w:autoSpaceDE/>
              <w:autoSpaceDN/>
              <w:spacing w:after="0" w:line="240" w:lineRule="auto"/>
              <w:jc w:val="center"/>
              <w:rPr>
                <w:rFonts w:asciiTheme="minorEastAsia" w:hAnsiTheme="minorEastAsia" w:cs="Times New Roman"/>
                <w:kern w:val="0"/>
              </w:rPr>
            </w:pPr>
          </w:p>
        </w:tc>
      </w:tr>
      <w:tr w:rsidR="007A6B17" w:rsidRPr="00AD0920" w14:paraId="218F25C2" w14:textId="77777777" w:rsidTr="006C5AA5">
        <w:trPr>
          <w:trHeight w:val="454"/>
        </w:trPr>
        <w:tc>
          <w:tcPr>
            <w:tcW w:w="1056" w:type="pct"/>
            <w:tcBorders>
              <w:top w:val="single" w:sz="4" w:space="0" w:color="auto"/>
              <w:left w:val="nil"/>
              <w:bottom w:val="single" w:sz="12" w:space="0" w:color="auto"/>
              <w:right w:val="single" w:sz="4" w:space="0" w:color="auto"/>
            </w:tcBorders>
            <w:shd w:val="clear" w:color="auto" w:fill="auto"/>
            <w:noWrap/>
            <w:vAlign w:val="center"/>
            <w:hideMark/>
          </w:tcPr>
          <w:p w14:paraId="2F061452" w14:textId="18CC2AD7"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Observations</w:t>
            </w:r>
          </w:p>
        </w:tc>
        <w:tc>
          <w:tcPr>
            <w:tcW w:w="944" w:type="pct"/>
            <w:tcBorders>
              <w:top w:val="single" w:sz="4" w:space="0" w:color="auto"/>
              <w:left w:val="single" w:sz="4" w:space="0" w:color="auto"/>
              <w:bottom w:val="single" w:sz="12" w:space="0" w:color="auto"/>
              <w:right w:val="single" w:sz="4" w:space="0" w:color="auto"/>
            </w:tcBorders>
            <w:shd w:val="clear" w:color="auto" w:fill="auto"/>
            <w:noWrap/>
            <w:vAlign w:val="center"/>
            <w:hideMark/>
          </w:tcPr>
          <w:p w14:paraId="17465FFE" w14:textId="2E5DA209"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14,036</w:t>
            </w:r>
          </w:p>
        </w:tc>
        <w:tc>
          <w:tcPr>
            <w:tcW w:w="1000" w:type="pct"/>
            <w:tcBorders>
              <w:top w:val="single" w:sz="4" w:space="0" w:color="auto"/>
              <w:left w:val="single" w:sz="4" w:space="0" w:color="auto"/>
              <w:bottom w:val="single" w:sz="12" w:space="0" w:color="auto"/>
              <w:right w:val="single" w:sz="4" w:space="0" w:color="auto"/>
            </w:tcBorders>
            <w:shd w:val="clear" w:color="auto" w:fill="auto"/>
            <w:noWrap/>
            <w:vAlign w:val="center"/>
            <w:hideMark/>
          </w:tcPr>
          <w:p w14:paraId="01DD415C" w14:textId="591E00AB" w:rsidR="007A6B17" w:rsidRPr="00AD0920" w:rsidRDefault="007A6B17" w:rsidP="009D4412">
            <w:pPr>
              <w:widowControl/>
              <w:autoSpaceDE/>
              <w:autoSpaceDN/>
              <w:spacing w:after="0" w:line="240" w:lineRule="auto"/>
              <w:jc w:val="center"/>
              <w:rPr>
                <w:rFonts w:asciiTheme="minorEastAsia" w:hAnsiTheme="minorEastAsia" w:cs="굴림"/>
                <w:kern w:val="0"/>
              </w:rPr>
            </w:pPr>
          </w:p>
        </w:tc>
        <w:tc>
          <w:tcPr>
            <w:tcW w:w="1000" w:type="pct"/>
            <w:tcBorders>
              <w:top w:val="single" w:sz="4" w:space="0" w:color="auto"/>
              <w:left w:val="single" w:sz="4" w:space="0" w:color="auto"/>
              <w:bottom w:val="single" w:sz="12" w:space="0" w:color="auto"/>
              <w:right w:val="single" w:sz="4" w:space="0" w:color="auto"/>
            </w:tcBorders>
            <w:shd w:val="clear" w:color="auto" w:fill="auto"/>
            <w:noWrap/>
            <w:vAlign w:val="center"/>
            <w:hideMark/>
          </w:tcPr>
          <w:p w14:paraId="20210EBC" w14:textId="5055DA02" w:rsidR="007A6B17" w:rsidRPr="00AD0920" w:rsidRDefault="007A6B17"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19,867</w:t>
            </w:r>
          </w:p>
        </w:tc>
        <w:tc>
          <w:tcPr>
            <w:tcW w:w="1000" w:type="pct"/>
            <w:tcBorders>
              <w:top w:val="single" w:sz="4" w:space="0" w:color="auto"/>
              <w:left w:val="single" w:sz="4" w:space="0" w:color="auto"/>
              <w:bottom w:val="single" w:sz="12" w:space="0" w:color="auto"/>
              <w:right w:val="nil"/>
            </w:tcBorders>
            <w:shd w:val="clear" w:color="auto" w:fill="auto"/>
            <w:noWrap/>
            <w:vAlign w:val="center"/>
            <w:hideMark/>
          </w:tcPr>
          <w:p w14:paraId="2F3F1180" w14:textId="08995B91" w:rsidR="007A6B17" w:rsidRPr="00AD0920" w:rsidRDefault="007A6B17" w:rsidP="009D4412">
            <w:pPr>
              <w:widowControl/>
              <w:autoSpaceDE/>
              <w:autoSpaceDN/>
              <w:spacing w:after="0" w:line="240" w:lineRule="auto"/>
              <w:jc w:val="center"/>
              <w:rPr>
                <w:rFonts w:asciiTheme="minorEastAsia" w:hAnsiTheme="minorEastAsia" w:cs="굴림"/>
                <w:kern w:val="0"/>
              </w:rPr>
            </w:pPr>
          </w:p>
        </w:tc>
      </w:tr>
    </w:tbl>
    <w:p w14:paraId="35C9703D" w14:textId="391BC589" w:rsidR="000D7F79" w:rsidRPr="00AD0920" w:rsidRDefault="002A4BD9" w:rsidP="00210987">
      <w:pPr>
        <w:pStyle w:val="af1"/>
      </w:pPr>
      <w:r w:rsidRPr="00AD0920">
        <w:rPr>
          <w:rFonts w:hint="eastAsia"/>
        </w:rPr>
        <w:t>주1</w:t>
      </w:r>
      <w:r w:rsidRPr="00AD0920">
        <w:t xml:space="preserve">) </w:t>
      </w:r>
      <w:r w:rsidRPr="00AD0920">
        <w:rPr>
          <w:rFonts w:hint="eastAsia"/>
        </w:rPr>
        <w:t>강건표준오차(</w:t>
      </w:r>
      <w:r w:rsidRPr="00AD0920">
        <w:t>Robust standard errors)</w:t>
      </w:r>
    </w:p>
    <w:p w14:paraId="2A814D75" w14:textId="23B6838D" w:rsidR="002A4BD9" w:rsidRPr="00AD0920" w:rsidRDefault="002A4BD9" w:rsidP="00210987">
      <w:pPr>
        <w:pStyle w:val="af1"/>
      </w:pPr>
      <w:r w:rsidRPr="00AD0920">
        <w:rPr>
          <w:rFonts w:hint="eastAsia"/>
        </w:rPr>
        <w:t>주2</w:t>
      </w:r>
      <w:r w:rsidRPr="00AD0920">
        <w:t xml:space="preserve">) </w:t>
      </w:r>
      <w:r w:rsidR="009D32B3" w:rsidRPr="00AD0920">
        <w:t>*, **, ***</w:t>
      </w:r>
      <w:r w:rsidR="009D32B3" w:rsidRPr="00AD0920">
        <w:rPr>
          <w:rFonts w:hint="eastAsia"/>
        </w:rPr>
        <w:t xml:space="preserve">은 각각 </w:t>
      </w:r>
      <w:r w:rsidR="009D32B3" w:rsidRPr="00AD0920">
        <w:t xml:space="preserve">10%, 5%, 1% </w:t>
      </w:r>
      <w:r w:rsidR="009D32B3" w:rsidRPr="00AD0920">
        <w:rPr>
          <w:rFonts w:hint="eastAsia"/>
        </w:rPr>
        <w:t>유의수준에서 유의성을 나타냄</w:t>
      </w:r>
    </w:p>
    <w:p w14:paraId="79DB27DD" w14:textId="77777777" w:rsidR="00CC26B2" w:rsidRDefault="00CC26B2" w:rsidP="009D4412">
      <w:pPr>
        <w:pStyle w:val="af0"/>
        <w:keepNext/>
        <w:spacing w:after="0"/>
        <w:jc w:val="left"/>
      </w:pPr>
    </w:p>
    <w:p w14:paraId="0E537F72" w14:textId="7B21860E" w:rsidR="002D4FAA" w:rsidRPr="00AD0920" w:rsidRDefault="002D4FAA" w:rsidP="00210987">
      <w:pPr>
        <w:pStyle w:val="af0"/>
        <w:keepNext/>
      </w:pPr>
      <w:bookmarkStart w:id="49" w:name="_Toc154515597"/>
      <w:r w:rsidRPr="00AD0920">
        <w:rPr>
          <w:rFonts w:hint="eastAsia"/>
        </w:rPr>
        <w:t>&lt;</w:t>
      </w:r>
      <w:r w:rsidRPr="00AD0920">
        <w:t xml:space="preserve">표 </w:t>
      </w:r>
      <w:fldSimple w:instr=" SEQ 표 \* ARABIC ">
        <w:r w:rsidR="00161AAF">
          <w:rPr>
            <w:noProof/>
          </w:rPr>
          <w:t>23</w:t>
        </w:r>
      </w:fldSimple>
      <w:r w:rsidRPr="00AD0920">
        <w:t>&gt; (가설 2) 피부양자 기준 강화에 따른 건강보험 혜택 금융자산 비중의 변화</w:t>
      </w:r>
      <w:bookmarkEnd w:id="49"/>
    </w:p>
    <w:tbl>
      <w:tblPr>
        <w:tblW w:w="5000" w:type="pct"/>
        <w:tblLayout w:type="fixed"/>
        <w:tblCellMar>
          <w:left w:w="99" w:type="dxa"/>
          <w:right w:w="99" w:type="dxa"/>
        </w:tblCellMar>
        <w:tblLook w:val="04A0" w:firstRow="1" w:lastRow="0" w:firstColumn="1" w:lastColumn="0" w:noHBand="0" w:noVBand="1"/>
      </w:tblPr>
      <w:tblGrid>
        <w:gridCol w:w="1659"/>
        <w:gridCol w:w="1483"/>
        <w:gridCol w:w="1570"/>
        <w:gridCol w:w="1570"/>
        <w:gridCol w:w="1570"/>
      </w:tblGrid>
      <w:tr w:rsidR="002D4FAA" w:rsidRPr="00AD0920" w14:paraId="7EE3ABF3" w14:textId="77777777" w:rsidTr="006C5AA5">
        <w:trPr>
          <w:trHeight w:val="454"/>
        </w:trPr>
        <w:tc>
          <w:tcPr>
            <w:tcW w:w="1056" w:type="pct"/>
            <w:tcBorders>
              <w:top w:val="single" w:sz="12" w:space="0" w:color="auto"/>
              <w:left w:val="nil"/>
              <w:right w:val="single" w:sz="4" w:space="0" w:color="auto"/>
            </w:tcBorders>
            <w:shd w:val="clear" w:color="auto" w:fill="D0CECE" w:themeFill="background2" w:themeFillShade="E6"/>
            <w:noWrap/>
            <w:vAlign w:val="center"/>
            <w:hideMark/>
          </w:tcPr>
          <w:p w14:paraId="5287D59A" w14:textId="77777777" w:rsidR="002D4FAA" w:rsidRPr="00AD0920" w:rsidRDefault="002D4FAA"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구분 및</w:t>
            </w:r>
          </w:p>
        </w:tc>
        <w:tc>
          <w:tcPr>
            <w:tcW w:w="1944" w:type="pct"/>
            <w:gridSpan w:val="2"/>
            <w:tcBorders>
              <w:top w:val="single" w:sz="12"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401A4BDD" w14:textId="77777777" w:rsidR="002D4FAA" w:rsidRPr="00AD0920" w:rsidRDefault="002D4FAA"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2018-2019년</w:t>
            </w:r>
          </w:p>
        </w:tc>
        <w:tc>
          <w:tcPr>
            <w:tcW w:w="1999" w:type="pct"/>
            <w:gridSpan w:val="2"/>
            <w:tcBorders>
              <w:top w:val="single" w:sz="12" w:space="0" w:color="auto"/>
              <w:left w:val="single" w:sz="4" w:space="0" w:color="auto"/>
              <w:bottom w:val="single" w:sz="4" w:space="0" w:color="auto"/>
              <w:right w:val="nil"/>
            </w:tcBorders>
            <w:shd w:val="clear" w:color="auto" w:fill="D0CECE" w:themeFill="background2" w:themeFillShade="E6"/>
            <w:noWrap/>
            <w:vAlign w:val="center"/>
            <w:hideMark/>
          </w:tcPr>
          <w:p w14:paraId="4BDD2BBC" w14:textId="77777777" w:rsidR="002D4FAA" w:rsidRPr="00AD0920" w:rsidRDefault="002D4FAA"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2020-2021년</w:t>
            </w:r>
          </w:p>
        </w:tc>
      </w:tr>
      <w:tr w:rsidR="002D4FAA" w:rsidRPr="00AD0920" w14:paraId="7FB70E4A" w14:textId="77777777" w:rsidTr="006C5AA5">
        <w:trPr>
          <w:trHeight w:val="454"/>
        </w:trPr>
        <w:tc>
          <w:tcPr>
            <w:tcW w:w="1056" w:type="pct"/>
            <w:tcBorders>
              <w:top w:val="nil"/>
              <w:left w:val="nil"/>
              <w:bottom w:val="double" w:sz="4" w:space="0" w:color="auto"/>
              <w:right w:val="single" w:sz="4" w:space="0" w:color="auto"/>
            </w:tcBorders>
            <w:shd w:val="clear" w:color="auto" w:fill="D0CECE" w:themeFill="background2" w:themeFillShade="E6"/>
            <w:noWrap/>
            <w:vAlign w:val="center"/>
            <w:hideMark/>
          </w:tcPr>
          <w:p w14:paraId="7F48959D" w14:textId="7251D37B" w:rsidR="002D4FAA" w:rsidRPr="00AD0920" w:rsidRDefault="002D4FAA"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분석대상</w:t>
            </w:r>
            <w:r w:rsidR="00D96856" w:rsidRPr="00AD0920">
              <w:rPr>
                <w:rFonts w:asciiTheme="minorEastAsia" w:hAnsiTheme="minorEastAsia" w:cs="굴림" w:hint="eastAsia"/>
                <w:b/>
                <w:bCs/>
                <w:kern w:val="0"/>
              </w:rPr>
              <w:t xml:space="preserve"> 기간</w:t>
            </w:r>
          </w:p>
        </w:tc>
        <w:tc>
          <w:tcPr>
            <w:tcW w:w="944" w:type="pct"/>
            <w:tcBorders>
              <w:top w:val="single" w:sz="4" w:space="0" w:color="auto"/>
              <w:left w:val="single" w:sz="4" w:space="0" w:color="auto"/>
              <w:bottom w:val="double" w:sz="4" w:space="0" w:color="auto"/>
              <w:right w:val="dashSmallGap" w:sz="4" w:space="0" w:color="auto"/>
            </w:tcBorders>
            <w:shd w:val="clear" w:color="auto" w:fill="D0CECE" w:themeFill="background2" w:themeFillShade="E6"/>
            <w:noWrap/>
            <w:vAlign w:val="center"/>
          </w:tcPr>
          <w:p w14:paraId="1EA0B07B" w14:textId="77777777" w:rsidR="002D4FAA" w:rsidRPr="00AD0920" w:rsidRDefault="002D4FAA"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회귀계수</w:t>
            </w:r>
          </w:p>
        </w:tc>
        <w:tc>
          <w:tcPr>
            <w:tcW w:w="1000" w:type="pct"/>
            <w:tcBorders>
              <w:top w:val="single" w:sz="4" w:space="0" w:color="auto"/>
              <w:left w:val="dashSmallGap" w:sz="4" w:space="0" w:color="auto"/>
              <w:bottom w:val="double" w:sz="4" w:space="0" w:color="auto"/>
              <w:right w:val="single" w:sz="4" w:space="0" w:color="auto"/>
            </w:tcBorders>
            <w:shd w:val="clear" w:color="auto" w:fill="D0CECE" w:themeFill="background2" w:themeFillShade="E6"/>
            <w:noWrap/>
            <w:vAlign w:val="center"/>
          </w:tcPr>
          <w:p w14:paraId="159F2FAF" w14:textId="77777777" w:rsidR="002D4FAA" w:rsidRPr="00AD0920" w:rsidRDefault="002D4FAA"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강건표준오차</w:t>
            </w:r>
          </w:p>
        </w:tc>
        <w:tc>
          <w:tcPr>
            <w:tcW w:w="1000" w:type="pct"/>
            <w:tcBorders>
              <w:top w:val="single" w:sz="4" w:space="0" w:color="auto"/>
              <w:left w:val="single" w:sz="4" w:space="0" w:color="auto"/>
              <w:bottom w:val="double" w:sz="4" w:space="0" w:color="auto"/>
              <w:right w:val="dashSmallGap" w:sz="4" w:space="0" w:color="auto"/>
            </w:tcBorders>
            <w:shd w:val="clear" w:color="auto" w:fill="D0CECE" w:themeFill="background2" w:themeFillShade="E6"/>
            <w:noWrap/>
            <w:vAlign w:val="center"/>
            <w:hideMark/>
          </w:tcPr>
          <w:p w14:paraId="16F50D9D" w14:textId="77777777" w:rsidR="002D4FAA" w:rsidRPr="00AD0920" w:rsidRDefault="002D4FAA"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회귀계수</w:t>
            </w:r>
          </w:p>
        </w:tc>
        <w:tc>
          <w:tcPr>
            <w:tcW w:w="1000" w:type="pct"/>
            <w:tcBorders>
              <w:top w:val="single" w:sz="4" w:space="0" w:color="auto"/>
              <w:left w:val="dashSmallGap" w:sz="4" w:space="0" w:color="auto"/>
              <w:bottom w:val="double" w:sz="4" w:space="0" w:color="auto"/>
              <w:right w:val="nil"/>
            </w:tcBorders>
            <w:shd w:val="clear" w:color="auto" w:fill="D0CECE" w:themeFill="background2" w:themeFillShade="E6"/>
            <w:noWrap/>
            <w:vAlign w:val="center"/>
            <w:hideMark/>
          </w:tcPr>
          <w:p w14:paraId="52180CFC" w14:textId="77777777" w:rsidR="002D4FAA" w:rsidRPr="00AD0920" w:rsidRDefault="002D4FAA" w:rsidP="009D4412">
            <w:pPr>
              <w:widowControl/>
              <w:autoSpaceDE/>
              <w:autoSpaceDN/>
              <w:spacing w:after="0" w:line="240" w:lineRule="auto"/>
              <w:jc w:val="center"/>
              <w:rPr>
                <w:rFonts w:asciiTheme="minorEastAsia" w:hAnsiTheme="minorEastAsia" w:cs="굴림"/>
                <w:b/>
                <w:bCs/>
                <w:kern w:val="0"/>
              </w:rPr>
            </w:pPr>
            <w:r w:rsidRPr="00AD0920">
              <w:rPr>
                <w:rFonts w:asciiTheme="minorEastAsia" w:hAnsiTheme="minorEastAsia" w:cs="굴림" w:hint="eastAsia"/>
                <w:b/>
                <w:bCs/>
                <w:kern w:val="0"/>
              </w:rPr>
              <w:t>강건표준오차</w:t>
            </w:r>
          </w:p>
        </w:tc>
      </w:tr>
      <w:tr w:rsidR="002D4FAA" w:rsidRPr="00AD0920" w14:paraId="6DFF1560" w14:textId="77777777" w:rsidTr="006C5AA5">
        <w:trPr>
          <w:trHeight w:val="454"/>
        </w:trPr>
        <w:tc>
          <w:tcPr>
            <w:tcW w:w="1056" w:type="pct"/>
            <w:tcBorders>
              <w:top w:val="double" w:sz="4" w:space="0" w:color="auto"/>
              <w:left w:val="nil"/>
              <w:bottom w:val="single" w:sz="4" w:space="0" w:color="auto"/>
              <w:right w:val="single" w:sz="4" w:space="0" w:color="auto"/>
            </w:tcBorders>
            <w:shd w:val="clear" w:color="auto" w:fill="auto"/>
            <w:noWrap/>
            <w:vAlign w:val="center"/>
            <w:hideMark/>
          </w:tcPr>
          <w:p w14:paraId="2CAC188E"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Post</w:t>
            </w:r>
          </w:p>
        </w:tc>
        <w:tc>
          <w:tcPr>
            <w:tcW w:w="944" w:type="pct"/>
            <w:tcBorders>
              <w:top w:val="double" w:sz="4" w:space="0" w:color="auto"/>
              <w:left w:val="single" w:sz="4" w:space="0" w:color="auto"/>
              <w:bottom w:val="single" w:sz="4" w:space="0" w:color="auto"/>
              <w:right w:val="dashSmallGap" w:sz="4" w:space="0" w:color="auto"/>
            </w:tcBorders>
            <w:shd w:val="clear" w:color="auto" w:fill="auto"/>
            <w:noWrap/>
            <w:vAlign w:val="center"/>
            <w:hideMark/>
          </w:tcPr>
          <w:p w14:paraId="6136DA2C" w14:textId="11069875"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0.014</w:t>
            </w:r>
          </w:p>
        </w:tc>
        <w:tc>
          <w:tcPr>
            <w:tcW w:w="1000" w:type="pct"/>
            <w:tcBorders>
              <w:top w:val="double" w:sz="4" w:space="0" w:color="auto"/>
              <w:left w:val="dashSmallGap" w:sz="4" w:space="0" w:color="auto"/>
              <w:bottom w:val="single" w:sz="4" w:space="0" w:color="auto"/>
              <w:right w:val="single" w:sz="4" w:space="0" w:color="auto"/>
            </w:tcBorders>
            <w:shd w:val="clear" w:color="auto" w:fill="auto"/>
            <w:noWrap/>
            <w:vAlign w:val="center"/>
            <w:hideMark/>
          </w:tcPr>
          <w:p w14:paraId="105CBAFB" w14:textId="190CD690"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(0.013)</w:t>
            </w:r>
          </w:p>
        </w:tc>
        <w:tc>
          <w:tcPr>
            <w:tcW w:w="1000" w:type="pct"/>
            <w:tcBorders>
              <w:top w:val="double" w:sz="4" w:space="0" w:color="auto"/>
              <w:left w:val="single" w:sz="4" w:space="0" w:color="auto"/>
              <w:bottom w:val="single" w:sz="4" w:space="0" w:color="auto"/>
              <w:right w:val="dashSmallGap" w:sz="4" w:space="0" w:color="auto"/>
            </w:tcBorders>
            <w:shd w:val="clear" w:color="auto" w:fill="auto"/>
            <w:noWrap/>
            <w:vAlign w:val="center"/>
            <w:hideMark/>
          </w:tcPr>
          <w:p w14:paraId="507DDF5D" w14:textId="5C2F6892"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-0.018</w:t>
            </w:r>
          </w:p>
        </w:tc>
        <w:tc>
          <w:tcPr>
            <w:tcW w:w="1000" w:type="pct"/>
            <w:tcBorders>
              <w:top w:val="double" w:sz="4" w:space="0" w:color="auto"/>
              <w:left w:val="dashSmallGap" w:sz="4" w:space="0" w:color="auto"/>
              <w:bottom w:val="single" w:sz="4" w:space="0" w:color="auto"/>
              <w:right w:val="nil"/>
            </w:tcBorders>
            <w:shd w:val="clear" w:color="auto" w:fill="auto"/>
            <w:noWrap/>
            <w:vAlign w:val="center"/>
            <w:hideMark/>
          </w:tcPr>
          <w:p w14:paraId="07EEC4C3" w14:textId="19CFE7BD"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(0.011)</w:t>
            </w:r>
          </w:p>
        </w:tc>
      </w:tr>
      <w:tr w:rsidR="002D4FAA" w:rsidRPr="00AD0920" w14:paraId="5B8AB9CE"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6DE3E7FA"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Affect</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5B47556F" w14:textId="2AA49D63"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-0.026</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5AA567A7" w14:textId="364B4949"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(0.048)</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168653D4" w14:textId="259FE669"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-0.153</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3A4A9D8B" w14:textId="5F5ACDC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(0.126)</w:t>
            </w:r>
          </w:p>
        </w:tc>
      </w:tr>
      <w:tr w:rsidR="002D4FAA" w:rsidRPr="00AD0920" w14:paraId="7D483525"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74070BA5" w14:textId="2FEFC13B"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Post</w:t>
            </w:r>
            <w:r w:rsidR="00AC569D" w:rsidRPr="00AD0920">
              <w:rPr>
                <w:rFonts w:ascii="맑은 고딕" w:eastAsia="맑은 고딕" w:hAnsi="맑은 고딕"/>
                <w:color w:val="000000"/>
              </w:rPr>
              <w:t>*</w:t>
            </w:r>
            <w:r w:rsidRPr="00AD0920">
              <w:rPr>
                <w:rFonts w:ascii="맑은 고딕" w:eastAsia="맑은 고딕" w:hAnsi="맑은 고딕" w:hint="eastAsia"/>
                <w:color w:val="000000"/>
              </w:rPr>
              <w:t>Affect</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4D56A3CA" w14:textId="2B4F6FF3"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0.206**</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0FD65720" w14:textId="4183010A"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(0.099)</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2CD918D4" w14:textId="761B9D86"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0.078</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1F9A4B51" w14:textId="20048163"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(0.140)</w:t>
            </w:r>
          </w:p>
        </w:tc>
      </w:tr>
      <w:tr w:rsidR="002D4FAA" w:rsidRPr="00AD0920" w14:paraId="7219B394"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562BBAA9"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City</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66A4C6B9" w14:textId="41B91D86"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-0.002</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5A68A589" w14:textId="3F742EC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(0.020)</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7BA35C0C" w14:textId="35FB6A0C"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0.029*</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450F2C0C" w14:textId="2F3A9AA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(0.017)</w:t>
            </w:r>
          </w:p>
        </w:tc>
      </w:tr>
      <w:tr w:rsidR="002D4FAA" w:rsidRPr="00AD0920" w14:paraId="24AC21CD"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5F0B3232"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proofErr w:type="spellStart"/>
            <w:r w:rsidRPr="00AD0920">
              <w:rPr>
                <w:rFonts w:ascii="맑은 고딕" w:eastAsia="맑은 고딕" w:hAnsi="맑은 고딕" w:hint="eastAsia"/>
                <w:color w:val="000000"/>
              </w:rPr>
              <w:t>HH_mem</w:t>
            </w:r>
            <w:proofErr w:type="spellEnd"/>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4B9184B3" w14:textId="53A9EFFD"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-0.009*</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289CAD62" w14:textId="7B6F20CD"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(0.005)</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1DB440BA" w14:textId="49029B95"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0.002</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2723D4EC" w14:textId="1386CEC1"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(0.005)</w:t>
            </w:r>
          </w:p>
        </w:tc>
      </w:tr>
      <w:tr w:rsidR="002D4FAA" w:rsidRPr="00AD0920" w14:paraId="561BCE8F"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7A99748F"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Age</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6C198FE7" w14:textId="3293817F"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-0.001</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2BB277CC" w14:textId="09DEA9A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(0.001)</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78AA8FB8" w14:textId="4E1F7BE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-0.001</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4258720A" w14:textId="60147819"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(0.000)</w:t>
            </w:r>
          </w:p>
        </w:tc>
      </w:tr>
      <w:tr w:rsidR="002D4FAA" w:rsidRPr="00AD0920" w14:paraId="45378612"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03D0377E"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Male</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65ED93B2" w14:textId="7B0A240F"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0.003</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6647F2F9" w14:textId="25BF48FD"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(0.011)</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71411617" w14:textId="13D390C0"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-0.012</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68F9762D" w14:textId="56098AE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(0.011)</w:t>
            </w:r>
          </w:p>
        </w:tc>
      </w:tr>
      <w:tr w:rsidR="002D4FAA" w:rsidRPr="00AD0920" w14:paraId="15B003E2"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7E1F45B0"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Marriage</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10C17963" w14:textId="15A256F4"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-0.001</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695A7599" w14:textId="4CF11FD6"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(0.013)</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4E5E55FC" w14:textId="33F53704"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0.000</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14157180" w14:textId="4C442403"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(0.013)</w:t>
            </w:r>
          </w:p>
        </w:tc>
      </w:tr>
      <w:tr w:rsidR="002D4FAA" w:rsidRPr="00AD0920" w14:paraId="3FB1A97F"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1C91BA6A"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Job</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1DA928A9" w14:textId="75BD2C7B"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-0.002</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7D899F0D" w14:textId="0EE5D8BB"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(0.020)</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23A7B6C0" w14:textId="12C1B2FD"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0.001</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741AB57E" w14:textId="07BBB91B"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(0.016)</w:t>
            </w:r>
          </w:p>
        </w:tc>
      </w:tr>
      <w:tr w:rsidR="002D4FAA" w:rsidRPr="00AD0920" w14:paraId="6F994FCC"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1DC03765"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Edu</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7219D164" w14:textId="1F914E66"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-0.015</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6382CFE7" w14:textId="5EA7AE55"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(0.010)</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2C6EC462" w14:textId="3319CF5F"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0.004</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3070B9EC" w14:textId="1843083F"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(0.009)</w:t>
            </w:r>
          </w:p>
        </w:tc>
      </w:tr>
      <w:tr w:rsidR="002D4FAA" w:rsidRPr="00AD0920" w14:paraId="34868607"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679746BC"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Home</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31817D6E" w14:textId="4156FA2A"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-0.015</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4FB5A45A" w14:textId="5153F7C8"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(0.011)</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066EDDCD" w14:textId="7602743A"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0.018</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663FB16D" w14:textId="2EC9C500"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(0.011)</w:t>
            </w:r>
          </w:p>
        </w:tc>
      </w:tr>
      <w:tr w:rsidR="002D4FAA" w:rsidRPr="00AD0920" w14:paraId="02A042F5"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27D095CF"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proofErr w:type="spellStart"/>
            <w:r w:rsidRPr="00AD0920">
              <w:rPr>
                <w:rFonts w:ascii="맑은 고딕" w:eastAsia="맑은 고딕" w:hAnsi="맑은 고딕" w:hint="eastAsia"/>
                <w:color w:val="000000"/>
              </w:rPr>
              <w:t>Total_Inc</w:t>
            </w:r>
            <w:proofErr w:type="spellEnd"/>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080FE2D2" w14:textId="04F32B65"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0.000</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647D43BD" w14:textId="12B43A69"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(0.000)</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349CA55E" w14:textId="33576AA4"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-0.000</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7880DCB7" w14:textId="704FA103"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(0.000)</w:t>
            </w:r>
          </w:p>
        </w:tc>
      </w:tr>
      <w:tr w:rsidR="002D4FAA" w:rsidRPr="00AD0920" w14:paraId="686A797A"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593568D3"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lastRenderedPageBreak/>
              <w:t>MTR</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71034CDB" w14:textId="03F3D011"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-0.090</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26A8551D" w14:textId="000A9432"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(0.124)</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22D5EE36" w14:textId="32F1D629"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0.164*</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04205BB2" w14:textId="7515C753"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(0.096)</w:t>
            </w:r>
          </w:p>
        </w:tc>
      </w:tr>
      <w:tr w:rsidR="002D4FAA" w:rsidRPr="00AD0920" w14:paraId="7BF58BDB"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57C337E7"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Risk</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7744790C" w14:textId="3161C453"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-0.005**</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18E4C34A" w14:textId="6053D19D"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(0.002)</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1B24A02A" w14:textId="505F74EF"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-0.003*</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67211A29" w14:textId="551BFC20"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(0.002)</w:t>
            </w:r>
          </w:p>
        </w:tc>
      </w:tr>
      <w:tr w:rsidR="002D4FAA" w:rsidRPr="00AD0920" w14:paraId="1F678285"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16033F28"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Health</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159A98E8" w14:textId="1268CD1C"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-0.006</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66E8B8AC" w14:textId="378A27C1"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(0.007)</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090187C3" w14:textId="60698C1A"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0.006</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1AC1FF30" w14:textId="048A9A1A"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(0.007)</w:t>
            </w:r>
          </w:p>
        </w:tc>
      </w:tr>
      <w:tr w:rsidR="002D4FAA" w:rsidRPr="00AD0920" w14:paraId="130E1D9C"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tcPr>
          <w:p w14:paraId="78D7C4AB" w14:textId="03085C05" w:rsidR="002D4FAA" w:rsidRPr="00AD0920" w:rsidRDefault="009C6F51" w:rsidP="009D4412">
            <w:pPr>
              <w:widowControl/>
              <w:autoSpaceDE/>
              <w:autoSpaceDN/>
              <w:spacing w:after="0" w:line="240" w:lineRule="auto"/>
              <w:jc w:val="center"/>
              <w:rPr>
                <w:rFonts w:ascii="맑은 고딕" w:eastAsia="맑은 고딕" w:hAnsi="맑은 고딕"/>
                <w:color w:val="000000"/>
              </w:rPr>
            </w:pPr>
            <w:proofErr w:type="spellStart"/>
            <w:r w:rsidRPr="00AD0920">
              <w:rPr>
                <w:rFonts w:ascii="맑은 고딕" w:eastAsia="맑은 고딕" w:hAnsi="맑은 고딕"/>
                <w:color w:val="000000"/>
              </w:rPr>
              <w:t>Debts_ratio</w:t>
            </w:r>
            <w:proofErr w:type="spellEnd"/>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tcPr>
          <w:p w14:paraId="08A0BF33" w14:textId="5446939D" w:rsidR="002D4FAA" w:rsidRPr="00AD0920" w:rsidRDefault="002D4FAA" w:rsidP="009D4412">
            <w:pPr>
              <w:widowControl/>
              <w:autoSpaceDE/>
              <w:autoSpaceDN/>
              <w:spacing w:after="0" w:line="240" w:lineRule="auto"/>
              <w:jc w:val="center"/>
              <w:rPr>
                <w:rFonts w:ascii="맑은 고딕" w:eastAsia="맑은 고딕" w:hAnsi="맑은 고딕"/>
                <w:color w:val="000000"/>
              </w:rPr>
            </w:pPr>
            <w:r w:rsidRPr="00AD0920">
              <w:rPr>
                <w:rFonts w:ascii="맑은 고딕" w:eastAsia="맑은 고딕" w:hAnsi="맑은 고딕" w:hint="eastAsia"/>
                <w:color w:val="000000"/>
              </w:rPr>
              <w:t>-0.000</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tcPr>
          <w:p w14:paraId="19D3AA5F" w14:textId="3299C268" w:rsidR="002D4FAA" w:rsidRPr="00AD0920" w:rsidRDefault="002D4FAA" w:rsidP="009D4412">
            <w:pPr>
              <w:widowControl/>
              <w:autoSpaceDE/>
              <w:autoSpaceDN/>
              <w:spacing w:after="0" w:line="240" w:lineRule="auto"/>
              <w:jc w:val="center"/>
              <w:rPr>
                <w:rFonts w:ascii="맑은 고딕" w:eastAsia="맑은 고딕" w:hAnsi="맑은 고딕"/>
                <w:color w:val="000000"/>
              </w:rPr>
            </w:pPr>
            <w:r w:rsidRPr="00AD0920">
              <w:rPr>
                <w:rFonts w:ascii="맑은 고딕" w:eastAsia="맑은 고딕" w:hAnsi="맑은 고딕" w:hint="eastAsia"/>
                <w:color w:val="000000"/>
              </w:rPr>
              <w:t>(0.000)</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tcPr>
          <w:p w14:paraId="683BC3BE" w14:textId="4FC3D77D" w:rsidR="002D4FAA" w:rsidRPr="00AD0920" w:rsidRDefault="002D4FAA" w:rsidP="009D4412">
            <w:pPr>
              <w:widowControl/>
              <w:autoSpaceDE/>
              <w:autoSpaceDN/>
              <w:spacing w:after="0" w:line="240" w:lineRule="auto"/>
              <w:jc w:val="center"/>
              <w:rPr>
                <w:rFonts w:ascii="맑은 고딕" w:eastAsia="맑은 고딕" w:hAnsi="맑은 고딕"/>
                <w:color w:val="000000"/>
              </w:rPr>
            </w:pPr>
            <w:r w:rsidRPr="00AD0920">
              <w:rPr>
                <w:rFonts w:ascii="맑은 고딕" w:eastAsia="맑은 고딕" w:hAnsi="맑은 고딕" w:hint="eastAsia"/>
                <w:color w:val="000000"/>
              </w:rPr>
              <w:t>-0.000***</w:t>
            </w:r>
          </w:p>
        </w:tc>
        <w:tc>
          <w:tcPr>
            <w:tcW w:w="1000" w:type="pct"/>
            <w:tcBorders>
              <w:top w:val="single" w:sz="4" w:space="0" w:color="auto"/>
              <w:left w:val="dashSmallGap" w:sz="4" w:space="0" w:color="auto"/>
              <w:bottom w:val="single" w:sz="4" w:space="0" w:color="auto"/>
              <w:right w:val="nil"/>
            </w:tcBorders>
            <w:shd w:val="clear" w:color="auto" w:fill="auto"/>
            <w:noWrap/>
            <w:vAlign w:val="center"/>
          </w:tcPr>
          <w:p w14:paraId="57D149EE" w14:textId="272EA9BB" w:rsidR="002D4FAA" w:rsidRPr="00AD0920" w:rsidRDefault="002D4FAA" w:rsidP="009D4412">
            <w:pPr>
              <w:widowControl/>
              <w:autoSpaceDE/>
              <w:autoSpaceDN/>
              <w:spacing w:after="0" w:line="240" w:lineRule="auto"/>
              <w:jc w:val="center"/>
              <w:rPr>
                <w:rFonts w:ascii="맑은 고딕" w:eastAsia="맑은 고딕" w:hAnsi="맑은 고딕"/>
                <w:color w:val="000000"/>
              </w:rPr>
            </w:pPr>
            <w:r w:rsidRPr="00AD0920">
              <w:rPr>
                <w:rFonts w:ascii="맑은 고딕" w:eastAsia="맑은 고딕" w:hAnsi="맑은 고딕" w:hint="eastAsia"/>
                <w:color w:val="000000"/>
              </w:rPr>
              <w:t>(0.000)</w:t>
            </w:r>
          </w:p>
        </w:tc>
      </w:tr>
      <w:tr w:rsidR="002D4FAA" w:rsidRPr="00AD0920" w14:paraId="52196320" w14:textId="77777777" w:rsidTr="006C5AA5">
        <w:trPr>
          <w:trHeight w:val="454"/>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6106F6FD"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Constant</w:t>
            </w:r>
          </w:p>
        </w:tc>
        <w:tc>
          <w:tcPr>
            <w:tcW w:w="944"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633E3D79" w14:textId="576E32A3"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0.136***</w:t>
            </w:r>
          </w:p>
        </w:tc>
        <w:tc>
          <w:tcPr>
            <w:tcW w:w="1000" w:type="pct"/>
            <w:tcBorders>
              <w:top w:val="single" w:sz="4" w:space="0" w:color="auto"/>
              <w:left w:val="dashSmallGap" w:sz="4" w:space="0" w:color="auto"/>
              <w:bottom w:val="single" w:sz="4" w:space="0" w:color="auto"/>
              <w:right w:val="single" w:sz="4" w:space="0" w:color="auto"/>
            </w:tcBorders>
            <w:shd w:val="clear" w:color="auto" w:fill="auto"/>
            <w:noWrap/>
            <w:vAlign w:val="center"/>
            <w:hideMark/>
          </w:tcPr>
          <w:p w14:paraId="65C92492" w14:textId="4DB2C1D8"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(0.050)</w:t>
            </w:r>
          </w:p>
        </w:tc>
        <w:tc>
          <w:tcPr>
            <w:tcW w:w="1000" w:type="pct"/>
            <w:tcBorders>
              <w:top w:val="single" w:sz="4" w:space="0" w:color="auto"/>
              <w:left w:val="single" w:sz="4" w:space="0" w:color="auto"/>
              <w:bottom w:val="single" w:sz="4" w:space="0" w:color="auto"/>
              <w:right w:val="dashSmallGap" w:sz="4" w:space="0" w:color="auto"/>
            </w:tcBorders>
            <w:shd w:val="clear" w:color="auto" w:fill="auto"/>
            <w:noWrap/>
            <w:vAlign w:val="center"/>
            <w:hideMark/>
          </w:tcPr>
          <w:p w14:paraId="708CD82B" w14:textId="2BC8F10F"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0.015</w:t>
            </w:r>
          </w:p>
        </w:tc>
        <w:tc>
          <w:tcPr>
            <w:tcW w:w="1000" w:type="pct"/>
            <w:tcBorders>
              <w:top w:val="single" w:sz="4" w:space="0" w:color="auto"/>
              <w:left w:val="dashSmallGap" w:sz="4" w:space="0" w:color="auto"/>
              <w:bottom w:val="single" w:sz="4" w:space="0" w:color="auto"/>
              <w:right w:val="nil"/>
            </w:tcBorders>
            <w:shd w:val="clear" w:color="auto" w:fill="auto"/>
            <w:noWrap/>
            <w:vAlign w:val="center"/>
            <w:hideMark/>
          </w:tcPr>
          <w:p w14:paraId="664DCF5F" w14:textId="35CB8444" w:rsidR="002D4FAA" w:rsidRPr="00AD0920" w:rsidRDefault="002D4FAA"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(0.048)</w:t>
            </w:r>
          </w:p>
        </w:tc>
      </w:tr>
      <w:tr w:rsidR="002D4FAA" w:rsidRPr="00AD0920" w14:paraId="7388872A" w14:textId="77777777" w:rsidTr="006C5AA5">
        <w:trPr>
          <w:trHeight w:val="69"/>
        </w:trPr>
        <w:tc>
          <w:tcPr>
            <w:tcW w:w="1056" w:type="pct"/>
            <w:tcBorders>
              <w:top w:val="single" w:sz="4" w:space="0" w:color="auto"/>
              <w:left w:val="nil"/>
              <w:bottom w:val="single" w:sz="4" w:space="0" w:color="auto"/>
              <w:right w:val="single" w:sz="4" w:space="0" w:color="auto"/>
            </w:tcBorders>
            <w:shd w:val="clear" w:color="auto" w:fill="auto"/>
            <w:noWrap/>
            <w:vAlign w:val="center"/>
            <w:hideMark/>
          </w:tcPr>
          <w:p w14:paraId="32FCA6E1" w14:textId="77777777" w:rsidR="002D4FAA" w:rsidRPr="00AD0920" w:rsidRDefault="002D4FAA" w:rsidP="009D4412">
            <w:pPr>
              <w:widowControl/>
              <w:autoSpaceDE/>
              <w:autoSpaceDN/>
              <w:spacing w:after="0" w:line="240" w:lineRule="auto"/>
              <w:jc w:val="center"/>
              <w:rPr>
                <w:rFonts w:asciiTheme="minorEastAsia" w:hAnsiTheme="minorEastAsia" w:cs="굴림"/>
                <w:kern w:val="0"/>
              </w:rPr>
            </w:pPr>
          </w:p>
        </w:tc>
        <w:tc>
          <w:tcPr>
            <w:tcW w:w="9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AE0EE" w14:textId="77777777" w:rsidR="002D4FAA" w:rsidRPr="00AD0920" w:rsidRDefault="002D4FAA" w:rsidP="009D4412">
            <w:pPr>
              <w:widowControl/>
              <w:autoSpaceDE/>
              <w:autoSpaceDN/>
              <w:spacing w:after="0" w:line="240" w:lineRule="auto"/>
              <w:jc w:val="center"/>
              <w:rPr>
                <w:rFonts w:asciiTheme="minorEastAsia" w:hAnsiTheme="minorEastAsia" w:cs="Times New Roman"/>
                <w:kern w:val="0"/>
              </w:rPr>
            </w:pPr>
          </w:p>
        </w:tc>
        <w:tc>
          <w:tcPr>
            <w:tcW w:w="1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3C01C" w14:textId="77777777" w:rsidR="002D4FAA" w:rsidRPr="00AD0920" w:rsidRDefault="002D4FAA" w:rsidP="009D4412">
            <w:pPr>
              <w:widowControl/>
              <w:autoSpaceDE/>
              <w:autoSpaceDN/>
              <w:spacing w:after="0" w:line="240" w:lineRule="auto"/>
              <w:jc w:val="center"/>
              <w:rPr>
                <w:rFonts w:asciiTheme="minorEastAsia" w:hAnsiTheme="minorEastAsia" w:cs="Times New Roman"/>
                <w:kern w:val="0"/>
              </w:rPr>
            </w:pPr>
          </w:p>
        </w:tc>
        <w:tc>
          <w:tcPr>
            <w:tcW w:w="1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DCE1D" w14:textId="77777777" w:rsidR="002D4FAA" w:rsidRPr="00AD0920" w:rsidRDefault="002D4FAA" w:rsidP="009D4412">
            <w:pPr>
              <w:widowControl/>
              <w:autoSpaceDE/>
              <w:autoSpaceDN/>
              <w:spacing w:after="0" w:line="240" w:lineRule="auto"/>
              <w:jc w:val="center"/>
              <w:rPr>
                <w:rFonts w:asciiTheme="minorEastAsia" w:hAnsiTheme="minorEastAsia" w:cs="Times New Roman"/>
                <w:kern w:val="0"/>
              </w:rPr>
            </w:pPr>
          </w:p>
        </w:tc>
        <w:tc>
          <w:tcPr>
            <w:tcW w:w="1000" w:type="pct"/>
            <w:tcBorders>
              <w:top w:val="single" w:sz="4" w:space="0" w:color="auto"/>
              <w:left w:val="single" w:sz="4" w:space="0" w:color="auto"/>
              <w:bottom w:val="single" w:sz="4" w:space="0" w:color="auto"/>
              <w:right w:val="nil"/>
            </w:tcBorders>
            <w:shd w:val="clear" w:color="auto" w:fill="auto"/>
            <w:noWrap/>
            <w:vAlign w:val="center"/>
            <w:hideMark/>
          </w:tcPr>
          <w:p w14:paraId="6F38DD23" w14:textId="77777777" w:rsidR="002D4FAA" w:rsidRPr="00AD0920" w:rsidRDefault="002D4FAA" w:rsidP="009D4412">
            <w:pPr>
              <w:widowControl/>
              <w:autoSpaceDE/>
              <w:autoSpaceDN/>
              <w:spacing w:after="0" w:line="240" w:lineRule="auto"/>
              <w:jc w:val="center"/>
              <w:rPr>
                <w:rFonts w:asciiTheme="minorEastAsia" w:hAnsiTheme="minorEastAsia" w:cs="Times New Roman"/>
                <w:kern w:val="0"/>
              </w:rPr>
            </w:pPr>
          </w:p>
        </w:tc>
      </w:tr>
      <w:tr w:rsidR="009C6F51" w:rsidRPr="00AD0920" w14:paraId="43E5D6ED" w14:textId="77777777" w:rsidTr="006C5AA5">
        <w:trPr>
          <w:trHeight w:val="454"/>
        </w:trPr>
        <w:tc>
          <w:tcPr>
            <w:tcW w:w="1056" w:type="pct"/>
            <w:tcBorders>
              <w:top w:val="single" w:sz="4" w:space="0" w:color="auto"/>
              <w:left w:val="nil"/>
              <w:bottom w:val="single" w:sz="12" w:space="0" w:color="auto"/>
              <w:right w:val="single" w:sz="4" w:space="0" w:color="auto"/>
            </w:tcBorders>
            <w:shd w:val="clear" w:color="auto" w:fill="auto"/>
            <w:noWrap/>
            <w:vAlign w:val="center"/>
            <w:hideMark/>
          </w:tcPr>
          <w:p w14:paraId="57B65569" w14:textId="77777777" w:rsidR="009C6F51" w:rsidRPr="00AD0920" w:rsidRDefault="009C6F51"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Observations</w:t>
            </w:r>
          </w:p>
        </w:tc>
        <w:tc>
          <w:tcPr>
            <w:tcW w:w="944" w:type="pct"/>
            <w:tcBorders>
              <w:top w:val="single" w:sz="4" w:space="0" w:color="auto"/>
              <w:left w:val="single" w:sz="4" w:space="0" w:color="auto"/>
              <w:bottom w:val="single" w:sz="12" w:space="0" w:color="auto"/>
              <w:right w:val="single" w:sz="4" w:space="0" w:color="auto"/>
            </w:tcBorders>
            <w:shd w:val="clear" w:color="auto" w:fill="auto"/>
            <w:noWrap/>
            <w:vAlign w:val="center"/>
            <w:hideMark/>
          </w:tcPr>
          <w:p w14:paraId="08F7806E" w14:textId="00C90F85" w:rsidR="009C6F51" w:rsidRPr="00AD0920" w:rsidRDefault="009C6F51"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2,299</w:t>
            </w:r>
          </w:p>
        </w:tc>
        <w:tc>
          <w:tcPr>
            <w:tcW w:w="1000" w:type="pct"/>
            <w:tcBorders>
              <w:top w:val="single" w:sz="4" w:space="0" w:color="auto"/>
              <w:left w:val="single" w:sz="4" w:space="0" w:color="auto"/>
              <w:bottom w:val="single" w:sz="12" w:space="0" w:color="auto"/>
              <w:right w:val="single" w:sz="4" w:space="0" w:color="auto"/>
            </w:tcBorders>
            <w:shd w:val="clear" w:color="auto" w:fill="auto"/>
            <w:noWrap/>
            <w:vAlign w:val="center"/>
            <w:hideMark/>
          </w:tcPr>
          <w:p w14:paraId="1A06A2ED" w14:textId="77777777" w:rsidR="009C6F51" w:rsidRPr="00AD0920" w:rsidRDefault="009C6F51" w:rsidP="009D4412">
            <w:pPr>
              <w:widowControl/>
              <w:autoSpaceDE/>
              <w:autoSpaceDN/>
              <w:spacing w:after="0" w:line="240" w:lineRule="auto"/>
              <w:jc w:val="center"/>
              <w:rPr>
                <w:rFonts w:asciiTheme="minorEastAsia" w:hAnsiTheme="minorEastAsia" w:cs="굴림"/>
                <w:kern w:val="0"/>
              </w:rPr>
            </w:pPr>
          </w:p>
        </w:tc>
        <w:tc>
          <w:tcPr>
            <w:tcW w:w="1000" w:type="pct"/>
            <w:tcBorders>
              <w:top w:val="single" w:sz="4" w:space="0" w:color="auto"/>
              <w:left w:val="single" w:sz="4" w:space="0" w:color="auto"/>
              <w:bottom w:val="single" w:sz="12" w:space="0" w:color="auto"/>
              <w:right w:val="single" w:sz="4" w:space="0" w:color="auto"/>
            </w:tcBorders>
            <w:shd w:val="clear" w:color="auto" w:fill="auto"/>
            <w:noWrap/>
            <w:vAlign w:val="center"/>
            <w:hideMark/>
          </w:tcPr>
          <w:p w14:paraId="0BA522F6" w14:textId="0C03EB1F" w:rsidR="009C6F51" w:rsidRPr="00AD0920" w:rsidRDefault="009C6F51" w:rsidP="009D4412">
            <w:pPr>
              <w:widowControl/>
              <w:autoSpaceDE/>
              <w:autoSpaceDN/>
              <w:spacing w:after="0" w:line="240" w:lineRule="auto"/>
              <w:jc w:val="center"/>
              <w:rPr>
                <w:rFonts w:asciiTheme="minorEastAsia" w:hAnsiTheme="minorEastAsia" w:cs="굴림"/>
                <w:kern w:val="0"/>
              </w:rPr>
            </w:pPr>
            <w:r w:rsidRPr="00AD0920">
              <w:rPr>
                <w:rFonts w:ascii="맑은 고딕" w:eastAsia="맑은 고딕" w:hAnsi="맑은 고딕" w:hint="eastAsia"/>
                <w:color w:val="000000"/>
              </w:rPr>
              <w:t>3,199</w:t>
            </w:r>
          </w:p>
        </w:tc>
        <w:tc>
          <w:tcPr>
            <w:tcW w:w="1000" w:type="pct"/>
            <w:tcBorders>
              <w:top w:val="single" w:sz="4" w:space="0" w:color="auto"/>
              <w:left w:val="single" w:sz="4" w:space="0" w:color="auto"/>
              <w:bottom w:val="single" w:sz="12" w:space="0" w:color="auto"/>
              <w:right w:val="nil"/>
            </w:tcBorders>
            <w:shd w:val="clear" w:color="auto" w:fill="auto"/>
            <w:noWrap/>
            <w:vAlign w:val="center"/>
            <w:hideMark/>
          </w:tcPr>
          <w:p w14:paraId="593AE812" w14:textId="77777777" w:rsidR="009C6F51" w:rsidRPr="00AD0920" w:rsidRDefault="009C6F51" w:rsidP="009D4412">
            <w:pPr>
              <w:widowControl/>
              <w:autoSpaceDE/>
              <w:autoSpaceDN/>
              <w:spacing w:after="0" w:line="240" w:lineRule="auto"/>
              <w:jc w:val="center"/>
              <w:rPr>
                <w:rFonts w:asciiTheme="minorEastAsia" w:hAnsiTheme="minorEastAsia" w:cs="굴림"/>
                <w:kern w:val="0"/>
              </w:rPr>
            </w:pPr>
          </w:p>
        </w:tc>
      </w:tr>
    </w:tbl>
    <w:p w14:paraId="7945DF3F" w14:textId="3D7C445D" w:rsidR="002D4FAA" w:rsidRPr="00AD0920" w:rsidRDefault="002D4FAA" w:rsidP="00210987">
      <w:pPr>
        <w:pStyle w:val="af1"/>
      </w:pPr>
      <w:r w:rsidRPr="00AD0920">
        <w:rPr>
          <w:rFonts w:hint="eastAsia"/>
        </w:rPr>
        <w:t>주1</w:t>
      </w:r>
      <w:r w:rsidRPr="00AD0920">
        <w:t xml:space="preserve">) </w:t>
      </w:r>
      <w:r w:rsidRPr="00AD0920">
        <w:rPr>
          <w:rFonts w:hint="eastAsia"/>
        </w:rPr>
        <w:t>강건표준오차(</w:t>
      </w:r>
      <w:r w:rsidRPr="00AD0920">
        <w:t>Robust standard errors)</w:t>
      </w:r>
    </w:p>
    <w:p w14:paraId="08926C73" w14:textId="77777777" w:rsidR="002D4FAA" w:rsidRPr="00AD0920" w:rsidRDefault="002D4FAA" w:rsidP="00210987">
      <w:pPr>
        <w:pStyle w:val="af1"/>
      </w:pPr>
      <w:r w:rsidRPr="00AD0920">
        <w:rPr>
          <w:rFonts w:hint="eastAsia"/>
        </w:rPr>
        <w:t>주2</w:t>
      </w:r>
      <w:r w:rsidRPr="00AD0920">
        <w:t>) *, **, ***</w:t>
      </w:r>
      <w:r w:rsidRPr="00AD0920">
        <w:rPr>
          <w:rFonts w:hint="eastAsia"/>
        </w:rPr>
        <w:t xml:space="preserve">은 각각 </w:t>
      </w:r>
      <w:r w:rsidRPr="00AD0920">
        <w:t xml:space="preserve">10%, 5%, 1% </w:t>
      </w:r>
      <w:r w:rsidRPr="00AD0920">
        <w:rPr>
          <w:rFonts w:hint="eastAsia"/>
        </w:rPr>
        <w:t>유의수준에서 유의성을 나타냄</w:t>
      </w:r>
    </w:p>
    <w:p w14:paraId="7C39A866" w14:textId="77777777" w:rsidR="004850F7" w:rsidRPr="00AD0920" w:rsidRDefault="004850F7" w:rsidP="00210987">
      <w:pPr>
        <w:pStyle w:val="a5"/>
      </w:pPr>
      <w:r w:rsidRPr="00AD0920">
        <w:br w:type="page"/>
      </w:r>
    </w:p>
    <w:p w14:paraId="4D05A843" w14:textId="6D902D30" w:rsidR="00065521" w:rsidRPr="00AD0920" w:rsidRDefault="009A1772" w:rsidP="00210987">
      <w:pPr>
        <w:pStyle w:val="a5"/>
      </w:pPr>
      <w:r w:rsidRPr="00AD0920">
        <w:rPr>
          <w:rFonts w:hint="eastAsia"/>
        </w:rPr>
        <w:lastRenderedPageBreak/>
        <w:t xml:space="preserve">먼저 </w:t>
      </w:r>
      <w:r w:rsidRPr="00AD0920">
        <w:t>(</w:t>
      </w:r>
      <w:r w:rsidRPr="00AD0920">
        <w:rPr>
          <w:rFonts w:hint="eastAsia"/>
        </w:rPr>
        <w:t xml:space="preserve">가설 </w:t>
      </w:r>
      <w:r w:rsidRPr="00AD0920">
        <w:t>1)</w:t>
      </w:r>
      <w:r w:rsidR="00F95F91" w:rsidRPr="00AD0920">
        <w:t>,</w:t>
      </w:r>
      <w:r w:rsidRPr="00AD0920">
        <w:t xml:space="preserve"> </w:t>
      </w:r>
      <w:r w:rsidRPr="00AD0920">
        <w:rPr>
          <w:rFonts w:hint="eastAsia"/>
        </w:rPr>
        <w:t>즉 피부양자 요건 강화에 따른 전년</w:t>
      </w:r>
      <w:r w:rsidR="00754725" w:rsidRPr="00AD0920">
        <w:rPr>
          <w:rFonts w:hint="eastAsia"/>
        </w:rPr>
        <w:t xml:space="preserve"> </w:t>
      </w:r>
      <w:r w:rsidRPr="00AD0920">
        <w:rPr>
          <w:rFonts w:hint="eastAsia"/>
        </w:rPr>
        <w:t xml:space="preserve">대비 금융소득 변화를 살펴보면, </w:t>
      </w:r>
      <w:r w:rsidR="00065521" w:rsidRPr="00AD0920">
        <w:rPr>
          <w:rFonts w:hint="eastAsia"/>
        </w:rPr>
        <w:t>본</w:t>
      </w:r>
      <w:r w:rsidR="00065521" w:rsidRPr="00AD0920">
        <w:t xml:space="preserve"> DID 분석에서 관심을 갖는 변수인 Post*Affect의 경우</w:t>
      </w:r>
      <w:r w:rsidR="001C3FFC" w:rsidRPr="00AD0920">
        <w:rPr>
          <w:rFonts w:hint="eastAsia"/>
        </w:rPr>
        <w:t>에는</w:t>
      </w:r>
      <w:r w:rsidR="00F056E5" w:rsidRPr="00AD0920">
        <w:t xml:space="preserve"> </w:t>
      </w:r>
      <w:r w:rsidR="00065521" w:rsidRPr="00AD0920">
        <w:t>2018-2019년과 2020-2021년 모두 1% 유의수준에서 음(-)의 회귀계수가 나타나는 것을 확인할 수 있었다. 이는 분석대상 기간동안 건강보험 피부양자 요건이 강화됨에 따라 피부양자 자격</w:t>
      </w:r>
      <w:r w:rsidR="007467E4" w:rsidRPr="00AD0920">
        <w:rPr>
          <w:rFonts w:hint="eastAsia"/>
        </w:rPr>
        <w:t>을</w:t>
      </w:r>
      <w:r w:rsidR="00065521" w:rsidRPr="00AD0920">
        <w:t xml:space="preserve"> 취득</w:t>
      </w:r>
      <w:r w:rsidR="007467E4" w:rsidRPr="00AD0920">
        <w:t xml:space="preserve"> </w:t>
      </w:r>
      <w:r w:rsidR="007467E4" w:rsidRPr="00AD0920">
        <w:rPr>
          <w:rFonts w:hint="eastAsia"/>
        </w:rPr>
        <w:t xml:space="preserve">또는 </w:t>
      </w:r>
      <w:r w:rsidR="00065521" w:rsidRPr="00AD0920">
        <w:t>유지</w:t>
      </w:r>
      <w:r w:rsidR="007467E4" w:rsidRPr="00AD0920">
        <w:rPr>
          <w:rFonts w:hint="eastAsia"/>
        </w:rPr>
        <w:t>하기</w:t>
      </w:r>
      <w:r w:rsidR="00065521" w:rsidRPr="00AD0920">
        <w:t xml:space="preserve"> 위해 개인</w:t>
      </w:r>
      <w:r w:rsidR="007467E4" w:rsidRPr="00AD0920">
        <w:rPr>
          <w:rFonts w:hint="eastAsia"/>
        </w:rPr>
        <w:t xml:space="preserve"> 투자자</w:t>
      </w:r>
      <w:r w:rsidR="00065521" w:rsidRPr="00AD0920">
        <w:t xml:space="preserve">들이 </w:t>
      </w:r>
      <w:r w:rsidR="007467E4" w:rsidRPr="00AD0920">
        <w:rPr>
          <w:rFonts w:hint="eastAsia"/>
        </w:rPr>
        <w:t>전년도</w:t>
      </w:r>
      <w:r w:rsidR="007467E4" w:rsidRPr="00AD0920">
        <w:t>(</w:t>
      </w:r>
      <w:r w:rsidR="007467E4" w:rsidRPr="00AD0920">
        <w:rPr>
          <w:rFonts w:hint="eastAsia"/>
        </w:rPr>
        <w:t>즉,</w:t>
      </w:r>
      <w:r w:rsidR="007467E4" w:rsidRPr="00AD0920">
        <w:t xml:space="preserve"> </w:t>
      </w:r>
      <w:r w:rsidR="00065521" w:rsidRPr="00AD0920">
        <w:t>2018년 및 2020년</w:t>
      </w:r>
      <w:r w:rsidR="007467E4" w:rsidRPr="00AD0920">
        <w:rPr>
          <w:rFonts w:hint="eastAsia"/>
        </w:rPr>
        <w:t>)</w:t>
      </w:r>
      <w:r w:rsidR="00065521" w:rsidRPr="00AD0920">
        <w:t xml:space="preserve">에 비해 금융소득을 줄였을 것이라는 (가설 1)을 뒷받침하는 것으로 해석할 수 있을 것이다. </w:t>
      </w:r>
      <w:r w:rsidRPr="00AD0920">
        <w:rPr>
          <w:rFonts w:hint="eastAsia"/>
        </w:rPr>
        <w:t xml:space="preserve">이 외에도 각각 </w:t>
      </w:r>
      <w:r w:rsidRPr="00AD0920">
        <w:t xml:space="preserve">10% </w:t>
      </w:r>
      <w:r w:rsidRPr="00AD0920">
        <w:rPr>
          <w:rFonts w:hint="eastAsia"/>
        </w:rPr>
        <w:t xml:space="preserve">유의수준에서 </w:t>
      </w:r>
      <w:r w:rsidRPr="00AD0920">
        <w:t>2020-2021</w:t>
      </w:r>
      <w:r w:rsidRPr="00AD0920">
        <w:rPr>
          <w:rFonts w:hint="eastAsia"/>
        </w:rPr>
        <w:t>년에는 도시 지역에 거주하는 투자자의 금융소득이 증가함을 보였고,</w:t>
      </w:r>
      <w:r w:rsidRPr="00AD0920">
        <w:t xml:space="preserve"> 2018-2019</w:t>
      </w:r>
      <w:r w:rsidRPr="00AD0920">
        <w:rPr>
          <w:rFonts w:hint="eastAsia"/>
        </w:rPr>
        <w:t>년에는 연령이 낮을수록 금융소득이 증가함을 보였으나,</w:t>
      </w:r>
      <w:r w:rsidRPr="00AD0920">
        <w:t xml:space="preserve"> </w:t>
      </w:r>
      <w:r w:rsidRPr="00AD0920">
        <w:rPr>
          <w:rFonts w:hint="eastAsia"/>
        </w:rPr>
        <w:t>양 분석</w:t>
      </w:r>
      <w:r w:rsidR="00754725" w:rsidRPr="00AD0920">
        <w:rPr>
          <w:rFonts w:hint="eastAsia"/>
        </w:rPr>
        <w:t xml:space="preserve"> </w:t>
      </w:r>
      <w:r w:rsidRPr="00AD0920">
        <w:rPr>
          <w:rFonts w:hint="eastAsia"/>
        </w:rPr>
        <w:t>기간 모두에서 유의한 결과를 나타내는 변수는 확인할 수 없었다.</w:t>
      </w:r>
    </w:p>
    <w:p w14:paraId="39481274" w14:textId="4C21A336" w:rsidR="00065521" w:rsidRPr="00AD0920" w:rsidRDefault="009A1772" w:rsidP="00210987">
      <w:pPr>
        <w:pStyle w:val="a5"/>
      </w:pPr>
      <w:r w:rsidRPr="00AD0920">
        <w:rPr>
          <w:rFonts w:hint="eastAsia"/>
        </w:rPr>
        <w:t>한편</w:t>
      </w:r>
      <w:r w:rsidR="00065521" w:rsidRPr="00AD0920">
        <w:t xml:space="preserve"> (가설 2)</w:t>
      </w:r>
      <w:r w:rsidR="00F95F91" w:rsidRPr="00AD0920">
        <w:t xml:space="preserve">, </w:t>
      </w:r>
      <w:r w:rsidR="00065521" w:rsidRPr="00AD0920">
        <w:t xml:space="preserve">즉 건강보험혜택 금융자산이 </w:t>
      </w:r>
      <w:r w:rsidR="007467E4" w:rsidRPr="00AD0920">
        <w:rPr>
          <w:rFonts w:hint="eastAsia"/>
        </w:rPr>
        <w:t>전체 금융</w:t>
      </w:r>
      <w:r w:rsidR="00065521" w:rsidRPr="00AD0920">
        <w:t>자산에서 차지하는 비중 변화</w:t>
      </w:r>
      <w:r w:rsidR="007467E4" w:rsidRPr="00AD0920">
        <w:rPr>
          <w:rFonts w:hint="eastAsia"/>
        </w:rPr>
        <w:t>의</w:t>
      </w:r>
      <w:r w:rsidR="00065521" w:rsidRPr="00AD0920">
        <w:t xml:space="preserve"> 경우</w:t>
      </w:r>
      <w:r w:rsidR="007467E4" w:rsidRPr="00AD0920">
        <w:rPr>
          <w:rFonts w:hint="eastAsia"/>
        </w:rPr>
        <w:t xml:space="preserve"> </w:t>
      </w:r>
      <w:r w:rsidR="007467E4" w:rsidRPr="00AD0920">
        <w:t>2018-2019</w:t>
      </w:r>
      <w:r w:rsidR="007467E4" w:rsidRPr="00AD0920">
        <w:rPr>
          <w:rFonts w:hint="eastAsia"/>
        </w:rPr>
        <w:t>년에는</w:t>
      </w:r>
      <w:r w:rsidR="00065521" w:rsidRPr="00AD0920">
        <w:t xml:space="preserve"> </w:t>
      </w:r>
      <w:r w:rsidR="004845D9" w:rsidRPr="00AD0920">
        <w:t>5</w:t>
      </w:r>
      <w:r w:rsidR="007467E4" w:rsidRPr="00AD0920">
        <w:t xml:space="preserve">% </w:t>
      </w:r>
      <w:r w:rsidR="007467E4" w:rsidRPr="00AD0920">
        <w:rPr>
          <w:rFonts w:hint="eastAsia"/>
        </w:rPr>
        <w:t>유의수준에서 양(</w:t>
      </w:r>
      <w:r w:rsidR="007467E4" w:rsidRPr="00AD0920">
        <w:t>+)</w:t>
      </w:r>
      <w:r w:rsidR="007467E4" w:rsidRPr="00AD0920">
        <w:rPr>
          <w:rFonts w:hint="eastAsia"/>
        </w:rPr>
        <w:t>의 회귀계수가 나타</w:t>
      </w:r>
      <w:r w:rsidR="00754725" w:rsidRPr="00AD0920">
        <w:rPr>
          <w:rFonts w:hint="eastAsia"/>
        </w:rPr>
        <w:t>나</w:t>
      </w:r>
      <w:r w:rsidR="007467E4" w:rsidRPr="00AD0920">
        <w:rPr>
          <w:rFonts w:hint="eastAsia"/>
        </w:rPr>
        <w:t>는 것을 확인할 수 있었</w:t>
      </w:r>
      <w:r w:rsidR="009E34D7" w:rsidRPr="00AD0920">
        <w:rPr>
          <w:rFonts w:hint="eastAsia"/>
        </w:rPr>
        <w:t>고</w:t>
      </w:r>
      <w:r w:rsidR="007467E4" w:rsidRPr="00AD0920">
        <w:rPr>
          <w:rFonts w:hint="eastAsia"/>
        </w:rPr>
        <w:t>,</w:t>
      </w:r>
      <w:r w:rsidR="007467E4" w:rsidRPr="00AD0920">
        <w:t xml:space="preserve"> 2020-2021</w:t>
      </w:r>
      <w:r w:rsidR="007467E4" w:rsidRPr="00AD0920">
        <w:rPr>
          <w:rFonts w:hint="eastAsia"/>
        </w:rPr>
        <w:t>년</w:t>
      </w:r>
      <w:r w:rsidR="009E34D7" w:rsidRPr="00AD0920">
        <w:rPr>
          <w:rFonts w:hint="eastAsia"/>
        </w:rPr>
        <w:t xml:space="preserve"> 또한</w:t>
      </w:r>
      <w:r w:rsidRPr="00AD0920">
        <w:rPr>
          <w:rFonts w:hint="eastAsia"/>
        </w:rPr>
        <w:t xml:space="preserve"> </w:t>
      </w:r>
      <w:r w:rsidR="00065521" w:rsidRPr="00AD0920">
        <w:t>유의</w:t>
      </w:r>
      <w:r w:rsidR="009E34D7" w:rsidRPr="00AD0920">
        <w:rPr>
          <w:rFonts w:hint="eastAsia"/>
        </w:rPr>
        <w:t>하지는 않았</w:t>
      </w:r>
      <w:r w:rsidR="004845D9" w:rsidRPr="00AD0920">
        <w:rPr>
          <w:rFonts w:hint="eastAsia"/>
        </w:rPr>
        <w:t>으나</w:t>
      </w:r>
      <w:r w:rsidR="009E34D7" w:rsidRPr="00AD0920">
        <w:rPr>
          <w:rFonts w:hint="eastAsia"/>
        </w:rPr>
        <w:t xml:space="preserve"> 양(</w:t>
      </w:r>
      <w:r w:rsidR="009E34D7" w:rsidRPr="00AD0920">
        <w:t>+)</w:t>
      </w:r>
      <w:r w:rsidR="009E34D7" w:rsidRPr="00AD0920">
        <w:rPr>
          <w:rFonts w:hint="eastAsia"/>
        </w:rPr>
        <w:t>의</w:t>
      </w:r>
      <w:r w:rsidR="00065521" w:rsidRPr="00AD0920">
        <w:t xml:space="preserve"> 회귀계수</w:t>
      </w:r>
      <w:r w:rsidR="009E34D7" w:rsidRPr="00AD0920">
        <w:rPr>
          <w:rFonts w:hint="eastAsia"/>
        </w:rPr>
        <w:t>를</w:t>
      </w:r>
      <w:r w:rsidR="009E34D7" w:rsidRPr="00AD0920">
        <w:t xml:space="preserve"> </w:t>
      </w:r>
      <w:r w:rsidR="009E34D7" w:rsidRPr="00AD0920">
        <w:rPr>
          <w:rFonts w:hint="eastAsia"/>
        </w:rPr>
        <w:t>보였다</w:t>
      </w:r>
      <w:r w:rsidR="00065521" w:rsidRPr="00AD0920">
        <w:t>. 이는</w:t>
      </w:r>
      <w:r w:rsidR="004845D9" w:rsidRPr="00AD0920">
        <w:rPr>
          <w:rFonts w:hint="eastAsia"/>
        </w:rPr>
        <w:t xml:space="preserve"> </w:t>
      </w:r>
      <w:r w:rsidR="00065521" w:rsidRPr="00AD0920">
        <w:t>투자자들이 건강보험 혜택</w:t>
      </w:r>
      <w:r w:rsidR="009309E6" w:rsidRPr="00AD0920">
        <w:rPr>
          <w:rFonts w:hint="eastAsia"/>
        </w:rPr>
        <w:t xml:space="preserve"> </w:t>
      </w:r>
      <w:r w:rsidR="00065521" w:rsidRPr="00AD0920">
        <w:t>금융자산에 대한 인식</w:t>
      </w:r>
      <w:r w:rsidR="00065521" w:rsidRPr="00AD0920">
        <w:lastRenderedPageBreak/>
        <w:t>이 부족했거나</w:t>
      </w:r>
      <w:r w:rsidR="00D1375E" w:rsidRPr="00AD0920">
        <w:rPr>
          <w:rStyle w:val="a8"/>
        </w:rPr>
        <w:footnoteReference w:id="37"/>
      </w:r>
      <w:r w:rsidR="00D1375E">
        <w:rPr>
          <w:rStyle w:val="a8"/>
        </w:rPr>
        <w:t>)</w:t>
      </w:r>
      <w:r w:rsidR="00065521" w:rsidRPr="00AD0920">
        <w:t>, 건강보험 혜택</w:t>
      </w:r>
      <w:r w:rsidR="00981878">
        <w:rPr>
          <w:rFonts w:hint="eastAsia"/>
        </w:rPr>
        <w:t xml:space="preserve"> </w:t>
      </w:r>
      <w:r w:rsidR="00065521" w:rsidRPr="00AD0920">
        <w:t>금융자산의 범위</w:t>
      </w:r>
      <w:r w:rsidR="004845D9" w:rsidRPr="00AD0920">
        <w:rPr>
          <w:rFonts w:hint="eastAsia"/>
        </w:rPr>
        <w:t xml:space="preserve"> 또는 표본이</w:t>
      </w:r>
      <w:r w:rsidR="00065521" w:rsidRPr="00AD0920">
        <w:t xml:space="preserve"> 불충분했기 때문</w:t>
      </w:r>
      <w:r w:rsidR="009309E6" w:rsidRPr="00AD0920">
        <w:rPr>
          <w:rFonts w:hint="eastAsia"/>
        </w:rPr>
        <w:t>으로</w:t>
      </w:r>
      <w:r w:rsidR="00065521" w:rsidRPr="00AD0920">
        <w:t xml:space="preserve"> 추정된다. </w:t>
      </w:r>
      <w:r w:rsidR="00065521" w:rsidRPr="00AD0920">
        <w:rPr>
          <w:rFonts w:hint="eastAsia"/>
        </w:rPr>
        <w:t>전술한</w:t>
      </w:r>
      <w:r w:rsidR="009309E6" w:rsidRPr="00AD0920">
        <w:rPr>
          <w:rFonts w:hint="eastAsia"/>
        </w:rPr>
        <w:t xml:space="preserve"> </w:t>
      </w:r>
      <w:r w:rsidR="00065521" w:rsidRPr="00AD0920">
        <w:rPr>
          <w:rFonts w:hint="eastAsia"/>
        </w:rPr>
        <w:t>대로</w:t>
      </w:r>
      <w:r w:rsidR="00065521" w:rsidRPr="00AD0920">
        <w:t>, 채권의 경우 건강보험</w:t>
      </w:r>
      <w:r w:rsidR="009309E6" w:rsidRPr="00AD0920">
        <w:rPr>
          <w:rFonts w:hint="eastAsia"/>
        </w:rPr>
        <w:t xml:space="preserve"> </w:t>
      </w:r>
      <w:r w:rsidR="00065521" w:rsidRPr="00AD0920">
        <w:t xml:space="preserve">혜택과 </w:t>
      </w:r>
      <w:proofErr w:type="spellStart"/>
      <w:r w:rsidR="00065521" w:rsidRPr="00AD0920">
        <w:t>비혜택</w:t>
      </w:r>
      <w:proofErr w:type="spellEnd"/>
      <w:r w:rsidR="00065521" w:rsidRPr="00AD0920">
        <w:t xml:space="preserve"> 모두의 성격을 보유하는 금융상품이므로 </w:t>
      </w:r>
      <w:proofErr w:type="spellStart"/>
      <w:r w:rsidR="00065521" w:rsidRPr="00AD0920">
        <w:t>저쿠폰</w:t>
      </w:r>
      <w:proofErr w:type="spellEnd"/>
      <w:r w:rsidR="00065521" w:rsidRPr="00AD0920">
        <w:t xml:space="preserve"> 채권이라면 건강보험</w:t>
      </w:r>
      <w:r w:rsidR="009309E6" w:rsidRPr="00AD0920">
        <w:rPr>
          <w:rFonts w:hint="eastAsia"/>
        </w:rPr>
        <w:t xml:space="preserve"> </w:t>
      </w:r>
      <w:r w:rsidR="00065521" w:rsidRPr="00AD0920">
        <w:t xml:space="preserve">혜택 금융자산으로 분류할 수도 있을 것이며, 그 외 세제혜택 금융상품이나 가상화폐 또한 건강보험혜택 금융자산에 포함되어야 할 것이나, 재정패널 자료의 한계로 인해 </w:t>
      </w:r>
      <w:r w:rsidR="00B9084F" w:rsidRPr="00AD0920">
        <w:rPr>
          <w:rFonts w:hint="eastAsia"/>
        </w:rPr>
        <w:t>보다</w:t>
      </w:r>
      <w:r w:rsidR="00065521" w:rsidRPr="00AD0920">
        <w:t xml:space="preserve"> 세부</w:t>
      </w:r>
      <w:r w:rsidR="00B9084F" w:rsidRPr="00AD0920">
        <w:rPr>
          <w:rFonts w:hint="eastAsia"/>
        </w:rPr>
        <w:t>적인</w:t>
      </w:r>
      <w:r w:rsidR="00065521" w:rsidRPr="00AD0920">
        <w:t xml:space="preserve"> 구분은 불가하였다.</w:t>
      </w:r>
      <w:r w:rsidR="00D1375E" w:rsidRPr="00AD0920">
        <w:rPr>
          <w:rStyle w:val="a8"/>
        </w:rPr>
        <w:footnoteReference w:id="38"/>
      </w:r>
      <w:r w:rsidR="00D1375E">
        <w:rPr>
          <w:rStyle w:val="a8"/>
        </w:rPr>
        <w:t>)</w:t>
      </w:r>
      <w:r w:rsidR="00065521" w:rsidRPr="00AD0920">
        <w:t xml:space="preserve"> </w:t>
      </w:r>
    </w:p>
    <w:p w14:paraId="0D0F9409" w14:textId="27D99BA8" w:rsidR="00065521" w:rsidRPr="00AD0920" w:rsidRDefault="00B9084F" w:rsidP="00210987">
      <w:pPr>
        <w:pStyle w:val="a5"/>
      </w:pPr>
      <w:r w:rsidRPr="00AD0920">
        <w:rPr>
          <w:rFonts w:hint="eastAsia"/>
        </w:rPr>
        <w:t xml:space="preserve">이에 더하여 </w:t>
      </w:r>
      <w:r w:rsidR="00065521" w:rsidRPr="00AD0920">
        <w:t>2020년</w:t>
      </w:r>
      <w:r w:rsidRPr="00AD0920">
        <w:rPr>
          <w:rFonts w:hint="eastAsia"/>
        </w:rPr>
        <w:t xml:space="preserve"> </w:t>
      </w:r>
      <w:r w:rsidRPr="00AD0920">
        <w:t>6</w:t>
      </w:r>
      <w:r w:rsidRPr="00AD0920">
        <w:rPr>
          <w:rFonts w:hint="eastAsia"/>
        </w:rPr>
        <w:t>월</w:t>
      </w:r>
      <w:r w:rsidR="00065521" w:rsidRPr="00AD0920">
        <w:t>에는</w:t>
      </w:r>
      <w:r w:rsidRPr="00AD0920">
        <w:rPr>
          <w:rFonts w:hint="eastAsia"/>
        </w:rPr>
        <w:t xml:space="preserve"> 상장주식 양도차익</w:t>
      </w:r>
      <w:r w:rsidR="003D0465" w:rsidRPr="00AD0920">
        <w:rPr>
          <w:rFonts w:hint="eastAsia"/>
        </w:rPr>
        <w:t>의</w:t>
      </w:r>
      <w:r w:rsidRPr="00AD0920">
        <w:rPr>
          <w:rFonts w:hint="eastAsia"/>
        </w:rPr>
        <w:t xml:space="preserve"> 전면 과세를 핵심으로 하는 정부의 </w:t>
      </w:r>
      <w:r w:rsidR="00065521" w:rsidRPr="00AD0920">
        <w:t xml:space="preserve">금융투자소득세 도입 </w:t>
      </w:r>
      <w:r w:rsidRPr="00AD0920">
        <w:rPr>
          <w:rFonts w:hint="eastAsia"/>
        </w:rPr>
        <w:t>계획이</w:t>
      </w:r>
      <w:r w:rsidRPr="00AD0920">
        <w:t xml:space="preserve"> </w:t>
      </w:r>
      <w:r w:rsidRPr="00AD0920">
        <w:rPr>
          <w:rFonts w:hint="eastAsia"/>
        </w:rPr>
        <w:t>발표되었으며,</w:t>
      </w:r>
      <w:r w:rsidR="00D1375E" w:rsidRPr="00AD0920">
        <w:rPr>
          <w:rStyle w:val="a8"/>
        </w:rPr>
        <w:footnoteReference w:id="39"/>
      </w:r>
      <w:r w:rsidR="00D1375E">
        <w:rPr>
          <w:rStyle w:val="a8"/>
        </w:rPr>
        <w:t>)</w:t>
      </w:r>
      <w:r w:rsidRPr="00AD0920">
        <w:t xml:space="preserve"> </w:t>
      </w:r>
      <w:r w:rsidRPr="00AD0920">
        <w:rPr>
          <w:rFonts w:hint="eastAsia"/>
        </w:rPr>
        <w:t>같은 해 1</w:t>
      </w:r>
      <w:r w:rsidRPr="00AD0920">
        <w:t>0</w:t>
      </w:r>
      <w:r w:rsidRPr="00AD0920">
        <w:rPr>
          <w:rFonts w:hint="eastAsia"/>
        </w:rPr>
        <w:t xml:space="preserve">월에는 </w:t>
      </w:r>
      <w:r w:rsidR="003D0465" w:rsidRPr="00AD0920">
        <w:rPr>
          <w:rFonts w:hint="eastAsia"/>
        </w:rPr>
        <w:t xml:space="preserve">양도소득세 과세 대상인 </w:t>
      </w:r>
      <w:r w:rsidRPr="00AD0920">
        <w:rPr>
          <w:rFonts w:hint="eastAsia"/>
        </w:rPr>
        <w:t>국내 상장주식</w:t>
      </w:r>
      <w:r w:rsidR="00065521" w:rsidRPr="00AD0920">
        <w:t xml:space="preserve"> 대주주 </w:t>
      </w:r>
      <w:r w:rsidR="003D0465" w:rsidRPr="00AD0920">
        <w:rPr>
          <w:rFonts w:hint="eastAsia"/>
        </w:rPr>
        <w:t xml:space="preserve">기준을 종목별 </w:t>
      </w:r>
      <w:r w:rsidR="003D0465" w:rsidRPr="00AD0920">
        <w:t>10</w:t>
      </w:r>
      <w:r w:rsidR="003D0465" w:rsidRPr="00AD0920">
        <w:rPr>
          <w:rFonts w:hint="eastAsia"/>
        </w:rPr>
        <w:t xml:space="preserve">억 원에서 </w:t>
      </w:r>
      <w:r w:rsidR="003D0465" w:rsidRPr="00AD0920">
        <w:t>3</w:t>
      </w:r>
      <w:r w:rsidR="003D0465" w:rsidRPr="00AD0920">
        <w:rPr>
          <w:rFonts w:hint="eastAsia"/>
        </w:rPr>
        <w:t>억 원으로</w:t>
      </w:r>
      <w:r w:rsidR="00065521" w:rsidRPr="00AD0920">
        <w:t xml:space="preserve"> 강화</w:t>
      </w:r>
      <w:r w:rsidR="00EE4BE5" w:rsidRPr="00AD0920">
        <w:rPr>
          <w:rFonts w:hint="eastAsia"/>
        </w:rPr>
        <w:t>한다는</w:t>
      </w:r>
      <w:r w:rsidR="003D0465" w:rsidRPr="00AD0920">
        <w:rPr>
          <w:rFonts w:hint="eastAsia"/>
        </w:rPr>
        <w:t xml:space="preserve"> 계획 또한 발표되었다.</w:t>
      </w:r>
      <w:r w:rsidR="00D1375E" w:rsidRPr="00AD0920">
        <w:rPr>
          <w:rStyle w:val="a8"/>
        </w:rPr>
        <w:footnoteReference w:id="40"/>
      </w:r>
      <w:r w:rsidR="00D1375E">
        <w:rPr>
          <w:rStyle w:val="a8"/>
        </w:rPr>
        <w:t>)</w:t>
      </w:r>
      <w:r w:rsidR="003D0465" w:rsidRPr="00AD0920">
        <w:t xml:space="preserve"> </w:t>
      </w:r>
      <w:r w:rsidR="00EE4BE5" w:rsidRPr="00AD0920">
        <w:rPr>
          <w:rFonts w:hint="eastAsia"/>
        </w:rPr>
        <w:t>이러한 외부</w:t>
      </w:r>
      <w:r w:rsidR="00EE4BE5" w:rsidRPr="00AD0920">
        <w:t xml:space="preserve"> </w:t>
      </w:r>
      <w:r w:rsidR="00EE4BE5" w:rsidRPr="00AD0920">
        <w:rPr>
          <w:rFonts w:hint="eastAsia"/>
        </w:rPr>
        <w:t xml:space="preserve">제도의 변화가 </w:t>
      </w:r>
      <w:r w:rsidR="00FE6FCF" w:rsidRPr="00AD0920">
        <w:rPr>
          <w:rFonts w:hint="eastAsia"/>
        </w:rPr>
        <w:t xml:space="preserve">적절히 통제되지 못한 상태에서 </w:t>
      </w:r>
      <w:r w:rsidR="003D0465" w:rsidRPr="00AD0920">
        <w:rPr>
          <w:rFonts w:hint="eastAsia"/>
        </w:rPr>
        <w:t>건강보험</w:t>
      </w:r>
      <w:r w:rsidR="003D0465" w:rsidRPr="00AD0920">
        <w:t xml:space="preserve"> </w:t>
      </w:r>
      <w:r w:rsidR="003D0465" w:rsidRPr="00AD0920">
        <w:rPr>
          <w:rFonts w:hint="eastAsia"/>
        </w:rPr>
        <w:t>혜택 금융자산</w:t>
      </w:r>
      <w:r w:rsidR="003D0465" w:rsidRPr="00AD0920">
        <w:t xml:space="preserve"> </w:t>
      </w:r>
      <w:r w:rsidR="003D0465" w:rsidRPr="00AD0920">
        <w:rPr>
          <w:rFonts w:hint="eastAsia"/>
        </w:rPr>
        <w:t>중 가장 많은 수를 차</w:t>
      </w:r>
      <w:r w:rsidR="003D0465" w:rsidRPr="00AD0920">
        <w:rPr>
          <w:rFonts w:hint="eastAsia"/>
        </w:rPr>
        <w:lastRenderedPageBreak/>
        <w:t>지하는 주식</w:t>
      </w:r>
      <w:r w:rsidR="00981878">
        <w:rPr>
          <w:rFonts w:hint="eastAsia"/>
        </w:rPr>
        <w:t>투자</w:t>
      </w:r>
      <w:r w:rsidR="00D1375E" w:rsidRPr="00AD0920">
        <w:rPr>
          <w:rStyle w:val="a8"/>
        </w:rPr>
        <w:footnoteReference w:id="41"/>
      </w:r>
      <w:r w:rsidR="00D1375E">
        <w:rPr>
          <w:rStyle w:val="a8"/>
        </w:rPr>
        <w:t>)</w:t>
      </w:r>
      <w:r w:rsidR="00EE4BE5" w:rsidRPr="00AD0920">
        <w:rPr>
          <w:rFonts w:hint="eastAsia"/>
        </w:rPr>
        <w:t>에 일정 부분 영향을 주었고,</w:t>
      </w:r>
      <w:r w:rsidR="00EE4BE5" w:rsidRPr="00AD0920">
        <w:t xml:space="preserve"> </w:t>
      </w:r>
      <w:r w:rsidR="00E234B8" w:rsidRPr="00AD0920">
        <w:rPr>
          <w:rFonts w:hint="eastAsia"/>
        </w:rPr>
        <w:t>이는</w:t>
      </w:r>
      <w:r w:rsidR="00EE4BE5" w:rsidRPr="00AD0920">
        <w:rPr>
          <w:rFonts w:hint="eastAsia"/>
        </w:rPr>
        <w:t xml:space="preserve"> 다시 </w:t>
      </w:r>
      <w:r w:rsidR="00E234B8" w:rsidRPr="00AD0920">
        <w:rPr>
          <w:rFonts w:hint="eastAsia"/>
        </w:rPr>
        <w:t xml:space="preserve">(가설 </w:t>
      </w:r>
      <w:r w:rsidR="00E234B8" w:rsidRPr="00AD0920">
        <w:t>2)</w:t>
      </w:r>
      <w:r w:rsidR="00E234B8" w:rsidRPr="00AD0920">
        <w:rPr>
          <w:rFonts w:hint="eastAsia"/>
        </w:rPr>
        <w:t xml:space="preserve">의 </w:t>
      </w:r>
      <w:r w:rsidR="00EE4BE5" w:rsidRPr="00AD0920">
        <w:rPr>
          <w:rFonts w:hint="eastAsia"/>
        </w:rPr>
        <w:t>회귀분석</w:t>
      </w:r>
      <w:r w:rsidR="00B0194C">
        <w:rPr>
          <w:rFonts w:hint="eastAsia"/>
        </w:rPr>
        <w:t xml:space="preserve"> 결과</w:t>
      </w:r>
      <w:r w:rsidR="00EE4BE5" w:rsidRPr="00AD0920">
        <w:rPr>
          <w:rFonts w:hint="eastAsia"/>
        </w:rPr>
        <w:t xml:space="preserve">에 </w:t>
      </w:r>
      <w:r w:rsidR="00C07A74">
        <w:rPr>
          <w:rFonts w:hint="eastAsia"/>
        </w:rPr>
        <w:t>일정 수준</w:t>
      </w:r>
      <w:r w:rsidR="00EE4BE5" w:rsidRPr="00AD0920">
        <w:rPr>
          <w:rFonts w:hint="eastAsia"/>
        </w:rPr>
        <w:t xml:space="preserve"> 영향을 미쳤을 것으로 </w:t>
      </w:r>
      <w:r w:rsidR="00B65B38" w:rsidRPr="00AD0920">
        <w:rPr>
          <w:rFonts w:hint="eastAsia"/>
        </w:rPr>
        <w:t>예상</w:t>
      </w:r>
      <w:r w:rsidR="00EE4BE5" w:rsidRPr="00AD0920">
        <w:rPr>
          <w:rFonts w:hint="eastAsia"/>
        </w:rPr>
        <w:t>된다.</w:t>
      </w:r>
    </w:p>
    <w:p w14:paraId="32D7A3E1" w14:textId="623547C8" w:rsidR="00D83E37" w:rsidRPr="00AD0920" w:rsidRDefault="00D83E37" w:rsidP="00210987">
      <w:pPr>
        <w:pStyle w:val="a5"/>
      </w:pPr>
      <w:r w:rsidRPr="00AD0920">
        <w:rPr>
          <w:rFonts w:hint="eastAsia"/>
        </w:rPr>
        <w:t xml:space="preserve">이 외에도 </w:t>
      </w:r>
      <w:r w:rsidRPr="00AD0920">
        <w:t xml:space="preserve">10% </w:t>
      </w:r>
      <w:r w:rsidRPr="00AD0920">
        <w:rPr>
          <w:rFonts w:hint="eastAsia"/>
        </w:rPr>
        <w:t xml:space="preserve">유의수준에서 </w:t>
      </w:r>
      <w:r w:rsidRPr="00AD0920">
        <w:t>2020-2021</w:t>
      </w:r>
      <w:r w:rsidRPr="00AD0920">
        <w:rPr>
          <w:rFonts w:hint="eastAsia"/>
        </w:rPr>
        <w:t>년 동안</w:t>
      </w:r>
      <w:r w:rsidRPr="00AD0920">
        <w:t xml:space="preserve"> </w:t>
      </w:r>
      <w:r w:rsidRPr="00AD0920">
        <w:rPr>
          <w:rFonts w:hint="eastAsia"/>
        </w:rPr>
        <w:t>도시 지역에 거주하는 가구의 건강보험 혜택 금융자산의 비중이 증가함을 보였고</w:t>
      </w:r>
      <w:r w:rsidRPr="00AD0920">
        <w:t xml:space="preserve">, </w:t>
      </w:r>
      <w:r w:rsidRPr="00AD0920">
        <w:rPr>
          <w:rFonts w:hint="eastAsia"/>
        </w:rPr>
        <w:t>한계세율(</w:t>
      </w:r>
      <w:r w:rsidRPr="00AD0920">
        <w:t>MTR)</w:t>
      </w:r>
      <w:r w:rsidRPr="00AD0920">
        <w:rPr>
          <w:rFonts w:hint="eastAsia"/>
        </w:rPr>
        <w:t>과도 동일한 유의수준에서 양(</w:t>
      </w:r>
      <w:r w:rsidRPr="00AD0920">
        <w:t>+)</w:t>
      </w:r>
      <w:r w:rsidRPr="00AD0920">
        <w:rPr>
          <w:rFonts w:hint="eastAsia"/>
        </w:rPr>
        <w:t>의 상관관계가 있음을 알 수 있었다.</w:t>
      </w:r>
      <w:r w:rsidRPr="00AD0920">
        <w:t xml:space="preserve"> </w:t>
      </w:r>
      <w:r w:rsidRPr="00AD0920">
        <w:rPr>
          <w:rFonts w:hint="eastAsia"/>
        </w:rPr>
        <w:t xml:space="preserve">그리고 </w:t>
      </w:r>
      <w:r w:rsidRPr="00AD0920">
        <w:t>2018-2019</w:t>
      </w:r>
      <w:r w:rsidRPr="00AD0920">
        <w:rPr>
          <w:rFonts w:hint="eastAsia"/>
        </w:rPr>
        <w:t>년에는 1</w:t>
      </w:r>
      <w:r w:rsidRPr="00AD0920">
        <w:t>0%</w:t>
      </w:r>
      <w:r w:rsidRPr="00AD0920">
        <w:rPr>
          <w:rFonts w:hint="eastAsia"/>
        </w:rPr>
        <w:t xml:space="preserve"> 유의수준에서 </w:t>
      </w:r>
      <w:proofErr w:type="spellStart"/>
      <w:r w:rsidRPr="00AD0920">
        <w:rPr>
          <w:rFonts w:hint="eastAsia"/>
        </w:rPr>
        <w:t>가구원</w:t>
      </w:r>
      <w:proofErr w:type="spellEnd"/>
      <w:r w:rsidR="007C3D4D">
        <w:rPr>
          <w:rFonts w:hint="eastAsia"/>
        </w:rPr>
        <w:t xml:space="preserve"> </w:t>
      </w:r>
      <w:r w:rsidRPr="00AD0920">
        <w:rPr>
          <w:rFonts w:hint="eastAsia"/>
        </w:rPr>
        <w:t>수와</w:t>
      </w:r>
      <w:r w:rsidR="007C3D4D">
        <w:rPr>
          <w:rFonts w:hint="eastAsia"/>
        </w:rPr>
        <w:t xml:space="preserve"> </w:t>
      </w:r>
      <w:r w:rsidRPr="00AD0920">
        <w:rPr>
          <w:rFonts w:hint="eastAsia"/>
        </w:rPr>
        <w:t>건강보험 혜택 금융자산의 비중은 음(</w:t>
      </w:r>
      <w:r w:rsidRPr="00AD0920">
        <w:t>-)</w:t>
      </w:r>
      <w:r w:rsidRPr="00AD0920">
        <w:rPr>
          <w:rFonts w:hint="eastAsia"/>
        </w:rPr>
        <w:t>의 상관관계가 있음이 확인되었으며,</w:t>
      </w:r>
      <w:r w:rsidRPr="00AD0920">
        <w:t xml:space="preserve"> 2018-2019</w:t>
      </w:r>
      <w:r w:rsidRPr="00AD0920">
        <w:rPr>
          <w:rFonts w:hint="eastAsia"/>
        </w:rPr>
        <w:t>년</w:t>
      </w:r>
      <w:r w:rsidRPr="00AD0920">
        <w:t xml:space="preserve"> </w:t>
      </w:r>
      <w:r w:rsidRPr="00AD0920">
        <w:rPr>
          <w:rFonts w:hint="eastAsia"/>
        </w:rPr>
        <w:t xml:space="preserve">및 </w:t>
      </w:r>
      <w:r w:rsidRPr="00AD0920">
        <w:t>2020-2021</w:t>
      </w:r>
      <w:r w:rsidRPr="00AD0920">
        <w:rPr>
          <w:rFonts w:hint="eastAsia"/>
        </w:rPr>
        <w:t>년 모두에서 위험회피 성향이 작을수록</w:t>
      </w:r>
      <w:r w:rsidRPr="00AD0920">
        <w:t>(</w:t>
      </w:r>
      <w:r w:rsidRPr="00AD0920">
        <w:rPr>
          <w:rFonts w:hint="eastAsia"/>
        </w:rPr>
        <w:t>즉,</w:t>
      </w:r>
      <w:r w:rsidRPr="00AD0920">
        <w:t xml:space="preserve"> </w:t>
      </w:r>
      <w:r w:rsidRPr="00AD0920">
        <w:rPr>
          <w:rFonts w:hint="eastAsia"/>
        </w:rPr>
        <w:t>위험선호 성향이 클수록) 건강보험 혜택 금융자산의 비중이 유의하게 커짐을 확인할 수 있었다.</w:t>
      </w:r>
      <w:r w:rsidRPr="00AD0920">
        <w:t xml:space="preserve"> </w:t>
      </w:r>
      <w:r w:rsidRPr="00AD0920">
        <w:rPr>
          <w:rFonts w:hint="eastAsia"/>
        </w:rPr>
        <w:t>이는 상술한 것처럼 건강보험 혜택 금융자산의 대부분이 주식이기 때문에,</w:t>
      </w:r>
      <w:r w:rsidRPr="00AD0920">
        <w:t xml:space="preserve"> </w:t>
      </w:r>
      <w:r w:rsidRPr="00AD0920">
        <w:rPr>
          <w:rFonts w:hint="eastAsia"/>
        </w:rPr>
        <w:t>주식 투자와 관련하여 제2장 제3절에서 살펴본 선행연구의 결과와 어느 정도 일치하는 결과를 보였다고 생각된다.</w:t>
      </w:r>
    </w:p>
    <w:p w14:paraId="698A31E5" w14:textId="310FB600" w:rsidR="00065521" w:rsidRPr="00AD0920" w:rsidRDefault="00065521" w:rsidP="00210987">
      <w:pPr>
        <w:pStyle w:val="a5"/>
      </w:pPr>
      <w:r w:rsidRPr="00AD0920">
        <w:rPr>
          <w:rFonts w:hint="eastAsia"/>
        </w:rPr>
        <w:lastRenderedPageBreak/>
        <w:t>추가로</w:t>
      </w:r>
      <w:r w:rsidRPr="00AD0920">
        <w:t xml:space="preserve">, </w:t>
      </w:r>
      <w:r w:rsidR="00EE4BE5" w:rsidRPr="00AD0920">
        <w:rPr>
          <w:rFonts w:hint="eastAsia"/>
        </w:rPr>
        <w:t xml:space="preserve">투자자가 </w:t>
      </w:r>
      <w:r w:rsidRPr="00AD0920">
        <w:t>자산 수준</w:t>
      </w:r>
      <w:r w:rsidR="00D1375E">
        <w:rPr>
          <w:rStyle w:val="a8"/>
        </w:rPr>
        <w:footnoteReference w:id="42"/>
      </w:r>
      <w:r w:rsidR="00D1375E">
        <w:rPr>
          <w:rStyle w:val="a8"/>
        </w:rPr>
        <w:t>)</w:t>
      </w:r>
      <w:r w:rsidRPr="00AD0920">
        <w:t>에</w:t>
      </w:r>
      <w:r w:rsidR="00EE4BE5" w:rsidRPr="00AD0920">
        <w:t xml:space="preserve"> </w:t>
      </w:r>
      <w:r w:rsidR="00EE4BE5" w:rsidRPr="00AD0920">
        <w:rPr>
          <w:rFonts w:hint="eastAsia"/>
        </w:rPr>
        <w:t>따라</w:t>
      </w:r>
      <w:r w:rsidRPr="00AD0920">
        <w:t xml:space="preserve"> 건강보험 피부양자 요건 변화에 민감하게 변화하는지 확인하기 위해 Affect 변수에 연도별 상위 25%에 해당하는 자산 요건을 추가하여 패널 회귀분석을 수행하였으나, (가설 1) 및 (가설 2) 모두 통계적으로 유의한 결과를 얻을 수는 없었다. 이는 고액</w:t>
      </w:r>
      <w:r w:rsidR="009309E6" w:rsidRPr="00AD0920">
        <w:rPr>
          <w:rFonts w:hint="eastAsia"/>
        </w:rPr>
        <w:t xml:space="preserve"> </w:t>
      </w:r>
      <w:r w:rsidRPr="00AD0920">
        <w:t>자산가라면</w:t>
      </w:r>
      <w:r w:rsidR="00F62636" w:rsidRPr="00AD0920">
        <w:rPr>
          <w:rFonts w:hint="eastAsia"/>
        </w:rPr>
        <w:t xml:space="preserve"> 어차피</w:t>
      </w:r>
      <w:r w:rsidRPr="00AD0920">
        <w:t xml:space="preserve"> 재산 요건을 충족하지 못하</w:t>
      </w:r>
      <w:r w:rsidR="00F62636" w:rsidRPr="00AD0920">
        <w:rPr>
          <w:rFonts w:hint="eastAsia"/>
        </w:rPr>
        <w:t>여 피부양자 자격을 취득 또는 유지하기 어렵기 때문에</w:t>
      </w:r>
      <w:r w:rsidRPr="00AD0920">
        <w:t xml:space="preserve"> 금융소득 크기</w:t>
      </w:r>
      <w:r w:rsidR="00F62636" w:rsidRPr="00AD0920">
        <w:rPr>
          <w:rFonts w:hint="eastAsia"/>
        </w:rPr>
        <w:t>를 줄이거나,</w:t>
      </w:r>
      <w:r w:rsidR="00F62636" w:rsidRPr="00AD0920">
        <w:t xml:space="preserve"> </w:t>
      </w:r>
      <w:r w:rsidR="00F62636" w:rsidRPr="00AD0920">
        <w:rPr>
          <w:rFonts w:hint="eastAsia"/>
        </w:rPr>
        <w:t>건강보험 혜택 금융자산의 비중을 늘릴 유인이 상대적으로 적어지기 때문</w:t>
      </w:r>
      <w:r w:rsidR="009309E6" w:rsidRPr="00AD0920">
        <w:rPr>
          <w:rFonts w:hint="eastAsia"/>
        </w:rPr>
        <w:t xml:space="preserve">으로 </w:t>
      </w:r>
      <w:r w:rsidR="00F62636" w:rsidRPr="00AD0920">
        <w:rPr>
          <w:rFonts w:hint="eastAsia"/>
        </w:rPr>
        <w:t>추측할 수 있다.</w:t>
      </w:r>
    </w:p>
    <w:p w14:paraId="4754E4E8" w14:textId="77777777" w:rsidR="00482492" w:rsidRPr="00AD0920" w:rsidRDefault="00482492" w:rsidP="009D4412">
      <w:pPr>
        <w:widowControl/>
        <w:autoSpaceDE/>
        <w:autoSpaceDN/>
      </w:pPr>
      <w:r w:rsidRPr="00AD0920">
        <w:br w:type="page"/>
      </w:r>
    </w:p>
    <w:p w14:paraId="66893C53" w14:textId="2F9F33D7" w:rsidR="00482492" w:rsidRPr="00AD0920" w:rsidRDefault="00482492" w:rsidP="00210987">
      <w:pPr>
        <w:pStyle w:val="2"/>
      </w:pPr>
      <w:bookmarkStart w:id="50" w:name="_Toc154516872"/>
      <w:r w:rsidRPr="00AD0920">
        <w:rPr>
          <w:rFonts w:hint="eastAsia"/>
        </w:rPr>
        <w:lastRenderedPageBreak/>
        <w:t>정책적 시사점</w:t>
      </w:r>
      <w:bookmarkEnd w:id="50"/>
    </w:p>
    <w:p w14:paraId="437AEF3B" w14:textId="62D85FE4" w:rsidR="00482492" w:rsidRPr="00AD0920" w:rsidRDefault="00482492" w:rsidP="00210987">
      <w:pPr>
        <w:pStyle w:val="a5"/>
      </w:pPr>
      <w:r w:rsidRPr="00AD0920">
        <w:rPr>
          <w:rFonts w:hint="eastAsia"/>
        </w:rPr>
        <w:t>상기한</w:t>
      </w:r>
      <w:r w:rsidRPr="00AD0920">
        <w:t xml:space="preserve"> </w:t>
      </w:r>
      <w:r w:rsidR="001F2F70" w:rsidRPr="00AD0920">
        <w:t>&lt;</w:t>
      </w:r>
      <w:r w:rsidRPr="00AD0920">
        <w:t>표</w:t>
      </w:r>
      <w:r w:rsidR="001F2F70" w:rsidRPr="00AD0920">
        <w:rPr>
          <w:rFonts w:hint="eastAsia"/>
        </w:rPr>
        <w:t xml:space="preserve"> </w:t>
      </w:r>
      <w:r w:rsidR="001F2F70" w:rsidRPr="00AD0920">
        <w:t>4&gt;</w:t>
      </w:r>
      <w:r w:rsidRPr="00AD0920">
        <w:t xml:space="preserve">에서 살펴본 바와 같이 건강보험료 부과체계 개편으로 인해 직장가입자의 </w:t>
      </w:r>
      <w:proofErr w:type="spellStart"/>
      <w:r w:rsidRPr="00AD0920">
        <w:t>부양률은</w:t>
      </w:r>
      <w:proofErr w:type="spellEnd"/>
      <w:r w:rsidRPr="00AD0920">
        <w:t xml:space="preserve"> 낮아지고 있다. 그러나, 피부양자 자격상실로 인한 건강보험 수입 증가분보다 지역가입자 보험료 수입 감소와, 건강보험 보장성 강화 및 급격한 고령화에 따른 지출 증가로 인해 건강보험재정 부담은 오히려 증가하는 추세다.</w:t>
      </w:r>
      <w:r w:rsidR="00D1375E" w:rsidRPr="00AD0920">
        <w:rPr>
          <w:rStyle w:val="a8"/>
        </w:rPr>
        <w:footnoteReference w:id="43"/>
      </w:r>
      <w:r w:rsidR="00D1375E">
        <w:rPr>
          <w:rStyle w:val="a8"/>
        </w:rPr>
        <w:t>)</w:t>
      </w:r>
      <w:r w:rsidRPr="00AD0920">
        <w:t xml:space="preserve"> </w:t>
      </w:r>
      <w:r w:rsidRPr="00AD0920">
        <w:rPr>
          <w:rFonts w:hint="eastAsia"/>
        </w:rPr>
        <w:t>따라서</w:t>
      </w:r>
      <w:r w:rsidRPr="00AD0920">
        <w:t xml:space="preserve"> 건강보험 수입 확보를 위한 제도 개선의 필요성이 대두되고 있으며, 이와 더불어 소득중심 부과체계 강화, </w:t>
      </w:r>
      <w:proofErr w:type="spellStart"/>
      <w:r w:rsidRPr="00AD0920">
        <w:t>응능부담</w:t>
      </w:r>
      <w:r w:rsidR="00E52294">
        <w:rPr>
          <w:rFonts w:hint="eastAsia"/>
        </w:rPr>
        <w:t>의</w:t>
      </w:r>
      <w:proofErr w:type="spellEnd"/>
      <w:r w:rsidRPr="00AD0920">
        <w:t xml:space="preserve"> 원칙 및 국민건강보험법령 준수의 일환으로 현재 보험료 산정 및 피부양자 자격관리에 사용되지 않는 사적연금소득을 건강보험료 산정 등에 반영해야 한다는 주장 또한 제기되고 </w:t>
      </w:r>
      <w:proofErr w:type="gramStart"/>
      <w:r w:rsidRPr="00AD0920">
        <w:t>있다</w:t>
      </w:r>
      <w:r w:rsidR="007658A7">
        <w:rPr>
          <w:rFonts w:hint="eastAsia"/>
        </w:rPr>
        <w:t>.</w:t>
      </w:r>
      <w:r w:rsidR="0066170C">
        <w:t>(</w:t>
      </w:r>
      <w:proofErr w:type="gramEnd"/>
      <w:r w:rsidR="0066170C">
        <w:rPr>
          <w:rFonts w:hint="eastAsia"/>
        </w:rPr>
        <w:t xml:space="preserve">감사원 </w:t>
      </w:r>
      <w:r w:rsidR="0066170C">
        <w:t>2022)</w:t>
      </w:r>
      <w:r w:rsidR="00D1375E">
        <w:rPr>
          <w:rStyle w:val="a8"/>
        </w:rPr>
        <w:footnoteReference w:id="44"/>
      </w:r>
      <w:r w:rsidR="00D1375E">
        <w:rPr>
          <w:rStyle w:val="a8"/>
        </w:rPr>
        <w:t>)</w:t>
      </w:r>
    </w:p>
    <w:p w14:paraId="3E3D60A2" w14:textId="679EEE1B" w:rsidR="009F0CE3" w:rsidRPr="00AD0920" w:rsidRDefault="00482492" w:rsidP="00210987">
      <w:pPr>
        <w:pStyle w:val="a5"/>
      </w:pPr>
      <w:r w:rsidRPr="00AD0920">
        <w:rPr>
          <w:rFonts w:hint="eastAsia"/>
        </w:rPr>
        <w:t>본</w:t>
      </w:r>
      <w:r w:rsidRPr="00AD0920">
        <w:t xml:space="preserve"> </w:t>
      </w:r>
      <w:r w:rsidR="00BB3AE8" w:rsidRPr="00AD0920">
        <w:t>연구 결과</w:t>
      </w:r>
      <w:r w:rsidRPr="00AD0920">
        <w:t>에 따르면 건강보험 피부양자 자격 변화가 투자자의 투자행위에 일정 부분 영향을 미치는 것으로 확인되므로, 부과 공정성 및 재원</w:t>
      </w:r>
      <w:r w:rsidR="00EF4DAC" w:rsidRPr="00AD0920">
        <w:rPr>
          <w:rFonts w:hint="eastAsia"/>
        </w:rPr>
        <w:t xml:space="preserve"> </w:t>
      </w:r>
      <w:r w:rsidRPr="00AD0920">
        <w:t xml:space="preserve">조달 </w:t>
      </w:r>
      <w:r w:rsidRPr="00AD0920">
        <w:lastRenderedPageBreak/>
        <w:t xml:space="preserve">안정성에 더해 투자상품 간 </w:t>
      </w:r>
      <w:r w:rsidR="00CB1779" w:rsidRPr="00AD0920">
        <w:rPr>
          <w:rFonts w:hint="eastAsia"/>
        </w:rPr>
        <w:t xml:space="preserve">조세중립성과 같은 </w:t>
      </w:r>
      <w:r w:rsidRPr="00AD0920">
        <w:t>건강보험료 중립성</w:t>
      </w:r>
      <w:r w:rsidR="00D1375E" w:rsidRPr="00AD0920">
        <w:rPr>
          <w:rStyle w:val="a8"/>
        </w:rPr>
        <w:footnoteReference w:id="45"/>
      </w:r>
      <w:r w:rsidR="00D1375E">
        <w:rPr>
          <w:rStyle w:val="a8"/>
        </w:rPr>
        <w:t>)</w:t>
      </w:r>
      <w:r w:rsidRPr="00AD0920">
        <w:t>을 추구하기 위해서는 1,000만 원 이하 분리과세 대상 금융소득 및 무조건 분리과세 금융소득</w:t>
      </w:r>
      <w:r w:rsidR="00732C84" w:rsidRPr="00AD0920">
        <w:rPr>
          <w:rFonts w:hint="eastAsia"/>
        </w:rPr>
        <w:t>을</w:t>
      </w:r>
      <w:r w:rsidRPr="00AD0920">
        <w:t xml:space="preserve"> 건강보험료 산정 </w:t>
      </w:r>
      <w:r w:rsidR="00732C84" w:rsidRPr="00AD0920">
        <w:rPr>
          <w:rFonts w:hint="eastAsia"/>
        </w:rPr>
        <w:t>시</w:t>
      </w:r>
      <w:r w:rsidRPr="00AD0920">
        <w:t xml:space="preserve"> 포함하는 방안</w:t>
      </w:r>
      <w:r w:rsidR="008E597E" w:rsidRPr="00AD0920">
        <w:rPr>
          <w:rFonts w:hint="eastAsia"/>
        </w:rPr>
        <w:t>도</w:t>
      </w:r>
      <w:r w:rsidRPr="00AD0920">
        <w:t xml:space="preserve"> 고려해야 할 것이다. </w:t>
      </w:r>
      <w:r w:rsidRPr="00AD0920">
        <w:rPr>
          <w:rFonts w:hint="eastAsia"/>
        </w:rPr>
        <w:t>한편</w:t>
      </w:r>
      <w:r w:rsidRPr="00AD0920">
        <w:t xml:space="preserve"> 현재는 배당소득으로 과세</w:t>
      </w:r>
      <w:r w:rsidR="00EF4DAC" w:rsidRPr="00AD0920">
        <w:rPr>
          <w:rFonts w:hint="eastAsia"/>
        </w:rPr>
        <w:t>하</w:t>
      </w:r>
      <w:r w:rsidRPr="00AD0920">
        <w:t xml:space="preserve">는 금융상품 중 일부가 금융투자소득세 시행 이후에는 금융투자소득으로 </w:t>
      </w:r>
      <w:proofErr w:type="spellStart"/>
      <w:r w:rsidRPr="00AD0920">
        <w:t>재분류</w:t>
      </w:r>
      <w:proofErr w:type="spellEnd"/>
      <w:r w:rsidRPr="00AD0920">
        <w:t xml:space="preserve"> 되므로, 금융투자소득 또한 보험료 산정 및 피부양자 자격관리에</w:t>
      </w:r>
      <w:r w:rsidR="00EF4DAC" w:rsidRPr="00AD0920">
        <w:rPr>
          <w:rFonts w:hint="eastAsia"/>
        </w:rPr>
        <w:t xml:space="preserve"> </w:t>
      </w:r>
      <w:r w:rsidRPr="00AD0920">
        <w:t>반영할 수 있을 것이다. 다만, 금융투자소득은 자본차익(Cap</w:t>
      </w:r>
      <w:r w:rsidR="00EF4DAC" w:rsidRPr="00AD0920">
        <w:rPr>
          <w:rFonts w:hint="eastAsia"/>
        </w:rPr>
        <w:t>i</w:t>
      </w:r>
      <w:r w:rsidRPr="00AD0920">
        <w:t>tal Gain) 성격을 지니고 있어 소득 변동</w:t>
      </w:r>
      <w:r w:rsidR="00EF4DAC" w:rsidRPr="00AD0920">
        <w:rPr>
          <w:rFonts w:hint="eastAsia"/>
        </w:rPr>
        <w:t xml:space="preserve"> </w:t>
      </w:r>
      <w:r w:rsidRPr="00AD0920">
        <w:t>폭이 크고 손실이 발생할 수도 있기 때문에,</w:t>
      </w:r>
      <w:r w:rsidR="00CB1C0F" w:rsidRPr="00AD0920">
        <w:t xml:space="preserve"> </w:t>
      </w:r>
      <w:r w:rsidR="00F6155C" w:rsidRPr="00AD0920">
        <w:rPr>
          <w:rFonts w:hint="eastAsia"/>
        </w:rPr>
        <w:t xml:space="preserve">가입자의 수용성 등을 감안하여 </w:t>
      </w:r>
      <w:r w:rsidR="00CB1C0F" w:rsidRPr="00AD0920">
        <w:rPr>
          <w:rFonts w:hint="eastAsia"/>
        </w:rPr>
        <w:t xml:space="preserve">건강보험료 부과 시 </w:t>
      </w:r>
      <w:r w:rsidRPr="00AD0920">
        <w:t>이월결손금 반영</w:t>
      </w:r>
      <w:r w:rsidR="00572395" w:rsidRPr="00AD0920">
        <w:rPr>
          <w:rFonts w:hint="eastAsia"/>
        </w:rPr>
        <w:t>,</w:t>
      </w:r>
      <w:r w:rsidR="00572395" w:rsidRPr="00AD0920">
        <w:t xml:space="preserve"> </w:t>
      </w:r>
      <w:r w:rsidR="00572395" w:rsidRPr="00AD0920">
        <w:rPr>
          <w:rFonts w:hint="eastAsia"/>
        </w:rPr>
        <w:t xml:space="preserve">소득 반영률의 조정 및 반영 최저 기준금액 도입, </w:t>
      </w:r>
      <w:r w:rsidRPr="00AD0920">
        <w:t>주택임대소득과 같은 경감</w:t>
      </w:r>
      <w:r w:rsidR="00EF4DAC" w:rsidRPr="00AD0920">
        <w:rPr>
          <w:rFonts w:hint="eastAsia"/>
        </w:rPr>
        <w:t xml:space="preserve"> </w:t>
      </w:r>
      <w:r w:rsidRPr="00AD0920">
        <w:t xml:space="preserve">규정 </w:t>
      </w:r>
      <w:r w:rsidR="00C51A05" w:rsidRPr="00AD0920">
        <w:rPr>
          <w:rFonts w:hint="eastAsia"/>
        </w:rPr>
        <w:t xml:space="preserve">마련 </w:t>
      </w:r>
      <w:r w:rsidRPr="00AD0920">
        <w:t>등</w:t>
      </w:r>
      <w:r w:rsidR="00C51A05" w:rsidRPr="00AD0920">
        <w:rPr>
          <w:rFonts w:hint="eastAsia"/>
        </w:rPr>
        <w:t>의</w:t>
      </w:r>
      <w:r w:rsidRPr="00AD0920">
        <w:t xml:space="preserve"> </w:t>
      </w:r>
      <w:r w:rsidR="00EF4DAC" w:rsidRPr="00AD0920">
        <w:rPr>
          <w:rFonts w:hint="eastAsia"/>
        </w:rPr>
        <w:t>방안</w:t>
      </w:r>
      <w:r w:rsidR="00B24AA0" w:rsidRPr="00AD0920">
        <w:rPr>
          <w:rFonts w:hint="eastAsia"/>
        </w:rPr>
        <w:t>도</w:t>
      </w:r>
      <w:r w:rsidR="00C51A05" w:rsidRPr="00AD0920">
        <w:rPr>
          <w:rFonts w:hint="eastAsia"/>
        </w:rPr>
        <w:t xml:space="preserve"> 함께</w:t>
      </w:r>
      <w:r w:rsidR="00B24AA0" w:rsidRPr="00AD0920">
        <w:rPr>
          <w:rFonts w:hint="eastAsia"/>
        </w:rPr>
        <w:t xml:space="preserve"> 도입하는 것을</w:t>
      </w:r>
      <w:r w:rsidRPr="00AD0920">
        <w:t xml:space="preserve"> 검토해 볼 수 </w:t>
      </w:r>
      <w:proofErr w:type="gramStart"/>
      <w:r w:rsidR="00EF4DAC" w:rsidRPr="00AD0920">
        <w:rPr>
          <w:rFonts w:hint="eastAsia"/>
        </w:rPr>
        <w:t>있</w:t>
      </w:r>
      <w:r w:rsidRPr="00AD0920">
        <w:t>다.</w:t>
      </w:r>
      <w:r w:rsidR="000E3BAA">
        <w:t>(</w:t>
      </w:r>
      <w:proofErr w:type="spellStart"/>
      <w:proofErr w:type="gramEnd"/>
      <w:r w:rsidR="000E3BAA">
        <w:rPr>
          <w:rFonts w:hint="eastAsia"/>
        </w:rPr>
        <w:t>한국조세재정연구원</w:t>
      </w:r>
      <w:proofErr w:type="spellEnd"/>
      <w:r w:rsidR="000E3BAA">
        <w:rPr>
          <w:rFonts w:hint="eastAsia"/>
        </w:rPr>
        <w:t xml:space="preserve"> </w:t>
      </w:r>
      <w:r w:rsidR="000E3BAA">
        <w:t>2022)</w:t>
      </w:r>
    </w:p>
    <w:p w14:paraId="619CB124" w14:textId="5BAB9A02" w:rsidR="00CF6448" w:rsidRPr="00AD0920" w:rsidRDefault="00CF6448" w:rsidP="009D4412">
      <w:pPr>
        <w:widowControl/>
        <w:autoSpaceDE/>
        <w:autoSpaceDN/>
        <w:rPr>
          <w:rFonts w:asciiTheme="majorHAnsi" w:eastAsiaTheme="majorEastAsia" w:hAnsiTheme="majorHAnsi" w:cstheme="majorBidi"/>
          <w:b/>
          <w:sz w:val="32"/>
          <w:szCs w:val="28"/>
        </w:rPr>
      </w:pPr>
      <w:r w:rsidRPr="00AD0920">
        <w:br w:type="page"/>
      </w:r>
    </w:p>
    <w:p w14:paraId="3F8E88BE" w14:textId="1F467C95" w:rsidR="00FF6592" w:rsidRPr="00AD0920" w:rsidRDefault="00FF6592" w:rsidP="00210987">
      <w:pPr>
        <w:pStyle w:val="1"/>
      </w:pPr>
      <w:bookmarkStart w:id="51" w:name="_Toc154516873"/>
      <w:r w:rsidRPr="00AD0920">
        <w:rPr>
          <w:rFonts w:hint="eastAsia"/>
        </w:rPr>
        <w:lastRenderedPageBreak/>
        <w:t>결론</w:t>
      </w:r>
      <w:bookmarkEnd w:id="51"/>
    </w:p>
    <w:p w14:paraId="597E65C4" w14:textId="452A4830" w:rsidR="004034F7" w:rsidRPr="00AD0920" w:rsidRDefault="004034F7" w:rsidP="00210987">
      <w:pPr>
        <w:pStyle w:val="a5"/>
      </w:pPr>
      <w:proofErr w:type="spellStart"/>
      <w:r w:rsidRPr="00AD0920">
        <w:t>준조세적인</w:t>
      </w:r>
      <w:proofErr w:type="spellEnd"/>
      <w:r w:rsidRPr="00AD0920">
        <w:t xml:space="preserve"> 성격을 가진 건강보험료</w:t>
      </w:r>
      <w:r w:rsidR="00EB238B" w:rsidRPr="00AD0920">
        <w:rPr>
          <w:rFonts w:hint="eastAsia"/>
        </w:rPr>
        <w:t xml:space="preserve">는 </w:t>
      </w:r>
      <w:r w:rsidRPr="00AD0920">
        <w:t>개인의 부담</w:t>
      </w:r>
      <w:r w:rsidR="0073044B" w:rsidRPr="00AD0920">
        <w:rPr>
          <w:rFonts w:hint="eastAsia"/>
        </w:rPr>
        <w:t xml:space="preserve"> </w:t>
      </w:r>
      <w:r w:rsidRPr="00AD0920">
        <w:t>능력에 따라 강제징수</w:t>
      </w:r>
      <w:r w:rsidR="0073044B" w:rsidRPr="00AD0920">
        <w:rPr>
          <w:rFonts w:hint="eastAsia"/>
        </w:rPr>
        <w:t xml:space="preserve"> </w:t>
      </w:r>
      <w:r w:rsidR="00EB238B" w:rsidRPr="00AD0920">
        <w:rPr>
          <w:rFonts w:hint="eastAsia"/>
        </w:rPr>
        <w:t>하</w:t>
      </w:r>
      <w:r w:rsidR="00D8288D" w:rsidRPr="00AD0920">
        <w:rPr>
          <w:rFonts w:hint="eastAsia"/>
        </w:rPr>
        <w:t>므로</w:t>
      </w:r>
      <w:r w:rsidRPr="00AD0920">
        <w:t xml:space="preserve"> </w:t>
      </w:r>
      <w:r w:rsidR="005D54BE" w:rsidRPr="00AD0920">
        <w:t>세금</w:t>
      </w:r>
      <w:r w:rsidR="005D54BE">
        <w:rPr>
          <w:rFonts w:hint="eastAsia"/>
        </w:rPr>
        <w:t xml:space="preserve"> 못지 않게</w:t>
      </w:r>
      <w:r w:rsidRPr="00AD0920">
        <w:t xml:space="preserve"> 건강보험료</w:t>
      </w:r>
      <w:r w:rsidR="00716A51">
        <w:rPr>
          <w:rFonts w:hint="eastAsia"/>
        </w:rPr>
        <w:t xml:space="preserve"> 또한</w:t>
      </w:r>
      <w:r w:rsidRPr="00AD0920">
        <w:t xml:space="preserve"> 이미 </w:t>
      </w:r>
      <w:r w:rsidR="00AA36D1" w:rsidRPr="00AD0920">
        <w:rPr>
          <w:rFonts w:hint="eastAsia"/>
        </w:rPr>
        <w:t>많은</w:t>
      </w:r>
      <w:r w:rsidRPr="00AD0920">
        <w:t xml:space="preserve"> 국민의 경제적 의사결정에 영향을 미치고 있다. </w:t>
      </w:r>
      <w:r w:rsidRPr="00AD0920">
        <w:rPr>
          <w:rFonts w:hint="eastAsia"/>
        </w:rPr>
        <w:t>투자자는</w:t>
      </w:r>
      <w:r w:rsidRPr="00AD0920">
        <w:t xml:space="preserve"> 세금 및 수수료와 함께 건강보험료까지 고려한 실제 가처분 소득의 극대화를 추구할 것이므로</w:t>
      </w:r>
      <w:r w:rsidR="00F752D4" w:rsidRPr="00AD0920">
        <w:rPr>
          <w:rFonts w:hint="eastAsia"/>
        </w:rPr>
        <w:t>,</w:t>
      </w:r>
      <w:r w:rsidRPr="00AD0920">
        <w:t xml:space="preserve"> </w:t>
      </w:r>
      <w:proofErr w:type="spellStart"/>
      <w:r w:rsidR="00C71E85">
        <w:rPr>
          <w:rFonts w:hint="eastAsia"/>
        </w:rPr>
        <w:t>소득세뿐</w:t>
      </w:r>
      <w:proofErr w:type="spellEnd"/>
      <w:r w:rsidR="00C71E85">
        <w:rPr>
          <w:rFonts w:hint="eastAsia"/>
        </w:rPr>
        <w:t xml:space="preserve"> 아니라 </w:t>
      </w:r>
      <w:r w:rsidRPr="00AD0920">
        <w:t xml:space="preserve">건강보험료 </w:t>
      </w:r>
      <w:r w:rsidR="00716A51">
        <w:rPr>
          <w:rFonts w:hint="eastAsia"/>
        </w:rPr>
        <w:t>역시</w:t>
      </w:r>
      <w:r w:rsidR="00716A51">
        <w:t xml:space="preserve"> </w:t>
      </w:r>
      <w:r w:rsidR="00716A51" w:rsidRPr="00AD0920">
        <w:t>투자의사 결정</w:t>
      </w:r>
      <w:r w:rsidR="00716A51">
        <w:rPr>
          <w:rFonts w:hint="eastAsia"/>
        </w:rPr>
        <w:t>의</w:t>
      </w:r>
      <w:r w:rsidR="00716A51" w:rsidRPr="00AD0920">
        <w:t xml:space="preserve"> </w:t>
      </w:r>
      <w:r w:rsidRPr="00AD0920">
        <w:t>주요 변수로 작용할 것이다. 특히 피부양자로 등재</w:t>
      </w:r>
      <w:r w:rsidR="0073044B" w:rsidRPr="00AD0920">
        <w:rPr>
          <w:rFonts w:hint="eastAsia"/>
        </w:rPr>
        <w:t>된</w:t>
      </w:r>
      <w:r w:rsidRPr="00AD0920">
        <w:t xml:space="preserve"> 은퇴자</w:t>
      </w:r>
      <w:r w:rsidR="00F752D4" w:rsidRPr="00AD0920">
        <w:rPr>
          <w:rFonts w:hint="eastAsia"/>
        </w:rPr>
        <w:t>에게는</w:t>
      </w:r>
      <w:r w:rsidRPr="00AD0920">
        <w:t xml:space="preserve"> 건강보험료</w:t>
      </w:r>
      <w:r w:rsidRPr="00AD0920">
        <w:rPr>
          <w:rFonts w:hint="eastAsia"/>
        </w:rPr>
        <w:t xml:space="preserve"> 부담이</w:t>
      </w:r>
      <w:r w:rsidRPr="00AD0920">
        <w:t xml:space="preserve"> </w:t>
      </w:r>
      <w:r w:rsidRPr="00AD0920">
        <w:rPr>
          <w:rFonts w:hint="eastAsia"/>
        </w:rPr>
        <w:t>더욱 크게 다가올</w:t>
      </w:r>
      <w:r w:rsidRPr="00AD0920">
        <w:t xml:space="preserve"> 수밖에 없는데, 피부양자</w:t>
      </w:r>
      <w:r w:rsidR="009F3145" w:rsidRPr="00AD0920">
        <w:rPr>
          <w:rFonts w:hint="eastAsia"/>
        </w:rPr>
        <w:t xml:space="preserve"> 자격을 상실하여</w:t>
      </w:r>
      <w:r w:rsidRPr="00AD0920">
        <w:t xml:space="preserve"> 지역가입자가 되면 세대 단위로 합산되는 소득 및 재산에 대해 건강보험료가 부과되기 때문이다. </w:t>
      </w:r>
      <w:r w:rsidR="00EB238B" w:rsidRPr="00AD0920">
        <w:rPr>
          <w:rFonts w:hint="eastAsia"/>
        </w:rPr>
        <w:t>그러나</w:t>
      </w:r>
      <w:r w:rsidR="00EB238B" w:rsidRPr="00AD0920">
        <w:t xml:space="preserve"> </w:t>
      </w:r>
      <w:r w:rsidR="00AC2AFD" w:rsidRPr="00AD0920">
        <w:rPr>
          <w:rFonts w:hint="eastAsia"/>
        </w:rPr>
        <w:t>가계</w:t>
      </w:r>
      <w:r w:rsidR="00AC2AFD" w:rsidRPr="00AD0920">
        <w:t xml:space="preserve"> 또는 개인의 투자 포트폴리오에 영향을 미치는 요인을 분석한 선행연구는 다수 확인되었으나, 건강보험 피부양자 자격, 나아가 건강보험료가 가계 또는 개인의 금융투자에 어떠한 영향을 미치는지 분석한 선행연구는 확인</w:t>
      </w:r>
      <w:r w:rsidR="00AA2EEE" w:rsidRPr="00AD0920">
        <w:rPr>
          <w:rFonts w:hint="eastAsia"/>
        </w:rPr>
        <w:t>이 어려웠</w:t>
      </w:r>
      <w:r w:rsidR="00AC2AFD" w:rsidRPr="00AD0920">
        <w:t>다.</w:t>
      </w:r>
    </w:p>
    <w:p w14:paraId="07997214" w14:textId="3C06A0F3" w:rsidR="00EB238B" w:rsidRPr="00AD0920" w:rsidRDefault="004034F7" w:rsidP="00210987">
      <w:pPr>
        <w:pStyle w:val="a5"/>
      </w:pPr>
      <w:r w:rsidRPr="00AD0920">
        <w:t>본 연구</w:t>
      </w:r>
      <w:r w:rsidR="00EB238B" w:rsidRPr="00AD0920">
        <w:t>에서는</w:t>
      </w:r>
      <w:r w:rsidRPr="00AD0920">
        <w:t xml:space="preserve"> </w:t>
      </w:r>
      <w:proofErr w:type="spellStart"/>
      <w:r w:rsidR="00EB238B" w:rsidRPr="00AD0920">
        <w:t>한국조세재정연구원에서</w:t>
      </w:r>
      <w:proofErr w:type="spellEnd"/>
      <w:r w:rsidR="00EB238B" w:rsidRPr="00AD0920">
        <w:t xml:space="preserve"> 제공하는 재정패널 데이터를 대상으로 실증분석을 수행하여</w:t>
      </w:r>
      <w:r w:rsidR="006F5B47" w:rsidRPr="00AD0920">
        <w:t xml:space="preserve"> </w:t>
      </w:r>
      <w:r w:rsidR="00EB238B" w:rsidRPr="00AD0920">
        <w:t xml:space="preserve">투자자가 건강보험료 효과를 고려하여 금융투자 </w:t>
      </w:r>
      <w:r w:rsidR="00EB238B" w:rsidRPr="00AD0920">
        <w:lastRenderedPageBreak/>
        <w:t>포트폴리오를 결정하는 지 여부를 규명</w:t>
      </w:r>
      <w:r w:rsidRPr="00AD0920">
        <w:t xml:space="preserve">하고자 </w:t>
      </w:r>
      <w:r w:rsidR="00EB238B" w:rsidRPr="00AD0920">
        <w:t>하였</w:t>
      </w:r>
      <w:r w:rsidRPr="00AD0920">
        <w:t>다.</w:t>
      </w:r>
      <w:r w:rsidR="008977F7" w:rsidRPr="00AD0920">
        <w:t xml:space="preserve"> 보다 구체적으로</w:t>
      </w:r>
      <w:r w:rsidR="006F5B47" w:rsidRPr="00AD0920">
        <w:rPr>
          <w:rFonts w:hint="eastAsia"/>
        </w:rPr>
        <w:t>,</w:t>
      </w:r>
      <w:r w:rsidR="008977F7" w:rsidRPr="00AD0920">
        <w:t xml:space="preserve"> 건강보험 피부양자 요건이 크게 변화했던 2018년과 2020년의 변수 간 </w:t>
      </w:r>
      <w:r w:rsidR="00DD5493">
        <w:rPr>
          <w:rFonts w:hint="eastAsia"/>
        </w:rPr>
        <w:t>상관관계</w:t>
      </w:r>
      <w:r w:rsidR="008977F7" w:rsidRPr="00AD0920">
        <w:t>를 살펴보기 위해</w:t>
      </w:r>
      <w:r w:rsidR="006F5B47" w:rsidRPr="00AD0920">
        <w:rPr>
          <w:rFonts w:hint="eastAsia"/>
        </w:rPr>
        <w:t>,</w:t>
      </w:r>
      <w:r w:rsidR="008977F7" w:rsidRPr="00AD0920">
        <w:t xml:space="preserve"> 201</w:t>
      </w:r>
      <w:r w:rsidR="00CF1859" w:rsidRPr="00AD0920">
        <w:t>8</w:t>
      </w:r>
      <w:r w:rsidR="008977F7" w:rsidRPr="00AD0920">
        <w:t xml:space="preserve">년부터 2021년까지를 조사대상연도로 수행된 재정패널조사 데이터에 대해 </w:t>
      </w:r>
      <w:proofErr w:type="spellStart"/>
      <w:r w:rsidR="001A37A4" w:rsidRPr="00AD0920">
        <w:rPr>
          <w:rFonts w:hint="eastAsia"/>
        </w:rPr>
        <w:t>이중차분법</w:t>
      </w:r>
      <w:proofErr w:type="spellEnd"/>
      <w:r w:rsidR="001A37A4" w:rsidRPr="00AD0920">
        <w:rPr>
          <w:rFonts w:hint="eastAsia"/>
        </w:rPr>
        <w:t>(</w:t>
      </w:r>
      <w:r w:rsidR="00CF1859" w:rsidRPr="00AD0920">
        <w:t>DID</w:t>
      </w:r>
      <w:r w:rsidR="001A37A4" w:rsidRPr="00AD0920">
        <w:t>)</w:t>
      </w:r>
      <w:r w:rsidR="00A849A4" w:rsidRPr="00AD0920">
        <w:rPr>
          <w:rFonts w:hint="eastAsia"/>
        </w:rPr>
        <w:t>을 적용하여</w:t>
      </w:r>
      <w:r w:rsidR="00CF1859" w:rsidRPr="00AD0920">
        <w:t xml:space="preserve"> </w:t>
      </w:r>
      <w:r w:rsidR="008977F7" w:rsidRPr="00AD0920">
        <w:t>분석하였다.</w:t>
      </w:r>
    </w:p>
    <w:p w14:paraId="7AC23BF5" w14:textId="3F2BEE02" w:rsidR="00EB238B" w:rsidRPr="00AD0920" w:rsidRDefault="00EB238B" w:rsidP="00210987">
      <w:pPr>
        <w:pStyle w:val="a5"/>
      </w:pPr>
      <w:r w:rsidRPr="00AD0920">
        <w:t xml:space="preserve">본 연구의 </w:t>
      </w:r>
      <w:r w:rsidR="00B2119A" w:rsidRPr="00AD0920">
        <w:rPr>
          <w:rFonts w:hint="eastAsia"/>
        </w:rPr>
        <w:t xml:space="preserve">분석 </w:t>
      </w:r>
      <w:r w:rsidRPr="00AD0920">
        <w:t>결과는 다음과 같다. 먼저 건강보험료 부과체계 개편으로 인해</w:t>
      </w:r>
      <w:r w:rsidR="006F5B47" w:rsidRPr="00AD0920">
        <w:rPr>
          <w:rFonts w:hint="eastAsia"/>
        </w:rPr>
        <w:t xml:space="preserve"> </w:t>
      </w:r>
      <w:r w:rsidRPr="00AD0920">
        <w:t>피부양자 기준이 강화됨에 따라</w:t>
      </w:r>
      <w:r w:rsidR="00BD146B" w:rsidRPr="00AD0920">
        <w:rPr>
          <w:rFonts w:hint="eastAsia"/>
        </w:rPr>
        <w:t xml:space="preserve"> 투자자는 </w:t>
      </w:r>
      <w:r w:rsidRPr="00AD0920">
        <w:t>금융소득을 전기 대비 축소</w:t>
      </w:r>
      <w:r w:rsidR="00B80F94" w:rsidRPr="00AD0920">
        <w:rPr>
          <w:rFonts w:hint="eastAsia"/>
        </w:rPr>
        <w:t>할</w:t>
      </w:r>
      <w:r w:rsidRPr="00AD0920">
        <w:t xml:space="preserve"> 것이라는 첫</w:t>
      </w:r>
      <w:r w:rsidR="00B2119A" w:rsidRPr="00AD0920">
        <w:rPr>
          <w:rFonts w:hint="eastAsia"/>
        </w:rPr>
        <w:t xml:space="preserve"> </w:t>
      </w:r>
      <w:r w:rsidRPr="00AD0920">
        <w:t>번째 가설을 검증하</w:t>
      </w:r>
      <w:r w:rsidR="1C441CE0" w:rsidRPr="00AD0920">
        <w:t xml:space="preserve">였으며, </w:t>
      </w:r>
      <w:r w:rsidR="00BD146B" w:rsidRPr="00AD0920">
        <w:t>2018-2019</w:t>
      </w:r>
      <w:r w:rsidR="00BD146B" w:rsidRPr="00AD0920">
        <w:rPr>
          <w:rFonts w:hint="eastAsia"/>
        </w:rPr>
        <w:t xml:space="preserve">년과 </w:t>
      </w:r>
      <w:r w:rsidR="00BD146B" w:rsidRPr="00AD0920">
        <w:t>2020-2021</w:t>
      </w:r>
      <w:r w:rsidR="00BD146B" w:rsidRPr="00AD0920">
        <w:rPr>
          <w:rFonts w:hint="eastAsia"/>
        </w:rPr>
        <w:t>년 모두 금융</w:t>
      </w:r>
      <w:r w:rsidR="001874F3" w:rsidRPr="00AD0920">
        <w:rPr>
          <w:rFonts w:hint="eastAsia"/>
        </w:rPr>
        <w:t>소득</w:t>
      </w:r>
      <w:r w:rsidR="00BD146B" w:rsidRPr="00AD0920">
        <w:rPr>
          <w:rFonts w:hint="eastAsia"/>
        </w:rPr>
        <w:t>이 전년</w:t>
      </w:r>
      <w:r w:rsidR="00435DF7" w:rsidRPr="00AD0920">
        <w:rPr>
          <w:rFonts w:hint="eastAsia"/>
        </w:rPr>
        <w:t xml:space="preserve"> </w:t>
      </w:r>
      <w:r w:rsidR="00BD146B" w:rsidRPr="00AD0920">
        <w:rPr>
          <w:rFonts w:hint="eastAsia"/>
        </w:rPr>
        <w:t>대비 유의하게 감소</w:t>
      </w:r>
      <w:r w:rsidR="00236863" w:rsidRPr="00AD0920">
        <w:rPr>
          <w:rFonts w:hint="eastAsia"/>
        </w:rPr>
        <w:t>하</w:t>
      </w:r>
      <w:r w:rsidR="00BD146B" w:rsidRPr="00AD0920">
        <w:rPr>
          <w:rFonts w:hint="eastAsia"/>
        </w:rPr>
        <w:t>는 것을 확인할 수 있었다.</w:t>
      </w:r>
    </w:p>
    <w:p w14:paraId="08831008" w14:textId="218F1D3E" w:rsidR="00EB238B" w:rsidRPr="00AD0920" w:rsidRDefault="00EB238B" w:rsidP="00210987">
      <w:pPr>
        <w:pStyle w:val="a5"/>
      </w:pPr>
      <w:r w:rsidRPr="00AD0920">
        <w:t xml:space="preserve">이후 </w:t>
      </w:r>
      <w:r w:rsidR="00B2119A" w:rsidRPr="00AD0920">
        <w:rPr>
          <w:rFonts w:hint="eastAsia"/>
        </w:rPr>
        <w:t>피부양자 기준이 강화됨에 따라 전체 금융자산 중 건강보험 혜택 금융자산의</w:t>
      </w:r>
      <w:r w:rsidR="001256AE" w:rsidRPr="00AD0920">
        <w:rPr>
          <w:rFonts w:hint="eastAsia"/>
        </w:rPr>
        <w:t xml:space="preserve"> </w:t>
      </w:r>
      <w:r w:rsidR="00B2119A" w:rsidRPr="00AD0920">
        <w:rPr>
          <w:rFonts w:hint="eastAsia"/>
        </w:rPr>
        <w:t>비중을 늘릴</w:t>
      </w:r>
      <w:r w:rsidRPr="00AD0920">
        <w:t xml:space="preserve"> 것이라는 두</w:t>
      </w:r>
      <w:r w:rsidR="00B2119A" w:rsidRPr="00AD0920">
        <w:rPr>
          <w:rFonts w:hint="eastAsia"/>
        </w:rPr>
        <w:t xml:space="preserve"> </w:t>
      </w:r>
      <w:r w:rsidRPr="00AD0920">
        <w:t xml:space="preserve">번째 가설을 검증하고자 </w:t>
      </w:r>
      <w:r w:rsidR="004953F8" w:rsidRPr="00AD0920">
        <w:t>2018-2019</w:t>
      </w:r>
      <w:r w:rsidR="004953F8" w:rsidRPr="00AD0920">
        <w:rPr>
          <w:rFonts w:hint="eastAsia"/>
        </w:rPr>
        <w:t xml:space="preserve">년 및 </w:t>
      </w:r>
      <w:r w:rsidR="004953F8" w:rsidRPr="00AD0920">
        <w:t>2020-2021</w:t>
      </w:r>
      <w:r w:rsidR="004953F8" w:rsidRPr="00AD0920">
        <w:rPr>
          <w:rFonts w:hint="eastAsia"/>
        </w:rPr>
        <w:t xml:space="preserve">년의 </w:t>
      </w:r>
      <w:r w:rsidR="6967AC32" w:rsidRPr="00AD0920">
        <w:t xml:space="preserve">가구 단위 </w:t>
      </w:r>
      <w:r w:rsidR="004953F8" w:rsidRPr="00AD0920">
        <w:rPr>
          <w:rFonts w:hint="eastAsia"/>
        </w:rPr>
        <w:t>금융</w:t>
      </w:r>
      <w:r w:rsidR="6967AC32" w:rsidRPr="00AD0920">
        <w:t>자산 비중 변화를 분석하</w:t>
      </w:r>
      <w:r w:rsidR="00B2119A" w:rsidRPr="00AD0920">
        <w:rPr>
          <w:rFonts w:hint="eastAsia"/>
        </w:rPr>
        <w:t>였다.</w:t>
      </w:r>
      <w:r w:rsidR="00B2119A" w:rsidRPr="00AD0920">
        <w:t xml:space="preserve"> </w:t>
      </w:r>
      <w:r w:rsidR="00B2119A" w:rsidRPr="00AD0920">
        <w:rPr>
          <w:rFonts w:hint="eastAsia"/>
        </w:rPr>
        <w:t>그 결과,</w:t>
      </w:r>
      <w:r w:rsidR="00B2119A" w:rsidRPr="00AD0920">
        <w:t xml:space="preserve"> 2018-2019</w:t>
      </w:r>
      <w:r w:rsidR="00B2119A" w:rsidRPr="00AD0920">
        <w:rPr>
          <w:rFonts w:hint="eastAsia"/>
        </w:rPr>
        <w:t>년에는 유의한 양(</w:t>
      </w:r>
      <w:r w:rsidR="00B2119A" w:rsidRPr="00AD0920">
        <w:t>+)</w:t>
      </w:r>
      <w:r w:rsidR="00B2119A" w:rsidRPr="00AD0920">
        <w:rPr>
          <w:rFonts w:hint="eastAsia"/>
        </w:rPr>
        <w:t>의 회귀계수 값을 확인하였으</w:t>
      </w:r>
      <w:r w:rsidR="001256AE" w:rsidRPr="00AD0920">
        <w:rPr>
          <w:rFonts w:hint="eastAsia"/>
        </w:rPr>
        <w:t>며</w:t>
      </w:r>
      <w:r w:rsidR="00B2119A" w:rsidRPr="00AD0920">
        <w:rPr>
          <w:rFonts w:hint="eastAsia"/>
        </w:rPr>
        <w:t>,</w:t>
      </w:r>
      <w:r w:rsidR="00B2119A" w:rsidRPr="00AD0920">
        <w:t xml:space="preserve"> 2020-2021</w:t>
      </w:r>
      <w:r w:rsidR="00B2119A" w:rsidRPr="00AD0920">
        <w:rPr>
          <w:rFonts w:hint="eastAsia"/>
        </w:rPr>
        <w:t>년에는 유의하진 않</w:t>
      </w:r>
      <w:r w:rsidR="001256AE" w:rsidRPr="00AD0920">
        <w:rPr>
          <w:rFonts w:hint="eastAsia"/>
        </w:rPr>
        <w:t>지만</w:t>
      </w:r>
      <w:r w:rsidR="00B2119A" w:rsidRPr="00AD0920">
        <w:rPr>
          <w:rFonts w:hint="eastAsia"/>
        </w:rPr>
        <w:t xml:space="preserve"> </w:t>
      </w:r>
      <w:r w:rsidR="001256AE" w:rsidRPr="00AD0920">
        <w:rPr>
          <w:rFonts w:hint="eastAsia"/>
        </w:rPr>
        <w:t xml:space="preserve">마찬가지로 </w:t>
      </w:r>
      <w:r w:rsidR="00B2119A" w:rsidRPr="00AD0920">
        <w:rPr>
          <w:rFonts w:hint="eastAsia"/>
        </w:rPr>
        <w:t>양(</w:t>
      </w:r>
      <w:r w:rsidR="00B2119A" w:rsidRPr="00AD0920">
        <w:t>+)</w:t>
      </w:r>
      <w:r w:rsidR="00B2119A" w:rsidRPr="00AD0920">
        <w:rPr>
          <w:rFonts w:hint="eastAsia"/>
        </w:rPr>
        <w:t>의 회귀계수 값을 확인할 수 있었</w:t>
      </w:r>
      <w:r w:rsidR="6967AC32" w:rsidRPr="00AD0920">
        <w:t>다.</w:t>
      </w:r>
      <w:r w:rsidR="007E2539" w:rsidRPr="00AD0920">
        <w:t xml:space="preserve"> </w:t>
      </w:r>
      <w:r w:rsidR="007E2539" w:rsidRPr="00AD0920">
        <w:rPr>
          <w:rFonts w:hint="eastAsia"/>
        </w:rPr>
        <w:t xml:space="preserve">이는 투자자의 </w:t>
      </w:r>
      <w:r w:rsidR="00A2789C">
        <w:rPr>
          <w:rFonts w:hint="eastAsia"/>
        </w:rPr>
        <w:t xml:space="preserve">금융세제 및 </w:t>
      </w:r>
      <w:r w:rsidR="0085162F" w:rsidRPr="00AD0920">
        <w:rPr>
          <w:rFonts w:hint="eastAsia"/>
        </w:rPr>
        <w:t>건강보험 혜택</w:t>
      </w:r>
      <w:r w:rsidR="007E2539" w:rsidRPr="00AD0920">
        <w:rPr>
          <w:rFonts w:hint="eastAsia"/>
        </w:rPr>
        <w:t xml:space="preserve"> 금융자산에 대한 </w:t>
      </w:r>
      <w:r w:rsidR="00083071">
        <w:rPr>
          <w:rFonts w:hint="eastAsia"/>
        </w:rPr>
        <w:t>불완전한 이해,</w:t>
      </w:r>
      <w:r w:rsidR="007E2539" w:rsidRPr="00AD0920">
        <w:rPr>
          <w:rFonts w:hint="eastAsia"/>
        </w:rPr>
        <w:t xml:space="preserve"> </w:t>
      </w:r>
      <w:r w:rsidR="007E2539" w:rsidRPr="00AD0920">
        <w:t>분석대상</w:t>
      </w:r>
      <w:r w:rsidR="00B2119A" w:rsidRPr="00AD0920">
        <w:rPr>
          <w:rFonts w:hint="eastAsia"/>
        </w:rPr>
        <w:t xml:space="preserve"> </w:t>
      </w:r>
      <w:r w:rsidR="007E2539" w:rsidRPr="00AD0920">
        <w:t>자료</w:t>
      </w:r>
      <w:r w:rsidR="007E2539" w:rsidRPr="00AD0920">
        <w:rPr>
          <w:rFonts w:hint="eastAsia"/>
        </w:rPr>
        <w:t>의 한계</w:t>
      </w:r>
      <w:r w:rsidR="00B2119A" w:rsidRPr="00AD0920">
        <w:rPr>
          <w:rFonts w:hint="eastAsia"/>
        </w:rPr>
        <w:t>,</w:t>
      </w:r>
      <w:r w:rsidR="00B2119A" w:rsidRPr="00AD0920">
        <w:t xml:space="preserve"> </w:t>
      </w:r>
      <w:r w:rsidR="00B2119A" w:rsidRPr="00AD0920">
        <w:rPr>
          <w:rFonts w:hint="eastAsia"/>
        </w:rPr>
        <w:t xml:space="preserve">그리고 </w:t>
      </w:r>
      <w:r w:rsidR="001256AE" w:rsidRPr="00AD0920">
        <w:t>2020</w:t>
      </w:r>
      <w:r w:rsidR="001256AE" w:rsidRPr="00AD0920">
        <w:rPr>
          <w:rFonts w:hint="eastAsia"/>
        </w:rPr>
        <w:t xml:space="preserve">년 </w:t>
      </w:r>
      <w:r w:rsidR="00B2119A" w:rsidRPr="00AD0920">
        <w:rPr>
          <w:rFonts w:hint="eastAsia"/>
        </w:rPr>
        <w:t>금융투자소득세 도입</w:t>
      </w:r>
      <w:r w:rsidR="001256AE" w:rsidRPr="00AD0920">
        <w:rPr>
          <w:rFonts w:hint="eastAsia"/>
        </w:rPr>
        <w:t xml:space="preserve"> 발표</w:t>
      </w:r>
      <w:r w:rsidR="00B2119A" w:rsidRPr="00AD0920">
        <w:rPr>
          <w:rFonts w:hint="eastAsia"/>
        </w:rPr>
        <w:t xml:space="preserve"> 및 대주주 요건 </w:t>
      </w:r>
      <w:r w:rsidR="001256AE" w:rsidRPr="00AD0920">
        <w:rPr>
          <w:rFonts w:hint="eastAsia"/>
        </w:rPr>
        <w:t>강</w:t>
      </w:r>
      <w:r w:rsidR="00B2119A" w:rsidRPr="00AD0920">
        <w:rPr>
          <w:rFonts w:hint="eastAsia"/>
        </w:rPr>
        <w:lastRenderedPageBreak/>
        <w:t>화</w:t>
      </w:r>
      <w:r w:rsidR="007E2539" w:rsidRPr="00AD0920">
        <w:rPr>
          <w:rFonts w:hint="eastAsia"/>
        </w:rPr>
        <w:t xml:space="preserve"> 등</w:t>
      </w:r>
      <w:r w:rsidR="00957D81" w:rsidRPr="00AD0920">
        <w:rPr>
          <w:rFonts w:hint="eastAsia"/>
        </w:rPr>
        <w:t xml:space="preserve"> 외생변수의 영향을 적절히 통제하지 못했</w:t>
      </w:r>
      <w:r w:rsidR="00B2119A" w:rsidRPr="00AD0920">
        <w:rPr>
          <w:rFonts w:hint="eastAsia"/>
        </w:rPr>
        <w:t>기 때문으로</w:t>
      </w:r>
      <w:r w:rsidR="007E2539" w:rsidRPr="00AD0920">
        <w:t xml:space="preserve"> 추정된다.</w:t>
      </w:r>
    </w:p>
    <w:p w14:paraId="2E6FD0BF" w14:textId="79D105C5" w:rsidR="004034F7" w:rsidRPr="00AD0920" w:rsidRDefault="00EB238B" w:rsidP="00210987">
      <w:pPr>
        <w:pStyle w:val="a5"/>
      </w:pPr>
      <w:r w:rsidRPr="00AD0920">
        <w:t>재정패널</w:t>
      </w:r>
      <w:r w:rsidR="00E5682B" w:rsidRPr="00AD0920">
        <w:rPr>
          <w:rFonts w:hint="eastAsia"/>
        </w:rPr>
        <w:t xml:space="preserve"> </w:t>
      </w:r>
      <w:r w:rsidRPr="00AD0920">
        <w:t xml:space="preserve">자료에서 확인되는 </w:t>
      </w:r>
      <w:r w:rsidR="00E5682B" w:rsidRPr="00AD0920">
        <w:rPr>
          <w:rFonts w:hint="eastAsia"/>
        </w:rPr>
        <w:t xml:space="preserve">투자자의 </w:t>
      </w:r>
      <w:r w:rsidRPr="00AD0920">
        <w:t>투자</w:t>
      </w:r>
      <w:r w:rsidR="00E37D65" w:rsidRPr="00AD0920">
        <w:rPr>
          <w:rFonts w:hint="eastAsia"/>
        </w:rPr>
        <w:t xml:space="preserve"> </w:t>
      </w:r>
      <w:r w:rsidRPr="00AD0920">
        <w:t xml:space="preserve">소득 및 금융자산 정보가 제한적이었기 때문에, 본 </w:t>
      </w:r>
      <w:r w:rsidR="00BB3AE8" w:rsidRPr="00AD0920">
        <w:t>연구 결과</w:t>
      </w:r>
      <w:r w:rsidRPr="00AD0920">
        <w:t xml:space="preserve">가 우리나라 전체 </w:t>
      </w:r>
      <w:r w:rsidR="00E37D65" w:rsidRPr="00AD0920">
        <w:rPr>
          <w:rFonts w:hint="eastAsia"/>
        </w:rPr>
        <w:t>투자자</w:t>
      </w:r>
      <w:r w:rsidRPr="00AD0920">
        <w:t xml:space="preserve"> 및 가구의 </w:t>
      </w:r>
      <w:r w:rsidR="00083071">
        <w:rPr>
          <w:rFonts w:hint="eastAsia"/>
        </w:rPr>
        <w:t>투자</w:t>
      </w:r>
      <w:r w:rsidRPr="00AD0920">
        <w:t xml:space="preserve">행위를 대표한다고 보기에는 한계가 있다. 그럼에도 불구하고, 본 연구는 건강보험료가 개인 및 가계의 금융투자에 어떠한 영향을 미치는 지를 밝히고자 한 연구라는 점, </w:t>
      </w:r>
      <w:r w:rsidR="00C30722" w:rsidRPr="00AD0920">
        <w:t xml:space="preserve">대규모 재정패널 데이터를 대상으로 연구를 수행하였기에 </w:t>
      </w:r>
      <w:r w:rsidR="00687549" w:rsidRPr="00AD0920">
        <w:rPr>
          <w:rFonts w:hint="eastAsia"/>
        </w:rPr>
        <w:t xml:space="preserve">일정 수준 </w:t>
      </w:r>
      <w:r w:rsidR="00C30722" w:rsidRPr="00AD0920">
        <w:t xml:space="preserve">연구의 일반화가 가능하다는 점, </w:t>
      </w:r>
      <w:proofErr w:type="spellStart"/>
      <w:r w:rsidR="00504FA9" w:rsidRPr="00AD0920">
        <w:rPr>
          <w:rFonts w:hint="eastAsia"/>
        </w:rPr>
        <w:t>이중차분법을</w:t>
      </w:r>
      <w:proofErr w:type="spellEnd"/>
      <w:r w:rsidR="00504FA9" w:rsidRPr="00AD0920">
        <w:rPr>
          <w:rFonts w:hint="eastAsia"/>
        </w:rPr>
        <w:t xml:space="preserve"> 적용한 </w:t>
      </w:r>
      <w:r w:rsidR="00C30722" w:rsidRPr="00AD0920">
        <w:t>실증분석을 통해 변수 간 상관관계를 확인하고자 했다는 점 등</w:t>
      </w:r>
      <w:r w:rsidR="00556BC8" w:rsidRPr="00AD0920">
        <w:rPr>
          <w:rFonts w:hint="eastAsia"/>
        </w:rPr>
        <w:t>에서</w:t>
      </w:r>
      <w:r w:rsidR="00C30722" w:rsidRPr="00AD0920">
        <w:t xml:space="preserve"> </w:t>
      </w:r>
      <w:r w:rsidR="00556BC8" w:rsidRPr="00AD0920">
        <w:rPr>
          <w:rFonts w:hint="eastAsia"/>
        </w:rPr>
        <w:t xml:space="preserve">기존 </w:t>
      </w:r>
      <w:r w:rsidR="00C30722" w:rsidRPr="00AD0920">
        <w:t>연구</w:t>
      </w:r>
      <w:r w:rsidR="00556BC8" w:rsidRPr="00AD0920">
        <w:rPr>
          <w:rFonts w:hint="eastAsia"/>
        </w:rPr>
        <w:t>들과</w:t>
      </w:r>
      <w:r w:rsidR="00C30722" w:rsidRPr="00AD0920">
        <w:t xml:space="preserve"> </w:t>
      </w:r>
      <w:r w:rsidR="00556BC8" w:rsidRPr="00AD0920">
        <w:rPr>
          <w:rFonts w:hint="eastAsia"/>
        </w:rPr>
        <w:t>다른</w:t>
      </w:r>
      <w:r w:rsidR="00C30722" w:rsidRPr="00AD0920">
        <w:t xml:space="preserve"> 차별점</w:t>
      </w:r>
      <w:r w:rsidR="00556BC8" w:rsidRPr="00AD0920">
        <w:rPr>
          <w:rFonts w:hint="eastAsia"/>
        </w:rPr>
        <w:t>을 갖는다고</w:t>
      </w:r>
      <w:r w:rsidR="00C30722" w:rsidRPr="00AD0920">
        <w:t xml:space="preserve"> 할 수 있다.</w:t>
      </w:r>
    </w:p>
    <w:p w14:paraId="0832AB07" w14:textId="7E9E2BFE" w:rsidR="004C5927" w:rsidRPr="00AD0920" w:rsidRDefault="009D4ED1" w:rsidP="00210987">
      <w:pPr>
        <w:pStyle w:val="a5"/>
      </w:pPr>
      <w:r w:rsidRPr="00AD0920">
        <w:rPr>
          <w:rFonts w:hint="eastAsia"/>
        </w:rPr>
        <w:t xml:space="preserve">특히 </w:t>
      </w:r>
      <w:r w:rsidR="004034F7" w:rsidRPr="00AD0920">
        <w:t>건강보험료 부과체계 개편</w:t>
      </w:r>
      <w:r w:rsidR="00F16617">
        <w:rPr>
          <w:rFonts w:hint="eastAsia"/>
        </w:rPr>
        <w:t>안</w:t>
      </w:r>
      <w:r w:rsidR="004034F7" w:rsidRPr="00AD0920">
        <w:t xml:space="preserve">의 </w:t>
      </w:r>
      <w:r w:rsidR="00236863" w:rsidRPr="00AD0920">
        <w:rPr>
          <w:rFonts w:hint="eastAsia"/>
        </w:rPr>
        <w:t>하나</w:t>
      </w:r>
      <w:r w:rsidR="004034F7" w:rsidRPr="00AD0920">
        <w:t xml:space="preserve">로, 금융소득의 건강보험료 반영 기준금액을 현재보다 </w:t>
      </w:r>
      <w:r w:rsidR="00A2789C">
        <w:rPr>
          <w:rFonts w:hint="eastAsia"/>
        </w:rPr>
        <w:t>더 낮추</w:t>
      </w:r>
      <w:r w:rsidR="004034F7" w:rsidRPr="00AD0920">
        <w:t>는 것과, 2025년도부터 도입 예정인 금융투자소득세의 건강보험료 산정 반영 여부를 결정하는데</w:t>
      </w:r>
      <w:r w:rsidR="00F57C3F">
        <w:rPr>
          <w:rFonts w:hint="eastAsia"/>
        </w:rPr>
        <w:t xml:space="preserve"> 있어서</w:t>
      </w:r>
      <w:r w:rsidR="00627ACB" w:rsidRPr="00AD0920">
        <w:rPr>
          <w:rFonts w:hint="eastAsia"/>
        </w:rPr>
        <w:t>도</w:t>
      </w:r>
      <w:r w:rsidR="004034F7" w:rsidRPr="00AD0920">
        <w:t xml:space="preserve"> </w:t>
      </w:r>
      <w:r w:rsidR="003016A9" w:rsidRPr="00AD0920">
        <w:rPr>
          <w:rFonts w:hint="eastAsia"/>
        </w:rPr>
        <w:t>본 연구</w:t>
      </w:r>
      <w:r w:rsidR="000A6311" w:rsidRPr="00AD0920">
        <w:rPr>
          <w:rFonts w:hint="eastAsia"/>
        </w:rPr>
        <w:t>에서 제시</w:t>
      </w:r>
      <w:r w:rsidR="0097472B" w:rsidRPr="00AD0920">
        <w:rPr>
          <w:rFonts w:hint="eastAsia"/>
        </w:rPr>
        <w:t>한</w:t>
      </w:r>
      <w:r w:rsidR="000A6311" w:rsidRPr="00AD0920">
        <w:rPr>
          <w:rFonts w:hint="eastAsia"/>
        </w:rPr>
        <w:t xml:space="preserve"> 정책적 시사점이</w:t>
      </w:r>
      <w:r w:rsidR="003016A9" w:rsidRPr="00AD0920">
        <w:rPr>
          <w:rFonts w:hint="eastAsia"/>
        </w:rPr>
        <w:t xml:space="preserve"> </w:t>
      </w:r>
      <w:r w:rsidR="004034F7" w:rsidRPr="00AD0920">
        <w:t>일정 부분 기여할 수 있을 것으로 생각한다.</w:t>
      </w:r>
      <w:r w:rsidR="004C5927" w:rsidRPr="00AD0920">
        <w:br w:type="page"/>
      </w:r>
    </w:p>
    <w:p w14:paraId="68FD98AE" w14:textId="2F66189B" w:rsidR="004C5927" w:rsidRPr="00AD0920" w:rsidRDefault="004C5927" w:rsidP="00210987">
      <w:pPr>
        <w:pStyle w:val="1"/>
        <w:numPr>
          <w:ilvl w:val="0"/>
          <w:numId w:val="0"/>
        </w:numPr>
        <w:ind w:left="440" w:hanging="440"/>
        <w:jc w:val="center"/>
      </w:pPr>
      <w:bookmarkStart w:id="52" w:name="_Toc154516874"/>
      <w:commentRangeStart w:id="53"/>
      <w:r w:rsidRPr="00AD0920">
        <w:rPr>
          <w:rFonts w:hint="eastAsia"/>
        </w:rPr>
        <w:lastRenderedPageBreak/>
        <w:t>참</w:t>
      </w:r>
      <w:r w:rsidR="009D089B" w:rsidRPr="00AD0920">
        <w:rPr>
          <w:rFonts w:hint="eastAsia"/>
        </w:rPr>
        <w:t xml:space="preserve"> </w:t>
      </w:r>
      <w:r w:rsidRPr="00AD0920">
        <w:rPr>
          <w:rFonts w:hint="eastAsia"/>
        </w:rPr>
        <w:t>고</w:t>
      </w:r>
      <w:r w:rsidR="009D089B" w:rsidRPr="00AD0920">
        <w:rPr>
          <w:rFonts w:hint="eastAsia"/>
        </w:rPr>
        <w:t xml:space="preserve"> </w:t>
      </w:r>
      <w:r w:rsidRPr="00AD0920">
        <w:rPr>
          <w:rFonts w:hint="eastAsia"/>
        </w:rPr>
        <w:t>문</w:t>
      </w:r>
      <w:r w:rsidR="009D089B" w:rsidRPr="00AD0920">
        <w:rPr>
          <w:rFonts w:hint="eastAsia"/>
        </w:rPr>
        <w:t xml:space="preserve"> </w:t>
      </w:r>
      <w:r w:rsidRPr="00AD0920">
        <w:rPr>
          <w:rFonts w:hint="eastAsia"/>
        </w:rPr>
        <w:t>헌</w:t>
      </w:r>
      <w:bookmarkEnd w:id="52"/>
      <w:commentRangeEnd w:id="53"/>
      <w:r w:rsidR="001E7898">
        <w:rPr>
          <w:rStyle w:val="ab"/>
          <w:rFonts w:asciiTheme="minorHAnsi" w:eastAsiaTheme="minorEastAsia" w:hAnsiTheme="minorHAnsi" w:cstheme="minorBidi"/>
          <w:b w:val="0"/>
        </w:rPr>
        <w:commentReference w:id="53"/>
      </w:r>
    </w:p>
    <w:p w14:paraId="1006644D" w14:textId="77777777" w:rsidR="00BB4F3C" w:rsidRPr="00AD0920" w:rsidRDefault="00BB4F3C" w:rsidP="009D4412">
      <w:pPr>
        <w:pStyle w:val="a5"/>
        <w:ind w:left="440" w:hangingChars="200" w:hanging="440"/>
        <w:jc w:val="left"/>
      </w:pPr>
      <w:proofErr w:type="spellStart"/>
      <w:r w:rsidRPr="00AD0920">
        <w:rPr>
          <w:rFonts w:hint="eastAsia"/>
        </w:rPr>
        <w:t>김미나</w:t>
      </w:r>
      <w:r w:rsidRPr="00AD0920">
        <w:rPr>
          <w:rFonts w:ascii="MS Mincho" w:eastAsia="MS Mincho" w:hAnsi="MS Mincho" w:cs="MS Mincho" w:hint="eastAsia"/>
        </w:rPr>
        <w:t>･</w:t>
      </w:r>
      <w:r w:rsidRPr="00AD0920">
        <w:rPr>
          <w:rFonts w:ascii="맑은 고딕" w:eastAsia="맑은 고딕" w:hAnsi="맑은 고딕" w:cs="맑은 고딕" w:hint="eastAsia"/>
        </w:rPr>
        <w:t>김성환</w:t>
      </w:r>
      <w:proofErr w:type="spellEnd"/>
      <w:r w:rsidRPr="00AD0920">
        <w:t>. 2021. "가구 소득과 금융투자 포트폴리오가 금융소득에 미치는 영향". 財務管理硏究 제38권 제4</w:t>
      </w:r>
      <w:proofErr w:type="gramStart"/>
      <w:r w:rsidRPr="00AD0920">
        <w:t>호 :</w:t>
      </w:r>
      <w:proofErr w:type="gramEnd"/>
      <w:r w:rsidRPr="00AD0920">
        <w:t xml:space="preserve"> 261-291.</w:t>
      </w:r>
    </w:p>
    <w:p w14:paraId="60428622" w14:textId="77777777" w:rsidR="00BB4F3C" w:rsidRPr="00AD0920" w:rsidRDefault="00BB4F3C" w:rsidP="009D4412">
      <w:pPr>
        <w:pStyle w:val="a5"/>
        <w:ind w:left="440" w:hangingChars="200" w:hanging="440"/>
        <w:jc w:val="left"/>
      </w:pPr>
      <w:r w:rsidRPr="00AD0920">
        <w:rPr>
          <w:rFonts w:hint="eastAsia"/>
        </w:rPr>
        <w:t>김병우</w:t>
      </w:r>
      <w:r w:rsidRPr="00AD0920">
        <w:t>. 2019. "재정패널조사를 통해 추정한 자산보유 선택행위". 산업경제연구 제32권 제6</w:t>
      </w:r>
      <w:proofErr w:type="gramStart"/>
      <w:r w:rsidRPr="00AD0920">
        <w:t>호 :</w:t>
      </w:r>
      <w:proofErr w:type="gramEnd"/>
      <w:r w:rsidRPr="00AD0920">
        <w:t xml:space="preserve"> 2133-2159.</w:t>
      </w:r>
    </w:p>
    <w:p w14:paraId="7320ADF9" w14:textId="77777777" w:rsidR="00BB4F3C" w:rsidRPr="00AD0920" w:rsidRDefault="00BB4F3C" w:rsidP="009D4412">
      <w:pPr>
        <w:pStyle w:val="a5"/>
        <w:ind w:left="440" w:hangingChars="200" w:hanging="440"/>
        <w:jc w:val="left"/>
      </w:pPr>
      <w:proofErr w:type="spellStart"/>
      <w:r w:rsidRPr="00AD0920">
        <w:rPr>
          <w:rFonts w:hint="eastAsia"/>
        </w:rPr>
        <w:t>김영민</w:t>
      </w:r>
      <w:r w:rsidRPr="00AD0920">
        <w:rPr>
          <w:rFonts w:ascii="MS Mincho" w:eastAsia="MS Mincho" w:hAnsi="MS Mincho" w:cs="MS Mincho" w:hint="eastAsia"/>
        </w:rPr>
        <w:t>･</w:t>
      </w:r>
      <w:r w:rsidRPr="00AD0920">
        <w:rPr>
          <w:rFonts w:ascii="맑은 고딕" w:eastAsia="맑은 고딕" w:hAnsi="맑은 고딕" w:cs="맑은 고딕" w:hint="eastAsia"/>
        </w:rPr>
        <w:t>이명휘</w:t>
      </w:r>
      <w:proofErr w:type="spellEnd"/>
      <w:r w:rsidRPr="00AD0920">
        <w:t xml:space="preserve">. 2012. "개인의 금융자산배분에 관한 분석- 투자심리변수를 중심으로". </w:t>
      </w:r>
      <w:proofErr w:type="spellStart"/>
      <w:r w:rsidRPr="00AD0920">
        <w:t>사회과학연구논총</w:t>
      </w:r>
      <w:proofErr w:type="spellEnd"/>
      <w:r w:rsidRPr="00AD0920">
        <w:t xml:space="preserve"> 제28</w:t>
      </w:r>
      <w:proofErr w:type="gramStart"/>
      <w:r w:rsidRPr="00AD0920">
        <w:t>권 :</w:t>
      </w:r>
      <w:proofErr w:type="gramEnd"/>
      <w:r w:rsidRPr="00AD0920">
        <w:t xml:space="preserve"> 145-172.</w:t>
      </w:r>
    </w:p>
    <w:p w14:paraId="47BF31AD" w14:textId="77777777" w:rsidR="00BB4F3C" w:rsidRDefault="00BB4F3C" w:rsidP="009D4412">
      <w:pPr>
        <w:pStyle w:val="a5"/>
        <w:ind w:left="440" w:hangingChars="200" w:hanging="440"/>
        <w:jc w:val="left"/>
      </w:pPr>
      <w:proofErr w:type="spellStart"/>
      <w:r w:rsidRPr="00AD0920">
        <w:rPr>
          <w:rFonts w:hint="eastAsia"/>
        </w:rPr>
        <w:t>김정동</w:t>
      </w:r>
      <w:proofErr w:type="spellEnd"/>
      <w:r w:rsidRPr="00AD0920">
        <w:t>. 2013. "가계의 보험 가입과 위험금융자산 보유". 보험학회지 제94</w:t>
      </w:r>
      <w:proofErr w:type="gramStart"/>
      <w:r w:rsidRPr="00AD0920">
        <w:t>권 :</w:t>
      </w:r>
      <w:proofErr w:type="gramEnd"/>
      <w:r w:rsidRPr="00AD0920">
        <w:t xml:space="preserve"> 145-172.</w:t>
      </w:r>
    </w:p>
    <w:p w14:paraId="7251177D" w14:textId="000B0741" w:rsidR="00210987" w:rsidRPr="00AD0920" w:rsidRDefault="00210987" w:rsidP="009D4412">
      <w:pPr>
        <w:pStyle w:val="a5"/>
        <w:ind w:left="440" w:hangingChars="200" w:hanging="440"/>
        <w:jc w:val="left"/>
      </w:pPr>
      <w:r w:rsidRPr="00210987">
        <w:rPr>
          <w:rFonts w:hint="eastAsia"/>
        </w:rPr>
        <w:t>김진영</w:t>
      </w:r>
      <w:r w:rsidRPr="00210987">
        <w:t xml:space="preserve">, </w:t>
      </w:r>
      <w:proofErr w:type="spellStart"/>
      <w:r w:rsidRPr="00210987">
        <w:t>박창균</w:t>
      </w:r>
      <w:proofErr w:type="spellEnd"/>
      <w:r w:rsidRPr="00210987">
        <w:t>. 2001. "가계의 자산구성 변화와 조세정책에 대한 함의". 한국조세연구원</w:t>
      </w:r>
    </w:p>
    <w:p w14:paraId="2021CBA6" w14:textId="5087E355" w:rsidR="00DD4FEE" w:rsidRDefault="00DD4FEE" w:rsidP="009D4412">
      <w:pPr>
        <w:pStyle w:val="a5"/>
        <w:ind w:left="440" w:hangingChars="200" w:hanging="440"/>
        <w:jc w:val="left"/>
      </w:pPr>
      <w:proofErr w:type="spellStart"/>
      <w:r w:rsidRPr="00DD4FEE">
        <w:rPr>
          <w:rFonts w:hint="eastAsia"/>
        </w:rPr>
        <w:t>문심명</w:t>
      </w:r>
      <w:proofErr w:type="spellEnd"/>
      <w:r w:rsidRPr="00DD4FEE">
        <w:t>. 2022. "사적연금소득에 대한 건강보험료 부과 논의 및 쟁점". 국회입법조사처 이슈와 논점 제1987호</w:t>
      </w:r>
    </w:p>
    <w:p w14:paraId="38EB52EA" w14:textId="77777777" w:rsidR="00210987" w:rsidRDefault="00210987" w:rsidP="009D4412">
      <w:pPr>
        <w:pStyle w:val="a5"/>
        <w:ind w:left="440" w:hangingChars="200" w:hanging="440"/>
        <w:jc w:val="left"/>
      </w:pPr>
      <w:proofErr w:type="spellStart"/>
      <w:r w:rsidRPr="00AD0920">
        <w:rPr>
          <w:rFonts w:hint="eastAsia"/>
        </w:rPr>
        <w:t>문심명</w:t>
      </w:r>
      <w:proofErr w:type="spellEnd"/>
      <w:r w:rsidRPr="00AD0920">
        <w:t>. 2022. "건강보험료 부과체계 2단계 개편 시행과 향후 과제". 국회입법</w:t>
      </w:r>
      <w:r w:rsidRPr="00AD0920">
        <w:lastRenderedPageBreak/>
        <w:t>조사처 이슈와 논점 제2031호</w:t>
      </w:r>
    </w:p>
    <w:p w14:paraId="23085767" w14:textId="20F85CB3" w:rsidR="00210987" w:rsidRDefault="00210987" w:rsidP="009D4412">
      <w:pPr>
        <w:pStyle w:val="a5"/>
        <w:ind w:left="440" w:hangingChars="200" w:hanging="440"/>
        <w:jc w:val="left"/>
      </w:pPr>
      <w:proofErr w:type="spellStart"/>
      <w:r w:rsidRPr="00210987">
        <w:rPr>
          <w:rFonts w:hint="eastAsia"/>
        </w:rPr>
        <w:t>민재형</w:t>
      </w:r>
      <w:r w:rsidRPr="00210987">
        <w:rPr>
          <w:rFonts w:ascii="MS Mincho" w:eastAsia="MS Mincho" w:hAnsi="MS Mincho" w:cs="MS Mincho" w:hint="eastAsia"/>
        </w:rPr>
        <w:t>･</w:t>
      </w:r>
      <w:r w:rsidRPr="00210987">
        <w:rPr>
          <w:rFonts w:ascii="맑은 고딕" w:eastAsia="맑은 고딕" w:hAnsi="맑은 고딕" w:cs="맑은 고딕" w:hint="eastAsia"/>
        </w:rPr>
        <w:t>구기동</w:t>
      </w:r>
      <w:proofErr w:type="spellEnd"/>
      <w:r w:rsidRPr="00210987">
        <w:t>. 2004. "</w:t>
      </w:r>
      <w:proofErr w:type="spellStart"/>
      <w:r w:rsidRPr="00210987">
        <w:t>불확실성하에서의</w:t>
      </w:r>
      <w:proofErr w:type="spellEnd"/>
      <w:r w:rsidRPr="00210987">
        <w:t xml:space="preserve"> 개인의 투자형태 및 투자결정요인". </w:t>
      </w:r>
      <w:proofErr w:type="spellStart"/>
      <w:r w:rsidRPr="00210987">
        <w:t>서강경영논총</w:t>
      </w:r>
      <w:proofErr w:type="spellEnd"/>
      <w:r w:rsidRPr="00210987">
        <w:t xml:space="preserve"> 15 (2</w:t>
      </w:r>
      <w:proofErr w:type="gramStart"/>
      <w:r w:rsidRPr="00210987">
        <w:t>) :</w:t>
      </w:r>
      <w:proofErr w:type="gramEnd"/>
      <w:r w:rsidRPr="00210987">
        <w:t xml:space="preserve"> 111~132</w:t>
      </w:r>
    </w:p>
    <w:p w14:paraId="1B95E74C" w14:textId="7AC16F03" w:rsidR="00210987" w:rsidRPr="00210987" w:rsidRDefault="00210987" w:rsidP="009D4412">
      <w:pPr>
        <w:pStyle w:val="a5"/>
        <w:ind w:left="440" w:hangingChars="200" w:hanging="440"/>
        <w:jc w:val="left"/>
      </w:pPr>
      <w:r w:rsidRPr="00210987">
        <w:rPr>
          <w:rFonts w:hint="eastAsia"/>
        </w:rPr>
        <w:t>박주영</w:t>
      </w:r>
      <w:r w:rsidRPr="00210987">
        <w:t xml:space="preserve">. 1999. "자산계층별 </w:t>
      </w:r>
      <w:proofErr w:type="spellStart"/>
      <w:r w:rsidRPr="00210987">
        <w:t>가계포트폴리오</w:t>
      </w:r>
      <w:proofErr w:type="spellEnd"/>
      <w:r w:rsidRPr="00210987">
        <w:t xml:space="preserve"> 분석". </w:t>
      </w:r>
      <w:proofErr w:type="spellStart"/>
      <w:r w:rsidRPr="00210987">
        <w:t>한국가정관리학회지</w:t>
      </w:r>
      <w:proofErr w:type="spellEnd"/>
      <w:r w:rsidRPr="00210987">
        <w:t xml:space="preserve"> 17 (4</w:t>
      </w:r>
      <w:proofErr w:type="gramStart"/>
      <w:r w:rsidRPr="00210987">
        <w:t>) :</w:t>
      </w:r>
      <w:proofErr w:type="gramEnd"/>
      <w:r w:rsidRPr="00210987">
        <w:t xml:space="preserve"> 193~206</w:t>
      </w:r>
    </w:p>
    <w:p w14:paraId="4639099C" w14:textId="77777777" w:rsidR="00BB4F3C" w:rsidRPr="00AD0920" w:rsidRDefault="00BB4F3C" w:rsidP="009D4412">
      <w:pPr>
        <w:pStyle w:val="a5"/>
        <w:ind w:left="440" w:hangingChars="200" w:hanging="440"/>
        <w:jc w:val="left"/>
      </w:pPr>
      <w:r w:rsidRPr="00AD0920">
        <w:rPr>
          <w:rFonts w:hint="eastAsia"/>
        </w:rPr>
        <w:t>배미경</w:t>
      </w:r>
      <w:r w:rsidRPr="00AD0920">
        <w:t>. 2006. "가계 포트폴리오 구성 및 영향변수에 대한 연구". 소비문화연구 제9권 제4</w:t>
      </w:r>
      <w:proofErr w:type="gramStart"/>
      <w:r w:rsidRPr="00AD0920">
        <w:t>호 :</w:t>
      </w:r>
      <w:proofErr w:type="gramEnd"/>
      <w:r w:rsidRPr="00AD0920">
        <w:t xml:space="preserve"> 123-139.</w:t>
      </w:r>
    </w:p>
    <w:p w14:paraId="15326D62" w14:textId="77777777" w:rsidR="00BB4F3C" w:rsidRPr="00AD0920" w:rsidRDefault="00BB4F3C" w:rsidP="009D4412">
      <w:pPr>
        <w:pStyle w:val="a5"/>
        <w:ind w:left="440" w:hangingChars="200" w:hanging="440"/>
        <w:jc w:val="left"/>
      </w:pPr>
      <w:proofErr w:type="spellStart"/>
      <w:r w:rsidRPr="00AD0920">
        <w:rPr>
          <w:rFonts w:hint="eastAsia"/>
        </w:rPr>
        <w:t>선우희연</w:t>
      </w:r>
      <w:r w:rsidRPr="00AD0920">
        <w:rPr>
          <w:rFonts w:ascii="MS Mincho" w:eastAsia="MS Mincho" w:hAnsi="MS Mincho" w:cs="MS Mincho" w:hint="eastAsia"/>
        </w:rPr>
        <w:t>･</w:t>
      </w:r>
      <w:r w:rsidRPr="00AD0920">
        <w:rPr>
          <w:rFonts w:ascii="맑은 고딕" w:eastAsia="맑은 고딕" w:hAnsi="맑은 고딕" w:cs="맑은 고딕" w:hint="eastAsia"/>
        </w:rPr>
        <w:t>전병욱</w:t>
      </w:r>
      <w:r w:rsidRPr="00AD0920">
        <w:rPr>
          <w:rFonts w:ascii="MS Mincho" w:eastAsia="MS Mincho" w:hAnsi="MS Mincho" w:cs="MS Mincho" w:hint="eastAsia"/>
        </w:rPr>
        <w:t>･</w:t>
      </w:r>
      <w:r w:rsidRPr="00AD0920">
        <w:rPr>
          <w:rFonts w:ascii="맑은 고딕" w:eastAsia="맑은 고딕" w:hAnsi="맑은 고딕" w:cs="맑은 고딕" w:hint="eastAsia"/>
        </w:rPr>
        <w:t>정운오</w:t>
      </w:r>
      <w:proofErr w:type="spellEnd"/>
      <w:r w:rsidRPr="00AD0920">
        <w:t xml:space="preserve">. 2015. “한계조세부담 및 금융소득종합과세의 강화가 가계의 금융자산 포트폴리오에 미치는 영향”. </w:t>
      </w:r>
      <w:proofErr w:type="spellStart"/>
      <w:r w:rsidRPr="00AD0920">
        <w:t>한국조세재정연구원</w:t>
      </w:r>
      <w:proofErr w:type="spellEnd"/>
      <w:r w:rsidRPr="00AD0920">
        <w:t xml:space="preserve"> 재정패널학술대회 </w:t>
      </w:r>
      <w:proofErr w:type="spellStart"/>
      <w:proofErr w:type="gramStart"/>
      <w:r w:rsidRPr="00AD0920">
        <w:t>발표집</w:t>
      </w:r>
      <w:proofErr w:type="spellEnd"/>
      <w:r w:rsidRPr="00AD0920">
        <w:t xml:space="preserve"> :</w:t>
      </w:r>
      <w:proofErr w:type="gramEnd"/>
      <w:r w:rsidRPr="00AD0920">
        <w:t xml:space="preserve"> 323-355.</w:t>
      </w:r>
    </w:p>
    <w:p w14:paraId="4A9AF58F" w14:textId="77777777" w:rsidR="00BB4F3C" w:rsidRPr="00AD0920" w:rsidRDefault="00BB4F3C" w:rsidP="009D4412">
      <w:pPr>
        <w:pStyle w:val="a5"/>
        <w:ind w:left="440" w:hangingChars="200" w:hanging="440"/>
        <w:jc w:val="left"/>
      </w:pPr>
      <w:r w:rsidRPr="00AD0920">
        <w:rPr>
          <w:rFonts w:hint="eastAsia"/>
        </w:rPr>
        <w:t>송병철</w:t>
      </w:r>
      <w:r w:rsidRPr="00AD0920">
        <w:t>. 2020. 「조세분야 법률안 검토보고 I_국세기본법, 소득세법」. 국회기획재정위원회</w:t>
      </w:r>
    </w:p>
    <w:p w14:paraId="35CB4831" w14:textId="0F2BCFAD" w:rsidR="00BB4F3C" w:rsidRPr="00AD0920" w:rsidRDefault="00BB4F3C" w:rsidP="009D4412">
      <w:pPr>
        <w:pStyle w:val="a5"/>
        <w:ind w:left="440" w:hangingChars="200" w:hanging="440"/>
        <w:jc w:val="left"/>
      </w:pPr>
      <w:r w:rsidRPr="00AD0920">
        <w:rPr>
          <w:rFonts w:hint="eastAsia"/>
        </w:rPr>
        <w:t>신현웅</w:t>
      </w:r>
      <w:r w:rsidRPr="00AD0920">
        <w:t xml:space="preserve"> 외. 2017. 「건강보험료 부과기반 강화를 위한 연구 – 소득의 정합성(소득의 질 확보) 제고 방안 및 분리과세 확보와 부과 방안」. </w:t>
      </w:r>
      <w:r w:rsidRPr="00AD0920">
        <w:rPr>
          <w:rFonts w:ascii="맑은 고딕" w:eastAsia="맑은 고딕" w:hAnsi="맑은 고딕" w:cs="맑은 고딕" w:hint="eastAsia"/>
        </w:rPr>
        <w:t>한국보건사회연구원</w:t>
      </w:r>
    </w:p>
    <w:p w14:paraId="529D4017" w14:textId="77777777" w:rsidR="00BB4F3C" w:rsidRPr="00AD0920" w:rsidRDefault="00BB4F3C" w:rsidP="009D4412">
      <w:pPr>
        <w:pStyle w:val="a5"/>
        <w:ind w:left="440" w:hangingChars="200" w:hanging="440"/>
        <w:jc w:val="left"/>
      </w:pPr>
      <w:proofErr w:type="spellStart"/>
      <w:r w:rsidRPr="00AD0920">
        <w:rPr>
          <w:rFonts w:hint="eastAsia"/>
        </w:rPr>
        <w:lastRenderedPageBreak/>
        <w:t>양철원</w:t>
      </w:r>
      <w:proofErr w:type="spellEnd"/>
      <w:r w:rsidRPr="00AD0920">
        <w:t>. 2016. "세금이 가계 금융지산 보유에 미치는 영향". 조세전문가 네트워크 금융세제분과</w:t>
      </w:r>
    </w:p>
    <w:p w14:paraId="75B08659" w14:textId="77777777" w:rsidR="00BB4F3C" w:rsidRPr="00AD0920" w:rsidRDefault="00BB4F3C" w:rsidP="009D4412">
      <w:pPr>
        <w:pStyle w:val="a5"/>
        <w:ind w:left="440" w:hangingChars="200" w:hanging="440"/>
        <w:jc w:val="left"/>
      </w:pPr>
      <w:proofErr w:type="spellStart"/>
      <w:r w:rsidRPr="00AD0920">
        <w:rPr>
          <w:rFonts w:hint="eastAsia"/>
        </w:rPr>
        <w:t>여나금</w:t>
      </w:r>
      <w:proofErr w:type="spellEnd"/>
      <w:r w:rsidRPr="00AD0920">
        <w:t xml:space="preserve"> 외. 2020. 「건강보험료 부과제도 적정성 평가 방안 연구」. 한국보건사회연구원</w:t>
      </w:r>
    </w:p>
    <w:p w14:paraId="101EF5ED" w14:textId="77777777" w:rsidR="00BB4F3C" w:rsidRDefault="00BB4F3C" w:rsidP="009D4412">
      <w:pPr>
        <w:pStyle w:val="a5"/>
        <w:ind w:left="440" w:hangingChars="200" w:hanging="440"/>
        <w:jc w:val="left"/>
      </w:pPr>
      <w:proofErr w:type="spellStart"/>
      <w:r w:rsidRPr="00AD0920">
        <w:rPr>
          <w:rFonts w:hint="eastAsia"/>
        </w:rPr>
        <w:t>오은미</w:t>
      </w:r>
      <w:r w:rsidRPr="00AD0920">
        <w:rPr>
          <w:rFonts w:ascii="MS Mincho" w:eastAsia="MS Mincho" w:hAnsi="MS Mincho" w:cs="MS Mincho" w:hint="eastAsia"/>
        </w:rPr>
        <w:t>･</w:t>
      </w:r>
      <w:r w:rsidRPr="00AD0920">
        <w:rPr>
          <w:rFonts w:ascii="맑은 고딕" w:eastAsia="맑은 고딕" w:hAnsi="맑은 고딕" w:cs="맑은 고딕" w:hint="eastAsia"/>
        </w:rPr>
        <w:t>전병욱</w:t>
      </w:r>
      <w:proofErr w:type="spellEnd"/>
      <w:r w:rsidRPr="00AD0920">
        <w:t xml:space="preserve">. 2022. "금융소득종합과세의 해당 여부가 세무의사결정에 미친 영향의 분석". </w:t>
      </w:r>
      <w:proofErr w:type="spellStart"/>
      <w:r w:rsidRPr="00AD0920">
        <w:t>회계ㆍ세무와</w:t>
      </w:r>
      <w:proofErr w:type="spellEnd"/>
      <w:r w:rsidRPr="00AD0920">
        <w:t xml:space="preserve"> 감사 연구 제64권 제1</w:t>
      </w:r>
      <w:proofErr w:type="gramStart"/>
      <w:r w:rsidRPr="00AD0920">
        <w:t>호 :</w:t>
      </w:r>
      <w:proofErr w:type="gramEnd"/>
      <w:r w:rsidRPr="00AD0920">
        <w:t xml:space="preserve"> 67-93.</w:t>
      </w:r>
    </w:p>
    <w:p w14:paraId="75642233" w14:textId="2E066D0E" w:rsidR="00210987" w:rsidRDefault="00210987" w:rsidP="009D4412">
      <w:pPr>
        <w:pStyle w:val="a5"/>
        <w:ind w:left="440" w:hangingChars="200" w:hanging="440"/>
        <w:jc w:val="left"/>
      </w:pPr>
      <w:r w:rsidRPr="00210987">
        <w:rPr>
          <w:rFonts w:hint="eastAsia"/>
        </w:rPr>
        <w:t>유경원</w:t>
      </w:r>
      <w:r w:rsidRPr="00210987">
        <w:t xml:space="preserve">. 2004. "우리나라 가계의 금융자산선택 결정요인분석". 금융경제연구 </w:t>
      </w:r>
      <w:proofErr w:type="gramStart"/>
      <w:r w:rsidRPr="00210987">
        <w:t>185 :</w:t>
      </w:r>
      <w:proofErr w:type="gramEnd"/>
      <w:r w:rsidRPr="00210987">
        <w:t xml:space="preserve"> 1~33</w:t>
      </w:r>
    </w:p>
    <w:p w14:paraId="42156170" w14:textId="6985B098" w:rsidR="00210987" w:rsidRPr="00AD0920" w:rsidRDefault="00210987" w:rsidP="009D4412">
      <w:pPr>
        <w:pStyle w:val="a5"/>
        <w:ind w:left="440" w:hangingChars="200" w:hanging="440"/>
        <w:jc w:val="left"/>
      </w:pPr>
      <w:proofErr w:type="spellStart"/>
      <w:r w:rsidRPr="00210987">
        <w:rPr>
          <w:rFonts w:hint="eastAsia"/>
        </w:rPr>
        <w:t>이은실</w:t>
      </w:r>
      <w:proofErr w:type="spellEnd"/>
      <w:r w:rsidRPr="00210987">
        <w:t xml:space="preserve">. 1998. "가정생활주기에 따른 </w:t>
      </w:r>
      <w:proofErr w:type="spellStart"/>
      <w:r w:rsidRPr="00210987">
        <w:t>소비자포트폴리오</w:t>
      </w:r>
      <w:proofErr w:type="spellEnd"/>
      <w:r w:rsidRPr="00210987">
        <w:t xml:space="preserve"> 분석". </w:t>
      </w:r>
      <w:proofErr w:type="spellStart"/>
      <w:r w:rsidRPr="00210987">
        <w:t>한국가정관리학회지</w:t>
      </w:r>
      <w:proofErr w:type="spellEnd"/>
      <w:r w:rsidRPr="00210987">
        <w:t xml:space="preserve"> 16 (4</w:t>
      </w:r>
      <w:proofErr w:type="gramStart"/>
      <w:r w:rsidRPr="00210987">
        <w:t>) :</w:t>
      </w:r>
      <w:proofErr w:type="gramEnd"/>
      <w:r w:rsidRPr="00210987">
        <w:t xml:space="preserve"> 111~122</w:t>
      </w:r>
    </w:p>
    <w:p w14:paraId="0ECD46AA" w14:textId="77777777" w:rsidR="00BB4F3C" w:rsidRDefault="00BB4F3C" w:rsidP="009D4412">
      <w:pPr>
        <w:pStyle w:val="a5"/>
        <w:ind w:left="440" w:hangingChars="200" w:hanging="440"/>
        <w:jc w:val="left"/>
      </w:pPr>
      <w:proofErr w:type="spellStart"/>
      <w:r w:rsidRPr="00AD0920">
        <w:rPr>
          <w:rFonts w:hint="eastAsia"/>
        </w:rPr>
        <w:t>이창우</w:t>
      </w:r>
      <w:r w:rsidRPr="00AD0920">
        <w:rPr>
          <w:rFonts w:ascii="MS Mincho" w:eastAsia="MS Mincho" w:hAnsi="MS Mincho" w:cs="MS Mincho" w:hint="eastAsia"/>
        </w:rPr>
        <w:t>･</w:t>
      </w:r>
      <w:r w:rsidRPr="00AD0920">
        <w:rPr>
          <w:rFonts w:ascii="맑은 고딕" w:eastAsia="맑은 고딕" w:hAnsi="맑은 고딕" w:cs="맑은 고딕" w:hint="eastAsia"/>
        </w:rPr>
        <w:t>전성주</w:t>
      </w:r>
      <w:proofErr w:type="spellEnd"/>
      <w:r w:rsidRPr="00AD0920">
        <w:t>. 2016. "건강상태가 가계 금융자산 포트폴리오 결정에 미치는 영향 연구". 보험금융연구 제27권 제4</w:t>
      </w:r>
      <w:proofErr w:type="gramStart"/>
      <w:r w:rsidRPr="00AD0920">
        <w:t>호 :</w:t>
      </w:r>
      <w:proofErr w:type="gramEnd"/>
      <w:r w:rsidRPr="00AD0920">
        <w:t xml:space="preserve"> 43-74.</w:t>
      </w:r>
    </w:p>
    <w:p w14:paraId="76F6D1A0" w14:textId="26D9364D" w:rsidR="00210987" w:rsidRPr="00AD0920" w:rsidRDefault="00210987" w:rsidP="009D4412">
      <w:pPr>
        <w:pStyle w:val="a5"/>
        <w:ind w:left="440" w:hangingChars="200" w:hanging="440"/>
        <w:jc w:val="left"/>
      </w:pPr>
      <w:r w:rsidRPr="00210987">
        <w:rPr>
          <w:rFonts w:hint="eastAsia"/>
        </w:rPr>
        <w:t>임경묵</w:t>
      </w:r>
      <w:r w:rsidRPr="00210987">
        <w:t>. 2004. "한국 가계의 주식시장 참가 결정요인 분석". KDI Journal of Economic Policy 26 (1</w:t>
      </w:r>
      <w:proofErr w:type="gramStart"/>
      <w:r w:rsidRPr="00210987">
        <w:t>) :</w:t>
      </w:r>
      <w:proofErr w:type="gramEnd"/>
      <w:r w:rsidRPr="00210987">
        <w:t xml:space="preserve"> 35~70 </w:t>
      </w:r>
    </w:p>
    <w:p w14:paraId="741C98C2" w14:textId="77777777" w:rsidR="00BB4F3C" w:rsidRPr="00AD0920" w:rsidRDefault="00BB4F3C" w:rsidP="009D4412">
      <w:pPr>
        <w:pStyle w:val="a5"/>
        <w:ind w:left="440" w:hangingChars="200" w:hanging="440"/>
        <w:jc w:val="left"/>
      </w:pPr>
      <w:proofErr w:type="spellStart"/>
      <w:r w:rsidRPr="00AD0920">
        <w:rPr>
          <w:rFonts w:hint="eastAsia"/>
        </w:rPr>
        <w:t>임미화</w:t>
      </w:r>
      <w:proofErr w:type="spellEnd"/>
      <w:r w:rsidRPr="00AD0920">
        <w:t>. 2011. "주택가격변화가 가구의 저축 및 자산축적에 미치는 영향". 부</w:t>
      </w:r>
      <w:r w:rsidRPr="00AD0920">
        <w:lastRenderedPageBreak/>
        <w:t>동산학연구 제17권 제1</w:t>
      </w:r>
      <w:proofErr w:type="gramStart"/>
      <w:r w:rsidRPr="00AD0920">
        <w:t>호 :</w:t>
      </w:r>
      <w:proofErr w:type="gramEnd"/>
      <w:r w:rsidRPr="00AD0920">
        <w:t xml:space="preserve"> 83-94.</w:t>
      </w:r>
    </w:p>
    <w:p w14:paraId="081D42BD" w14:textId="77777777" w:rsidR="00BB4F3C" w:rsidRPr="00AD0920" w:rsidRDefault="00BB4F3C" w:rsidP="009D4412">
      <w:pPr>
        <w:pStyle w:val="a5"/>
        <w:ind w:left="440" w:hangingChars="200" w:hanging="440"/>
        <w:jc w:val="left"/>
      </w:pPr>
      <w:proofErr w:type="spellStart"/>
      <w:r w:rsidRPr="00AD0920">
        <w:rPr>
          <w:rFonts w:hint="eastAsia"/>
        </w:rPr>
        <w:t>임병인</w:t>
      </w:r>
      <w:proofErr w:type="spellEnd"/>
      <w:r w:rsidRPr="00AD0920">
        <w:t xml:space="preserve">. 2015. "글로벌금융위기 전후의 소득계층별 가계금융자산 포트폴리오의 차이 분석". 금융연구 working paper </w:t>
      </w:r>
      <w:proofErr w:type="gramStart"/>
      <w:r w:rsidRPr="00AD0920">
        <w:t>2015.2 :</w:t>
      </w:r>
      <w:proofErr w:type="gramEnd"/>
      <w:r w:rsidRPr="00AD0920">
        <w:t xml:space="preserve"> 1-36.</w:t>
      </w:r>
    </w:p>
    <w:p w14:paraId="659614AA" w14:textId="77777777" w:rsidR="00BB4F3C" w:rsidRPr="00AD0920" w:rsidRDefault="00BB4F3C" w:rsidP="009D4412">
      <w:pPr>
        <w:pStyle w:val="a5"/>
        <w:ind w:left="440" w:hangingChars="200" w:hanging="440"/>
        <w:jc w:val="left"/>
      </w:pPr>
      <w:r w:rsidRPr="00AD0920">
        <w:rPr>
          <w:rFonts w:hint="eastAsia"/>
        </w:rPr>
        <w:t>전병욱</w:t>
      </w:r>
      <w:r w:rsidRPr="00AD0920">
        <w:t>. 2017. "금융소득종합과세의 기준금액 인하가 개인의 투자의사결정에 미친 영향의 분석". 세무와 회계 연구 제6권 제3</w:t>
      </w:r>
      <w:proofErr w:type="gramStart"/>
      <w:r w:rsidRPr="00AD0920">
        <w:t>호 :</w:t>
      </w:r>
      <w:proofErr w:type="gramEnd"/>
      <w:r w:rsidRPr="00AD0920">
        <w:t xml:space="preserve"> 151-182.</w:t>
      </w:r>
    </w:p>
    <w:p w14:paraId="49A3ACF3" w14:textId="77777777" w:rsidR="00BB4F3C" w:rsidRPr="00AD0920" w:rsidRDefault="00BB4F3C" w:rsidP="009D4412">
      <w:pPr>
        <w:pStyle w:val="a5"/>
        <w:ind w:left="440" w:hangingChars="200" w:hanging="440"/>
        <w:jc w:val="left"/>
      </w:pPr>
      <w:proofErr w:type="spellStart"/>
      <w:r w:rsidRPr="00AD0920">
        <w:rPr>
          <w:rFonts w:hint="eastAsia"/>
        </w:rPr>
        <w:t>전병욱</w:t>
      </w:r>
      <w:r w:rsidRPr="00AD0920">
        <w:rPr>
          <w:rFonts w:ascii="MS Mincho" w:eastAsia="MS Mincho" w:hAnsi="MS Mincho" w:cs="MS Mincho" w:hint="eastAsia"/>
        </w:rPr>
        <w:t>･</w:t>
      </w:r>
      <w:r w:rsidRPr="00AD0920">
        <w:rPr>
          <w:rFonts w:ascii="맑은 고딕" w:eastAsia="맑은 고딕" w:hAnsi="맑은 고딕" w:cs="맑은 고딕" w:hint="eastAsia"/>
        </w:rPr>
        <w:t>박수진</w:t>
      </w:r>
      <w:proofErr w:type="spellEnd"/>
      <w:r w:rsidRPr="00AD0920">
        <w:t>. 2016. "가구별 조세특성이 실물자산 보유현황에 미치는 영향 분석". 회계정보연구 제34권 제4</w:t>
      </w:r>
      <w:proofErr w:type="gramStart"/>
      <w:r w:rsidRPr="00AD0920">
        <w:t>호 :</w:t>
      </w:r>
      <w:proofErr w:type="gramEnd"/>
      <w:r w:rsidRPr="00AD0920">
        <w:t xml:space="preserve"> 509-536.</w:t>
      </w:r>
    </w:p>
    <w:p w14:paraId="272ED566" w14:textId="77777777" w:rsidR="00BB4F3C" w:rsidRPr="00AD0920" w:rsidRDefault="00BB4F3C" w:rsidP="009D4412">
      <w:pPr>
        <w:pStyle w:val="a5"/>
        <w:ind w:left="440" w:hangingChars="200" w:hanging="440"/>
        <w:jc w:val="left"/>
      </w:pPr>
      <w:proofErr w:type="spellStart"/>
      <w:r w:rsidRPr="00AD0920">
        <w:rPr>
          <w:rFonts w:hint="eastAsia"/>
        </w:rPr>
        <w:t>조혜진</w:t>
      </w:r>
      <w:r w:rsidRPr="00AD0920">
        <w:rPr>
          <w:rFonts w:ascii="MS Mincho" w:eastAsia="MS Mincho" w:hAnsi="MS Mincho" w:cs="MS Mincho" w:hint="eastAsia"/>
        </w:rPr>
        <w:t>･</w:t>
      </w:r>
      <w:r w:rsidRPr="00AD0920">
        <w:rPr>
          <w:rFonts w:ascii="맑은 고딕" w:eastAsia="맑은 고딕" w:hAnsi="맑은 고딕" w:cs="맑은 고딕" w:hint="eastAsia"/>
        </w:rPr>
        <w:t>최재경</w:t>
      </w:r>
      <w:proofErr w:type="spellEnd"/>
      <w:r w:rsidRPr="00AD0920">
        <w:t>. 2015. "저축 및 투자목적과 금융자산선택 간의 관계 연구 - 돈에 대한 태도와 투자성향의 조절효과를 중심으로". Financial Planning Review 제8권 제3</w:t>
      </w:r>
      <w:proofErr w:type="gramStart"/>
      <w:r w:rsidRPr="00AD0920">
        <w:t>호 :</w:t>
      </w:r>
      <w:proofErr w:type="gramEnd"/>
      <w:r w:rsidRPr="00AD0920">
        <w:t xml:space="preserve"> 119-153.</w:t>
      </w:r>
    </w:p>
    <w:p w14:paraId="4ABD6BD7" w14:textId="77777777" w:rsidR="00BB4F3C" w:rsidRPr="00AD0920" w:rsidRDefault="00BB4F3C" w:rsidP="009D4412">
      <w:pPr>
        <w:pStyle w:val="a5"/>
        <w:ind w:left="440" w:hangingChars="200" w:hanging="440"/>
        <w:jc w:val="left"/>
      </w:pPr>
      <w:r w:rsidRPr="00AD0920">
        <w:rPr>
          <w:rFonts w:hint="eastAsia"/>
        </w:rPr>
        <w:t>최원호</w:t>
      </w:r>
      <w:r w:rsidRPr="00AD0920">
        <w:t>. 2013. "가계부채와 금융자산보유에 관한 연구". 재무연구 제26권 제4</w:t>
      </w:r>
      <w:proofErr w:type="gramStart"/>
      <w:r w:rsidRPr="00AD0920">
        <w:t>호 :</w:t>
      </w:r>
      <w:proofErr w:type="gramEnd"/>
      <w:r w:rsidRPr="00AD0920">
        <w:t xml:space="preserve"> 527-559.</w:t>
      </w:r>
    </w:p>
    <w:p w14:paraId="76F9845B" w14:textId="5FDF0360" w:rsidR="00BB4F3C" w:rsidRDefault="00BB4F3C" w:rsidP="009D4412">
      <w:pPr>
        <w:pStyle w:val="a5"/>
        <w:ind w:left="440" w:hangingChars="200" w:hanging="440"/>
        <w:jc w:val="left"/>
      </w:pPr>
      <w:r w:rsidRPr="00AD0920">
        <w:rPr>
          <w:rFonts w:hint="eastAsia"/>
        </w:rPr>
        <w:t>최원호</w:t>
      </w:r>
      <w:r w:rsidRPr="00AD0920">
        <w:t>. 2018. "부채가계의 자산배분과 결정요인". 財務硏究 제31권 제4</w:t>
      </w:r>
      <w:proofErr w:type="gramStart"/>
      <w:r w:rsidRPr="00AD0920">
        <w:t>호 :</w:t>
      </w:r>
      <w:proofErr w:type="gramEnd"/>
      <w:r w:rsidRPr="00AD0920">
        <w:t xml:space="preserve"> 557-594.</w:t>
      </w:r>
    </w:p>
    <w:p w14:paraId="253BF70C" w14:textId="4A372A18" w:rsidR="00210987" w:rsidRPr="00AD0920" w:rsidRDefault="00210987" w:rsidP="009D4412">
      <w:pPr>
        <w:pStyle w:val="a5"/>
        <w:ind w:left="440" w:hangingChars="200" w:hanging="440"/>
        <w:jc w:val="left"/>
      </w:pPr>
      <w:r w:rsidRPr="00210987">
        <w:rPr>
          <w:rFonts w:hint="eastAsia"/>
        </w:rPr>
        <w:t>최지은</w:t>
      </w:r>
      <w:r w:rsidRPr="00210987">
        <w:t xml:space="preserve">. 2005. "소비자의 자산계층별 금융자산 포트폴리오". 소비자학연구 16 </w:t>
      </w:r>
      <w:r w:rsidRPr="00210987">
        <w:lastRenderedPageBreak/>
        <w:t>(1</w:t>
      </w:r>
      <w:proofErr w:type="gramStart"/>
      <w:r w:rsidRPr="00210987">
        <w:t>) :</w:t>
      </w:r>
      <w:proofErr w:type="gramEnd"/>
      <w:r w:rsidRPr="00210987">
        <w:t xml:space="preserve"> 55~71 </w:t>
      </w:r>
    </w:p>
    <w:p w14:paraId="06B3A4F5" w14:textId="332F8282" w:rsidR="00983F48" w:rsidRPr="00AD0920" w:rsidRDefault="00983F48" w:rsidP="009D4412">
      <w:pPr>
        <w:pStyle w:val="a5"/>
        <w:ind w:left="440" w:hangingChars="200" w:hanging="440"/>
        <w:jc w:val="left"/>
      </w:pPr>
      <w:r w:rsidRPr="00AD0920">
        <w:rPr>
          <w:rFonts w:hint="eastAsia"/>
        </w:rPr>
        <w:t>감사원</w:t>
      </w:r>
      <w:r w:rsidRPr="00AD0920">
        <w:t>. 2022. 「건강보험 재정관리 실태」.</w:t>
      </w:r>
    </w:p>
    <w:p w14:paraId="66C0A004" w14:textId="0684C149" w:rsidR="00BB4F3C" w:rsidRPr="00AD0920" w:rsidRDefault="00BB4F3C" w:rsidP="009D4412">
      <w:pPr>
        <w:pStyle w:val="a5"/>
        <w:ind w:left="440" w:hangingChars="200" w:hanging="440"/>
        <w:jc w:val="left"/>
      </w:pPr>
      <w:r w:rsidRPr="00AD0920">
        <w:rPr>
          <w:rFonts w:hint="eastAsia"/>
        </w:rPr>
        <w:t>건강보험심사평가원</w:t>
      </w:r>
      <w:r w:rsidR="00561BC5">
        <w:rPr>
          <w:rFonts w:hint="eastAsia"/>
        </w:rPr>
        <w:t xml:space="preserve"> 홈페이지</w:t>
      </w:r>
      <w:r w:rsidRPr="00AD0920">
        <w:t xml:space="preserve">. "건강보장제도". </w:t>
      </w:r>
      <w:r w:rsidR="00561BC5">
        <w:t>(</w:t>
      </w:r>
      <w:r w:rsidRPr="00AD0920">
        <w:t>https://www.hira.or.kr/dummy.do?pgmid=HIRAA020007000000&amp;WT.gnb=%EC%A0%9C%EB%8F%84%EC%95%88%EB%82%B4</w:t>
      </w:r>
      <w:r w:rsidR="00561BC5">
        <w:t>)</w:t>
      </w:r>
      <w:r w:rsidRPr="00AD0920">
        <w:t xml:space="preserve"> (2023. 8. 20. 확인)</w:t>
      </w:r>
    </w:p>
    <w:p w14:paraId="06C79D7C" w14:textId="6E2CDD18" w:rsidR="00BB4F3C" w:rsidRPr="00AD0920" w:rsidRDefault="00BB4F3C" w:rsidP="009D4412">
      <w:pPr>
        <w:pStyle w:val="a5"/>
        <w:ind w:left="440" w:hangingChars="200" w:hanging="440"/>
        <w:jc w:val="left"/>
      </w:pPr>
      <w:proofErr w:type="spellStart"/>
      <w:r w:rsidRPr="00AD0920">
        <w:rPr>
          <w:rFonts w:hint="eastAsia"/>
        </w:rPr>
        <w:t>건강보험심사평가원</w:t>
      </w:r>
      <w:r w:rsidRPr="00AD0920">
        <w:rPr>
          <w:rFonts w:ascii="MS Mincho" w:eastAsia="MS Mincho" w:hAnsi="MS Mincho" w:cs="MS Mincho" w:hint="eastAsia"/>
        </w:rPr>
        <w:t>･</w:t>
      </w:r>
      <w:r w:rsidRPr="00AD0920">
        <w:rPr>
          <w:rFonts w:ascii="맑은 고딕" w:eastAsia="맑은 고딕" w:hAnsi="맑은 고딕" w:cs="맑은 고딕" w:hint="eastAsia"/>
        </w:rPr>
        <w:t>국민건강보험공단</w:t>
      </w:r>
      <w:proofErr w:type="spellEnd"/>
      <w:r w:rsidRPr="00AD0920">
        <w:t xml:space="preserve">. </w:t>
      </w:r>
      <w:r w:rsidR="00AA4F01" w:rsidRPr="00AD0920">
        <w:t>2023</w:t>
      </w:r>
      <w:r w:rsidRPr="00AD0920">
        <w:t>. 「</w:t>
      </w:r>
      <w:r w:rsidR="00AA4F01" w:rsidRPr="00AD0920">
        <w:t xml:space="preserve">2022 </w:t>
      </w:r>
      <w:r w:rsidRPr="00AD0920">
        <w:t xml:space="preserve">건강보험통계연보」 </w:t>
      </w:r>
    </w:p>
    <w:p w14:paraId="32F16455" w14:textId="77777777" w:rsidR="00BB4F3C" w:rsidRPr="00AD0920" w:rsidRDefault="00BB4F3C" w:rsidP="009D4412">
      <w:pPr>
        <w:pStyle w:val="a5"/>
        <w:ind w:left="440" w:hangingChars="200" w:hanging="440"/>
        <w:jc w:val="left"/>
      </w:pPr>
      <w:r w:rsidRPr="00AD0920">
        <w:rPr>
          <w:rFonts w:hint="eastAsia"/>
        </w:rPr>
        <w:t>국민건강보험공단</w:t>
      </w:r>
      <w:r w:rsidRPr="00AD0920">
        <w:t>. 「건강보험법 해설(게시용) 제5조</w:t>
      </w:r>
      <w:r w:rsidRPr="00AD0920">
        <w:rPr>
          <w:rFonts w:ascii="MS Mincho" w:eastAsia="MS Mincho" w:hAnsi="MS Mincho" w:cs="MS Mincho" w:hint="eastAsia"/>
        </w:rPr>
        <w:t>･</w:t>
      </w:r>
      <w:r w:rsidRPr="00AD0920">
        <w:rPr>
          <w:rFonts w:ascii="맑은 고딕" w:eastAsia="맑은 고딕" w:hAnsi="맑은 고딕" w:cs="맑은 고딕" w:hint="eastAsia"/>
        </w:rPr>
        <w:t>제</w:t>
      </w:r>
      <w:r w:rsidRPr="00AD0920">
        <w:t>72조」.</w:t>
      </w:r>
    </w:p>
    <w:p w14:paraId="71A2D2E3" w14:textId="77777777" w:rsidR="00BB4F3C" w:rsidRPr="00AD0920" w:rsidRDefault="00BB4F3C" w:rsidP="009D4412">
      <w:pPr>
        <w:pStyle w:val="a5"/>
        <w:ind w:left="440" w:hangingChars="200" w:hanging="440"/>
        <w:jc w:val="left"/>
      </w:pPr>
      <w:r w:rsidRPr="00AD0920">
        <w:rPr>
          <w:rFonts w:hint="eastAsia"/>
        </w:rPr>
        <w:t>국세청</w:t>
      </w:r>
      <w:r w:rsidRPr="00AD0920">
        <w:t xml:space="preserve">. 2023. 「2022년 귀속 금융소득종합과세 해설」. </w:t>
      </w:r>
    </w:p>
    <w:p w14:paraId="0E814FA5" w14:textId="77777777" w:rsidR="00BB4F3C" w:rsidRPr="00AD0920" w:rsidRDefault="00BB4F3C" w:rsidP="009D4412">
      <w:pPr>
        <w:pStyle w:val="a5"/>
        <w:ind w:left="440" w:hangingChars="200" w:hanging="440"/>
        <w:jc w:val="left"/>
      </w:pPr>
      <w:r w:rsidRPr="00AD0920">
        <w:rPr>
          <w:rFonts w:hint="eastAsia"/>
        </w:rPr>
        <w:t>국회예산정책처</w:t>
      </w:r>
      <w:r w:rsidRPr="00AD0920">
        <w:t>. 2023. 「2023 대한민국 조세」.</w:t>
      </w:r>
    </w:p>
    <w:p w14:paraId="11D9261D" w14:textId="77777777" w:rsidR="00BB4F3C" w:rsidRPr="00AD0920" w:rsidRDefault="00BB4F3C" w:rsidP="009D4412">
      <w:pPr>
        <w:pStyle w:val="a5"/>
        <w:ind w:left="440" w:hangingChars="200" w:hanging="440"/>
        <w:jc w:val="left"/>
      </w:pPr>
      <w:r w:rsidRPr="00AD0920">
        <w:rPr>
          <w:rFonts w:hint="eastAsia"/>
        </w:rPr>
        <w:t>기획재정부</w:t>
      </w:r>
      <w:r w:rsidRPr="00AD0920">
        <w:t xml:space="preserve">. 2022. 「2022 조세개요」. </w:t>
      </w:r>
    </w:p>
    <w:p w14:paraId="5297F0B7" w14:textId="055F127F" w:rsidR="00BB4F3C" w:rsidRPr="00AD0920" w:rsidRDefault="00BB4F3C" w:rsidP="009D4412">
      <w:pPr>
        <w:pStyle w:val="a5"/>
        <w:ind w:left="440" w:hangingChars="200" w:hanging="440"/>
        <w:jc w:val="left"/>
      </w:pPr>
      <w:r w:rsidRPr="00AD0920">
        <w:rPr>
          <w:rFonts w:hint="eastAsia"/>
        </w:rPr>
        <w:t>보건복지부</w:t>
      </w:r>
      <w:r w:rsidR="00561BC5">
        <w:rPr>
          <w:rFonts w:hint="eastAsia"/>
        </w:rPr>
        <w:t xml:space="preserve"> 홈페이지</w:t>
      </w:r>
      <w:r w:rsidRPr="00AD0920">
        <w:t xml:space="preserve">. "건강보험 보험정책". </w:t>
      </w:r>
      <w:r w:rsidR="00561BC5">
        <w:t>(</w:t>
      </w:r>
      <w:r w:rsidRPr="00AD0920">
        <w:t>https://www.mohw.go.kr/react/policy/index.jsp?PAR_MENU_ID=06&amp;MENU_ID=063201</w:t>
      </w:r>
      <w:r w:rsidR="00561BC5">
        <w:t>)</w:t>
      </w:r>
      <w:r w:rsidRPr="00AD0920">
        <w:t xml:space="preserve"> (2023. 8. 20. 확인)</w:t>
      </w:r>
    </w:p>
    <w:p w14:paraId="6CEDE4A9" w14:textId="3461CAE5" w:rsidR="00F44097" w:rsidRDefault="00F44097" w:rsidP="009D4412">
      <w:pPr>
        <w:pStyle w:val="a5"/>
        <w:ind w:left="440" w:hangingChars="200" w:hanging="440"/>
        <w:jc w:val="left"/>
      </w:pPr>
      <w:proofErr w:type="spellStart"/>
      <w:r w:rsidRPr="00AD0920">
        <w:rPr>
          <w:rFonts w:hint="eastAsia"/>
        </w:rPr>
        <w:t>한국조세재정연구원</w:t>
      </w:r>
      <w:proofErr w:type="spellEnd"/>
      <w:r w:rsidRPr="00AD0920">
        <w:t>. 2022. 「금융투자소득 납세협력과 과세행정에 대한 연</w:t>
      </w:r>
      <w:r w:rsidRPr="00AD0920">
        <w:lastRenderedPageBreak/>
        <w:t>구」.</w:t>
      </w:r>
    </w:p>
    <w:p w14:paraId="29FA6F94" w14:textId="57081A82" w:rsidR="00BB4F3C" w:rsidRPr="00AD0920" w:rsidRDefault="00BB4F3C" w:rsidP="009D4412">
      <w:pPr>
        <w:pStyle w:val="a5"/>
        <w:ind w:left="440" w:hangingChars="200" w:hanging="440"/>
        <w:jc w:val="left"/>
      </w:pPr>
      <w:proofErr w:type="spellStart"/>
      <w:r w:rsidRPr="00AD0920">
        <w:rPr>
          <w:rFonts w:hint="eastAsia"/>
        </w:rPr>
        <w:t>한국조세재정연구원</w:t>
      </w:r>
      <w:proofErr w:type="spellEnd"/>
      <w:r w:rsidRPr="00AD0920">
        <w:t xml:space="preserve">. 2023. 「1~15차년도 재정패널 사용자 안내서」. </w:t>
      </w:r>
    </w:p>
    <w:p w14:paraId="0797451B" w14:textId="66332D85" w:rsidR="00BB4F3C" w:rsidRPr="00AD0920" w:rsidRDefault="00BB4F3C" w:rsidP="009D4412">
      <w:pPr>
        <w:pStyle w:val="a5"/>
        <w:ind w:left="440" w:hangingChars="200" w:hanging="440"/>
        <w:jc w:val="left"/>
      </w:pPr>
      <w:r w:rsidRPr="00AD0920">
        <w:rPr>
          <w:rFonts w:hint="eastAsia"/>
        </w:rPr>
        <w:t>국민건강보험법</w:t>
      </w:r>
      <w:r w:rsidRPr="00AD0920">
        <w:t xml:space="preserve"> 제1조</w:t>
      </w:r>
    </w:p>
    <w:p w14:paraId="0466699D" w14:textId="4A2AC154" w:rsidR="151ADEA3" w:rsidRPr="00AD0920" w:rsidRDefault="00BB4F3C" w:rsidP="009D4412">
      <w:pPr>
        <w:pStyle w:val="a5"/>
        <w:ind w:left="440" w:hangingChars="200" w:hanging="440"/>
        <w:jc w:val="left"/>
      </w:pPr>
      <w:r w:rsidRPr="00AD0920">
        <w:t>사회보장기본법 제3조</w:t>
      </w:r>
      <w:r w:rsidR="151ADEA3" w:rsidRPr="00AD0920">
        <w:br w:type="page"/>
      </w:r>
    </w:p>
    <w:p w14:paraId="741E6037" w14:textId="0E98ED5B" w:rsidR="6F468C16" w:rsidRPr="009D4412" w:rsidRDefault="6F468C16" w:rsidP="009D4412">
      <w:pPr>
        <w:pStyle w:val="1"/>
        <w:numPr>
          <w:ilvl w:val="0"/>
          <w:numId w:val="0"/>
        </w:numPr>
        <w:ind w:left="440" w:hanging="440"/>
        <w:jc w:val="center"/>
        <w:rPr>
          <w:rFonts w:ascii="Arial" w:hAnsi="Arial" w:cs="Arial"/>
          <w:b w:val="0"/>
          <w:sz w:val="40"/>
          <w:szCs w:val="40"/>
        </w:rPr>
      </w:pPr>
      <w:bookmarkStart w:id="54" w:name="_Toc154516875"/>
      <w:commentRangeStart w:id="55"/>
      <w:r w:rsidRPr="009D4412">
        <w:rPr>
          <w:rFonts w:ascii="Arial" w:hAnsi="Arial" w:cs="Arial"/>
          <w:sz w:val="40"/>
          <w:szCs w:val="40"/>
        </w:rPr>
        <w:lastRenderedPageBreak/>
        <w:t>Abstract</w:t>
      </w:r>
      <w:bookmarkEnd w:id="54"/>
      <w:commentRangeEnd w:id="55"/>
      <w:r w:rsidR="001E7898">
        <w:rPr>
          <w:rStyle w:val="ab"/>
          <w:rFonts w:asciiTheme="minorHAnsi" w:eastAsiaTheme="minorEastAsia" w:hAnsiTheme="minorHAnsi" w:cstheme="minorBidi"/>
          <w:b w:val="0"/>
        </w:rPr>
        <w:commentReference w:id="55"/>
      </w:r>
    </w:p>
    <w:p w14:paraId="1A4BC01C" w14:textId="77777777" w:rsidR="151ADEA3" w:rsidRPr="009D4412" w:rsidRDefault="151ADEA3" w:rsidP="00210987">
      <w:pPr>
        <w:widowControl/>
        <w:jc w:val="center"/>
        <w:rPr>
          <w:rFonts w:ascii="Arial" w:hAnsi="Arial" w:cs="Arial"/>
          <w:b/>
          <w:bCs/>
          <w:sz w:val="40"/>
          <w:szCs w:val="40"/>
        </w:rPr>
      </w:pPr>
    </w:p>
    <w:p w14:paraId="531B0B87" w14:textId="330CCF27" w:rsidR="029CA6CB" w:rsidRPr="009D4412" w:rsidRDefault="029CA6CB" w:rsidP="00210987">
      <w:pPr>
        <w:pStyle w:val="a5"/>
        <w:jc w:val="right"/>
        <w:rPr>
          <w:rFonts w:ascii="Arial" w:hAnsi="Arial" w:cs="Arial"/>
        </w:rPr>
      </w:pPr>
      <w:r w:rsidRPr="009D4412">
        <w:rPr>
          <w:rFonts w:ascii="Arial" w:hAnsi="Arial" w:cs="Arial"/>
        </w:rPr>
        <w:t>Jeong, Sanghoon</w:t>
      </w:r>
    </w:p>
    <w:p w14:paraId="7652ADD0" w14:textId="1C543B92" w:rsidR="029CA6CB" w:rsidRPr="009D4412" w:rsidRDefault="029CA6CB" w:rsidP="00210987">
      <w:pPr>
        <w:pStyle w:val="a5"/>
        <w:jc w:val="right"/>
        <w:rPr>
          <w:rFonts w:ascii="Arial" w:hAnsi="Arial" w:cs="Arial"/>
        </w:rPr>
      </w:pPr>
      <w:r w:rsidRPr="009D4412">
        <w:rPr>
          <w:rFonts w:ascii="Arial" w:hAnsi="Arial" w:cs="Arial"/>
        </w:rPr>
        <w:t>Graduate School of Science in Taxation</w:t>
      </w:r>
    </w:p>
    <w:p w14:paraId="0101CBDA" w14:textId="3E67F023" w:rsidR="029CA6CB" w:rsidRPr="009D4412" w:rsidRDefault="029CA6CB" w:rsidP="00210987">
      <w:pPr>
        <w:pStyle w:val="a5"/>
        <w:jc w:val="right"/>
        <w:rPr>
          <w:rFonts w:ascii="Arial" w:hAnsi="Arial" w:cs="Arial"/>
        </w:rPr>
      </w:pPr>
      <w:r w:rsidRPr="006051EB">
        <w:rPr>
          <w:rFonts w:ascii="Arial" w:hAnsi="Arial" w:cs="Arial"/>
          <w:strike/>
          <w:color w:val="FF0000"/>
        </w:rPr>
        <w:t>The</w:t>
      </w:r>
      <w:r w:rsidRPr="009D4412">
        <w:rPr>
          <w:rFonts w:ascii="Arial" w:hAnsi="Arial" w:cs="Arial"/>
        </w:rPr>
        <w:t xml:space="preserve"> University of Seoul</w:t>
      </w:r>
    </w:p>
    <w:p w14:paraId="42D56EB2" w14:textId="0F5F0883" w:rsidR="151ADEA3" w:rsidRPr="009D4412" w:rsidRDefault="151ADEA3" w:rsidP="00210987">
      <w:pPr>
        <w:pStyle w:val="a5"/>
        <w:rPr>
          <w:rFonts w:ascii="Arial" w:hAnsi="Arial" w:cs="Arial"/>
        </w:rPr>
      </w:pPr>
    </w:p>
    <w:p w14:paraId="568034D0" w14:textId="3D2FAAB8" w:rsidR="0046546B" w:rsidRDefault="008547C2" w:rsidP="00210987">
      <w:pPr>
        <w:pStyle w:val="a5"/>
        <w:rPr>
          <w:rFonts w:ascii="Arial" w:hAnsi="Arial" w:cs="Arial"/>
        </w:rPr>
      </w:pPr>
      <w:r>
        <w:rPr>
          <w:rFonts w:ascii="Arial" w:hAnsi="Arial" w:cs="Arial" w:hint="eastAsia"/>
        </w:rPr>
        <w:t>N</w:t>
      </w:r>
      <w:r>
        <w:rPr>
          <w:rFonts w:ascii="Arial" w:hAnsi="Arial" w:cs="Arial"/>
        </w:rPr>
        <w:t>ational h</w:t>
      </w:r>
      <w:r w:rsidR="0046546B" w:rsidRPr="0046546B">
        <w:rPr>
          <w:rFonts w:ascii="Arial" w:hAnsi="Arial" w:cs="Arial"/>
        </w:rPr>
        <w:t xml:space="preserve">ealth </w:t>
      </w:r>
      <w:r>
        <w:rPr>
          <w:rFonts w:ascii="Arial" w:hAnsi="Arial" w:cs="Arial"/>
        </w:rPr>
        <w:t>I</w:t>
      </w:r>
      <w:r w:rsidR="0046546B" w:rsidRPr="0046546B">
        <w:rPr>
          <w:rFonts w:ascii="Arial" w:hAnsi="Arial" w:cs="Arial"/>
        </w:rPr>
        <w:t>nsurance premiums, which have quasi-tax characteristics, share the commonality of being imposed on individuals based on their ability to pay, just like income tax. As a result, health insurance premiums are already influencing the economic decisions of many people as much as taxes do.</w:t>
      </w:r>
    </w:p>
    <w:p w14:paraId="6FEE6725" w14:textId="775D5E47" w:rsidR="450988BC" w:rsidRPr="009D4412" w:rsidRDefault="0046546B" w:rsidP="00677E0B">
      <w:pPr>
        <w:pStyle w:val="a5"/>
        <w:rPr>
          <w:rFonts w:ascii="Arial" w:hAnsi="Arial" w:cs="Arial"/>
        </w:rPr>
      </w:pPr>
      <w:r>
        <w:rPr>
          <w:rFonts w:ascii="Arial" w:hAnsi="Arial" w:cs="Arial"/>
        </w:rPr>
        <w:t>H</w:t>
      </w:r>
      <w:r w:rsidR="450988BC" w:rsidRPr="009D4412">
        <w:rPr>
          <w:rFonts w:ascii="Arial" w:hAnsi="Arial" w:cs="Arial"/>
        </w:rPr>
        <w:t>ealth insurance premiums will also be a major variable</w:t>
      </w:r>
      <w:r>
        <w:rPr>
          <w:rFonts w:ascii="Arial" w:hAnsi="Arial" w:cs="Arial"/>
        </w:rPr>
        <w:t xml:space="preserve"> f</w:t>
      </w:r>
      <w:r w:rsidRPr="00AE5268">
        <w:rPr>
          <w:rFonts w:ascii="Arial" w:hAnsi="Arial" w:cs="Arial"/>
        </w:rPr>
        <w:t>or investors</w:t>
      </w:r>
      <w:r w:rsidR="450988BC" w:rsidRPr="009D4412">
        <w:rPr>
          <w:rFonts w:ascii="Arial" w:hAnsi="Arial" w:cs="Arial"/>
        </w:rPr>
        <w:t xml:space="preserve">, as they will seek to maximize their actual disposable income by considering taxes, fees, and health insurance premiums when making investment decisions. Nevertheless, there has been little research on </w:t>
      </w:r>
      <w:r w:rsidRPr="0046546B">
        <w:rPr>
          <w:rFonts w:ascii="Arial" w:hAnsi="Arial" w:cs="Arial"/>
        </w:rPr>
        <w:t>an individual’s investment strategy considering the effect of health insurance premiums</w:t>
      </w:r>
      <w:r w:rsidR="00677E0B">
        <w:rPr>
          <w:rFonts w:ascii="Arial" w:hAnsi="Arial" w:cs="Arial"/>
        </w:rPr>
        <w:t xml:space="preserve"> or </w:t>
      </w:r>
      <w:r w:rsidR="450988BC" w:rsidRPr="009D4412">
        <w:rPr>
          <w:rFonts w:ascii="Arial" w:hAnsi="Arial" w:cs="Arial"/>
        </w:rPr>
        <w:t xml:space="preserve">how health insurance premiums affect the investment portfolios of </w:t>
      </w:r>
      <w:r>
        <w:rPr>
          <w:rFonts w:ascii="Arial" w:hAnsi="Arial" w:cs="Arial"/>
        </w:rPr>
        <w:t>individual</w:t>
      </w:r>
      <w:r w:rsidR="450988BC" w:rsidRPr="009D4412">
        <w:rPr>
          <w:rFonts w:ascii="Arial" w:hAnsi="Arial" w:cs="Arial"/>
        </w:rPr>
        <w:t>.</w:t>
      </w:r>
    </w:p>
    <w:p w14:paraId="2E0712E4" w14:textId="3E2300D1" w:rsidR="23038717" w:rsidRDefault="00677E0B" w:rsidP="00677E0B">
      <w:pPr>
        <w:pStyle w:val="a5"/>
        <w:rPr>
          <w:rFonts w:ascii="Arial" w:hAnsi="Arial" w:cs="Arial"/>
        </w:rPr>
      </w:pPr>
      <w:r w:rsidRPr="00677E0B">
        <w:rPr>
          <w:rFonts w:ascii="Arial" w:hAnsi="Arial" w:cs="Arial"/>
        </w:rPr>
        <w:t xml:space="preserve">This </w:t>
      </w:r>
      <w:r>
        <w:rPr>
          <w:rFonts w:ascii="Arial" w:hAnsi="Arial" w:cs="Arial"/>
        </w:rPr>
        <w:t>paper</w:t>
      </w:r>
      <w:r w:rsidRPr="00677E0B">
        <w:rPr>
          <w:rFonts w:ascii="Arial" w:hAnsi="Arial" w:cs="Arial"/>
        </w:rPr>
        <w:t xml:space="preserve"> empirically analyzes the impact of the changes in the qualification requirements for </w:t>
      </w:r>
      <w:proofErr w:type="spellStart"/>
      <w:r w:rsidRPr="00677E0B">
        <w:rPr>
          <w:rFonts w:ascii="Arial" w:hAnsi="Arial" w:cs="Arial"/>
        </w:rPr>
        <w:t>depend</w:t>
      </w:r>
      <w:r>
        <w:rPr>
          <w:rFonts w:ascii="Arial" w:hAnsi="Arial" w:cs="Arial"/>
        </w:rPr>
        <w:t>a</w:t>
      </w:r>
      <w:r w:rsidRPr="00677E0B">
        <w:rPr>
          <w:rFonts w:ascii="Arial" w:hAnsi="Arial" w:cs="Arial"/>
        </w:rPr>
        <w:t>nts</w:t>
      </w:r>
      <w:proofErr w:type="spellEnd"/>
      <w:r w:rsidRPr="00677E0B">
        <w:rPr>
          <w:rFonts w:ascii="Arial" w:hAnsi="Arial" w:cs="Arial"/>
        </w:rPr>
        <w:t xml:space="preserve"> of health insurance</w:t>
      </w:r>
      <w:r>
        <w:rPr>
          <w:rFonts w:ascii="Arial" w:hAnsi="Arial" w:cs="Arial"/>
        </w:rPr>
        <w:t>(“</w:t>
      </w:r>
      <w:proofErr w:type="spellStart"/>
      <w:r>
        <w:rPr>
          <w:rFonts w:ascii="Arial" w:hAnsi="Arial" w:cs="Arial"/>
        </w:rPr>
        <w:t>dependants</w:t>
      </w:r>
      <w:proofErr w:type="spellEnd"/>
      <w:r>
        <w:rPr>
          <w:rFonts w:ascii="Arial" w:hAnsi="Arial" w:cs="Arial"/>
        </w:rPr>
        <w:t>”)</w:t>
      </w:r>
      <w:r w:rsidRPr="00677E0B">
        <w:rPr>
          <w:rFonts w:ascii="Arial" w:hAnsi="Arial" w:cs="Arial"/>
        </w:rPr>
        <w:t xml:space="preserve"> on individual financial investment portfolios, using </w:t>
      </w:r>
      <w:r w:rsidRPr="00AE5268">
        <w:rPr>
          <w:rFonts w:ascii="Arial" w:hAnsi="Arial" w:cs="Arial"/>
        </w:rPr>
        <w:t>the tax and finance panel data provided by the Korea Institute of Public Finance.</w:t>
      </w:r>
      <w:r w:rsidR="23038717" w:rsidRPr="009D4412">
        <w:rPr>
          <w:rFonts w:ascii="Arial" w:hAnsi="Arial" w:cs="Arial"/>
        </w:rPr>
        <w:t xml:space="preserve"> In particular, to analyze the effects of the major health insurance premium system </w:t>
      </w:r>
      <w:r w:rsidR="00820E50">
        <w:rPr>
          <w:rFonts w:ascii="Arial" w:hAnsi="Arial" w:cs="Arial"/>
        </w:rPr>
        <w:t>revision</w:t>
      </w:r>
      <w:r w:rsidR="00820E50" w:rsidRPr="009D4412">
        <w:rPr>
          <w:rFonts w:ascii="Arial" w:hAnsi="Arial" w:cs="Arial"/>
        </w:rPr>
        <w:t xml:space="preserve"> </w:t>
      </w:r>
      <w:r w:rsidR="23038717" w:rsidRPr="009D4412">
        <w:rPr>
          <w:rFonts w:ascii="Arial" w:hAnsi="Arial" w:cs="Arial"/>
        </w:rPr>
        <w:t xml:space="preserve">in 2018, </w:t>
      </w:r>
      <w:r w:rsidR="23038717" w:rsidRPr="009D4412">
        <w:rPr>
          <w:rFonts w:ascii="Arial" w:hAnsi="Arial" w:cs="Arial"/>
        </w:rPr>
        <w:lastRenderedPageBreak/>
        <w:t xml:space="preserve">conducted a </w:t>
      </w:r>
      <w:r>
        <w:rPr>
          <w:rFonts w:ascii="Arial" w:hAnsi="Arial" w:cs="Arial"/>
        </w:rPr>
        <w:t>DID(Difference-In-Differences)</w:t>
      </w:r>
      <w:r w:rsidR="23038717" w:rsidRPr="009D4412">
        <w:rPr>
          <w:rFonts w:ascii="Arial" w:hAnsi="Arial" w:cs="Arial"/>
        </w:rPr>
        <w:t xml:space="preserve"> analysis using the tax and finance panel data from the 1</w:t>
      </w:r>
      <w:r w:rsidR="001874F3" w:rsidRPr="009D4412">
        <w:rPr>
          <w:rFonts w:ascii="Arial" w:hAnsi="Arial" w:cs="Arial"/>
        </w:rPr>
        <w:t>2</w:t>
      </w:r>
      <w:r w:rsidR="00CD6D4E" w:rsidRPr="009D4412">
        <w:rPr>
          <w:rFonts w:ascii="Arial" w:hAnsi="Arial" w:cs="Arial"/>
          <w:vertAlign w:val="superscript"/>
        </w:rPr>
        <w:t>th</w:t>
      </w:r>
      <w:r w:rsidR="23038717" w:rsidRPr="009D4412">
        <w:rPr>
          <w:rFonts w:ascii="Arial" w:hAnsi="Arial" w:cs="Arial"/>
        </w:rPr>
        <w:t xml:space="preserve"> </w:t>
      </w:r>
      <w:proofErr w:type="gramStart"/>
      <w:r w:rsidR="23038717" w:rsidRPr="009D4412">
        <w:rPr>
          <w:rFonts w:ascii="Arial" w:hAnsi="Arial" w:cs="Arial"/>
        </w:rPr>
        <w:t>year(</w:t>
      </w:r>
      <w:proofErr w:type="gramEnd"/>
      <w:r w:rsidR="00CD6D4E" w:rsidRPr="009D4412">
        <w:rPr>
          <w:rFonts w:ascii="Arial" w:hAnsi="Arial" w:cs="Arial"/>
        </w:rPr>
        <w:t>201</w:t>
      </w:r>
      <w:r w:rsidR="001874F3" w:rsidRPr="009D4412">
        <w:rPr>
          <w:rFonts w:ascii="Arial" w:hAnsi="Arial" w:cs="Arial"/>
        </w:rPr>
        <w:t>8</w:t>
      </w:r>
      <w:r w:rsidR="23038717" w:rsidRPr="009D4412">
        <w:rPr>
          <w:rFonts w:ascii="Arial" w:hAnsi="Arial" w:cs="Arial"/>
        </w:rPr>
        <w:t>)</w:t>
      </w:r>
      <w:r w:rsidR="00CD6D4E" w:rsidRPr="009D4412">
        <w:rPr>
          <w:rFonts w:ascii="Arial" w:hAnsi="Arial" w:cs="Arial"/>
        </w:rPr>
        <w:t xml:space="preserve"> to 15</w:t>
      </w:r>
      <w:r w:rsidR="00CD6D4E" w:rsidRPr="009D4412">
        <w:rPr>
          <w:rFonts w:ascii="Arial" w:hAnsi="Arial" w:cs="Arial"/>
          <w:vertAlign w:val="superscript"/>
        </w:rPr>
        <w:t>th</w:t>
      </w:r>
      <w:r w:rsidR="00CD6D4E" w:rsidRPr="009D4412">
        <w:rPr>
          <w:rFonts w:ascii="Arial" w:hAnsi="Arial" w:cs="Arial"/>
        </w:rPr>
        <w:t xml:space="preserve"> year(2021)</w:t>
      </w:r>
      <w:r>
        <w:rPr>
          <w:rFonts w:ascii="Arial" w:hAnsi="Arial" w:cs="Arial"/>
        </w:rPr>
        <w:t>.</w:t>
      </w:r>
    </w:p>
    <w:p w14:paraId="33A9A636" w14:textId="49D65978" w:rsidR="00677E0B" w:rsidRDefault="00677E0B" w:rsidP="00677E0B">
      <w:pPr>
        <w:pStyle w:val="a5"/>
        <w:rPr>
          <w:rFonts w:ascii="Arial" w:hAnsi="Arial" w:cs="Arial"/>
        </w:rPr>
      </w:pPr>
      <w:r w:rsidRPr="00677E0B">
        <w:rPr>
          <w:rFonts w:ascii="Arial" w:hAnsi="Arial" w:cs="Arial"/>
        </w:rPr>
        <w:t>The analysis results of this study are as follows. Firstly, to test the hypothesis that investors would reduce their financial income compared to the previous period due to stricter eligibility criteria for</w:t>
      </w:r>
      <w:r>
        <w:rPr>
          <w:rFonts w:ascii="Arial" w:hAnsi="Arial" w:cs="Arial"/>
        </w:rPr>
        <w:t xml:space="preserve"> </w:t>
      </w:r>
      <w:proofErr w:type="spellStart"/>
      <w:r>
        <w:rPr>
          <w:rFonts w:ascii="Arial" w:hAnsi="Arial" w:cs="Arial"/>
        </w:rPr>
        <w:t>dependants</w:t>
      </w:r>
      <w:proofErr w:type="spellEnd"/>
      <w:r w:rsidRPr="00677E0B">
        <w:rPr>
          <w:rFonts w:ascii="Arial" w:hAnsi="Arial" w:cs="Arial"/>
        </w:rPr>
        <w:t xml:space="preserve"> following a revision in the </w:t>
      </w:r>
      <w:r>
        <w:rPr>
          <w:rFonts w:ascii="Arial" w:hAnsi="Arial" w:cs="Arial"/>
        </w:rPr>
        <w:t xml:space="preserve">health insurance </w:t>
      </w:r>
      <w:r w:rsidRPr="00677E0B">
        <w:rPr>
          <w:rFonts w:ascii="Arial" w:hAnsi="Arial" w:cs="Arial"/>
        </w:rPr>
        <w:t>premium system, panel regression analyses were conducted for the periods of 2018-2019 and 2020-2021. The results indicated a significant decrease in financial income in both periods.</w:t>
      </w:r>
    </w:p>
    <w:p w14:paraId="6B32C53C" w14:textId="5FE32DD3" w:rsidR="00820E50" w:rsidRDefault="00820E50" w:rsidP="000A4641">
      <w:pPr>
        <w:pStyle w:val="a5"/>
        <w:rPr>
          <w:rFonts w:ascii="Arial" w:hAnsi="Arial" w:cs="Arial"/>
        </w:rPr>
      </w:pPr>
      <w:r w:rsidRPr="00820E50">
        <w:rPr>
          <w:rFonts w:ascii="Arial" w:hAnsi="Arial" w:cs="Arial"/>
        </w:rPr>
        <w:t>Subsequently, to validate the second hypothesis that households would increase the proportion of health insurance benefits</w:t>
      </w:r>
      <w:r>
        <w:rPr>
          <w:rFonts w:ascii="Arial" w:hAnsi="Arial" w:cs="Arial"/>
        </w:rPr>
        <w:t xml:space="preserve"> financial assets</w:t>
      </w:r>
      <w:r w:rsidRPr="00820E50">
        <w:rPr>
          <w:rFonts w:ascii="Arial" w:hAnsi="Arial" w:cs="Arial"/>
        </w:rPr>
        <w:t xml:space="preserve"> among their total financial assets as the eligibility criteria for </w:t>
      </w:r>
      <w:proofErr w:type="spellStart"/>
      <w:r>
        <w:rPr>
          <w:rFonts w:ascii="Arial" w:hAnsi="Arial" w:cs="Arial"/>
        </w:rPr>
        <w:t>dependants</w:t>
      </w:r>
      <w:proofErr w:type="spellEnd"/>
      <w:r w:rsidRPr="00820E50">
        <w:rPr>
          <w:rFonts w:ascii="Arial" w:hAnsi="Arial" w:cs="Arial"/>
        </w:rPr>
        <w:t xml:space="preserve"> became stricter, an analysis was conducted on the changes in asset proportions at the household level. In the period of 2018-2019, a significant positive value was observed; however, no significant statistical results were obtained for the years 2020-2021. This is presumed to be due to incomplete understanding among investors about financial taxation and health insurance systems, sample limitations, and the influence of external variables such as the introduction of financial investment income tax and strengthened requirements for major shareholders.</w:t>
      </w:r>
    </w:p>
    <w:p w14:paraId="25334635" w14:textId="3DEDDB96" w:rsidR="00BC5514" w:rsidRPr="009D4412" w:rsidRDefault="00820E50" w:rsidP="009D4412">
      <w:pPr>
        <w:pStyle w:val="a5"/>
        <w:rPr>
          <w:rFonts w:ascii="Arial" w:hAnsi="Arial" w:cs="Arial"/>
        </w:rPr>
      </w:pPr>
      <w:r w:rsidRPr="00820E50">
        <w:rPr>
          <w:rFonts w:ascii="Arial" w:hAnsi="Arial" w:cs="Arial"/>
        </w:rPr>
        <w:t xml:space="preserve">Since the </w:t>
      </w:r>
      <w:r w:rsidR="00932A9A">
        <w:rPr>
          <w:rFonts w:ascii="Arial" w:hAnsi="Arial" w:cs="Arial"/>
        </w:rPr>
        <w:t xml:space="preserve">financial </w:t>
      </w:r>
      <w:r w:rsidRPr="00820E50">
        <w:rPr>
          <w:rFonts w:ascii="Arial" w:hAnsi="Arial" w:cs="Arial"/>
        </w:rPr>
        <w:t xml:space="preserve">investment income and asset information available from the </w:t>
      </w:r>
      <w:r w:rsidR="00932A9A" w:rsidRPr="00932A9A">
        <w:rPr>
          <w:rFonts w:ascii="Arial" w:hAnsi="Arial" w:cs="Arial"/>
        </w:rPr>
        <w:t>tax and finance panel data</w:t>
      </w:r>
      <w:r w:rsidRPr="00820E50">
        <w:rPr>
          <w:rFonts w:ascii="Arial" w:hAnsi="Arial" w:cs="Arial"/>
        </w:rPr>
        <w:t xml:space="preserve"> is limited, there are limitations to considering the results of this study as representative of all individual investors </w:t>
      </w:r>
      <w:r w:rsidRPr="00820E50">
        <w:rPr>
          <w:rFonts w:ascii="Arial" w:hAnsi="Arial" w:cs="Arial"/>
        </w:rPr>
        <w:lastRenderedPageBreak/>
        <w:t xml:space="preserve">in </w:t>
      </w:r>
      <w:r w:rsidR="00932A9A">
        <w:rPr>
          <w:rFonts w:ascii="Arial" w:hAnsi="Arial" w:cs="Arial"/>
        </w:rPr>
        <w:t>South Korea</w:t>
      </w:r>
      <w:r w:rsidRPr="00820E50">
        <w:rPr>
          <w:rFonts w:ascii="Arial" w:hAnsi="Arial" w:cs="Arial"/>
        </w:rPr>
        <w:t xml:space="preserve">. However, given the insufficient research analyzing the impact of health insurance premiums on an individual's financial investment portfolio, this study not only aimed to understand the correlation between health insurance premiums and individual financial investments but also provided policy implications for future revisions to </w:t>
      </w:r>
      <w:r w:rsidR="00932A9A">
        <w:rPr>
          <w:rFonts w:ascii="Arial" w:hAnsi="Arial" w:cs="Arial"/>
        </w:rPr>
        <w:t>National h</w:t>
      </w:r>
      <w:r w:rsidRPr="00820E50">
        <w:rPr>
          <w:rFonts w:ascii="Arial" w:hAnsi="Arial" w:cs="Arial"/>
        </w:rPr>
        <w:t>ealth insurance</w:t>
      </w:r>
      <w:r w:rsidR="00932A9A">
        <w:rPr>
          <w:rFonts w:ascii="Arial" w:hAnsi="Arial" w:cs="Arial"/>
        </w:rPr>
        <w:t xml:space="preserve"> premium system</w:t>
      </w:r>
      <w:r w:rsidRPr="00820E50">
        <w:rPr>
          <w:rFonts w:ascii="Arial" w:hAnsi="Arial" w:cs="Arial"/>
        </w:rPr>
        <w:t xml:space="preserve"> to ensure fiscal stability and fair burden-sharing, highlighting its significance.</w:t>
      </w:r>
    </w:p>
    <w:p w14:paraId="6F6E2F4B" w14:textId="77777777" w:rsidR="002930FD" w:rsidRPr="009D4412" w:rsidRDefault="002930FD" w:rsidP="000A4641">
      <w:pPr>
        <w:pStyle w:val="a5"/>
        <w:ind w:firstLineChars="0" w:firstLine="0"/>
        <w:rPr>
          <w:rFonts w:ascii="Arial" w:hAnsi="Arial" w:cs="Arial"/>
        </w:rPr>
      </w:pPr>
    </w:p>
    <w:p w14:paraId="301A6E32" w14:textId="77777777" w:rsidR="006E3A0D" w:rsidRDefault="002930FD" w:rsidP="001409CE">
      <w:pPr>
        <w:pStyle w:val="a5"/>
        <w:ind w:firstLineChars="0" w:firstLine="0"/>
        <w:jc w:val="center"/>
        <w:rPr>
          <w:rFonts w:ascii="Arial" w:hAnsi="Arial" w:cs="Arial"/>
          <w:b/>
          <w:bCs/>
        </w:rPr>
        <w:sectPr w:rsidR="006E3A0D" w:rsidSect="00977B13">
          <w:pgSz w:w="10490" w:h="14459"/>
          <w:pgMar w:top="1701" w:right="1418" w:bottom="1701" w:left="1418" w:header="851" w:footer="850" w:gutter="0"/>
          <w:cols w:space="425"/>
          <w:docGrid w:linePitch="360"/>
        </w:sectPr>
      </w:pPr>
      <w:r w:rsidRPr="001409CE">
        <w:rPr>
          <w:rFonts w:ascii="Arial" w:hAnsi="Arial" w:cs="Arial"/>
          <w:b/>
          <w:bCs/>
        </w:rPr>
        <w:t>&lt;Keywords&gt; National Health Insurance Premium</w:t>
      </w:r>
      <w:r w:rsidR="00FD5896" w:rsidRPr="001409CE">
        <w:rPr>
          <w:rFonts w:ascii="Arial" w:hAnsi="Arial" w:cs="Arial"/>
          <w:b/>
          <w:bCs/>
        </w:rPr>
        <w:t>s</w:t>
      </w:r>
      <w:r w:rsidRPr="001409CE">
        <w:rPr>
          <w:rFonts w:ascii="Arial" w:hAnsi="Arial" w:cs="Arial"/>
          <w:b/>
          <w:bCs/>
        </w:rPr>
        <w:t xml:space="preserve">, </w:t>
      </w:r>
      <w:proofErr w:type="spellStart"/>
      <w:r w:rsidR="00FD5896" w:rsidRPr="001409CE">
        <w:rPr>
          <w:rFonts w:ascii="Arial" w:hAnsi="Arial" w:cs="Arial"/>
          <w:b/>
          <w:bCs/>
        </w:rPr>
        <w:t>Dependants</w:t>
      </w:r>
      <w:proofErr w:type="spellEnd"/>
      <w:r w:rsidRPr="001409CE">
        <w:rPr>
          <w:rFonts w:ascii="Arial" w:hAnsi="Arial" w:cs="Arial"/>
          <w:b/>
          <w:bCs/>
        </w:rPr>
        <w:t xml:space="preserve">, </w:t>
      </w:r>
      <w:r w:rsidR="00FD5896" w:rsidRPr="001409CE">
        <w:rPr>
          <w:rFonts w:ascii="Arial" w:hAnsi="Arial" w:cs="Arial"/>
          <w:b/>
          <w:bCs/>
        </w:rPr>
        <w:t>Financial investment</w:t>
      </w:r>
      <w:r w:rsidRPr="001409CE">
        <w:rPr>
          <w:rFonts w:ascii="Arial" w:hAnsi="Arial" w:cs="Arial"/>
          <w:b/>
          <w:bCs/>
        </w:rPr>
        <w:t xml:space="preserve">, </w:t>
      </w:r>
      <w:r w:rsidR="00FD5896" w:rsidRPr="001409CE">
        <w:rPr>
          <w:rFonts w:ascii="Arial" w:hAnsi="Arial" w:cs="Arial"/>
          <w:b/>
          <w:bCs/>
        </w:rPr>
        <w:t>Portfolio</w:t>
      </w:r>
    </w:p>
    <w:p w14:paraId="317273C4" w14:textId="4D0D4081" w:rsidR="006E3A0D" w:rsidRPr="006E3A0D" w:rsidRDefault="006E3A0D" w:rsidP="006E3A0D">
      <w:pPr>
        <w:pStyle w:val="af3"/>
        <w:pBdr>
          <w:top w:val="none" w:sz="2" w:space="0" w:color="000000"/>
          <w:left w:val="none" w:sz="2" w:space="0" w:color="000000"/>
          <w:bottom w:val="none" w:sz="2" w:space="0" w:color="000000"/>
          <w:right w:val="none" w:sz="2" w:space="0" w:color="000000"/>
        </w:pBdr>
        <w:spacing w:before="120" w:after="80"/>
        <w:ind w:firstLine="0"/>
        <w:jc w:val="center"/>
        <w:rPr>
          <w:rFonts w:asciiTheme="majorEastAsia" w:eastAsiaTheme="majorEastAsia" w:hAnsiTheme="majorEastAsia" w:cstheme="minorBidi"/>
          <w:b/>
          <w:w w:val="94"/>
          <w:kern w:val="2"/>
          <w:sz w:val="32"/>
          <w:szCs w:val="32"/>
          <w:shd w:val="clear" w:color="000000" w:fill="auto"/>
        </w:rPr>
      </w:pPr>
      <w:r w:rsidRPr="006E3A0D">
        <w:rPr>
          <w:rFonts w:asciiTheme="majorEastAsia" w:eastAsiaTheme="majorEastAsia" w:hAnsiTheme="majorEastAsia" w:cstheme="minorBidi" w:hint="eastAsia"/>
          <w:b/>
          <w:w w:val="94"/>
          <w:kern w:val="2"/>
          <w:sz w:val="32"/>
          <w:szCs w:val="32"/>
          <w:shd w:val="clear" w:color="000000" w:fill="auto"/>
        </w:rPr>
        <w:lastRenderedPageBreak/>
        <w:t>감사의 글</w:t>
      </w:r>
    </w:p>
    <w:p w14:paraId="3F42E19B" w14:textId="6AD3D064" w:rsidR="00C41715" w:rsidRDefault="007F0C48" w:rsidP="001E7898">
      <w:pPr>
        <w:pStyle w:val="a5"/>
        <w:spacing w:line="360" w:lineRule="auto"/>
      </w:pPr>
      <w:r w:rsidRPr="007F0C48">
        <w:rPr>
          <w:rFonts w:hint="eastAsia"/>
        </w:rPr>
        <w:t>본</w:t>
      </w:r>
      <w:r w:rsidRPr="007F0C48">
        <w:t xml:space="preserve"> 논문이 완성되기까지 여러분께 헤아릴 수 없</w:t>
      </w:r>
      <w:r w:rsidR="00B73201">
        <w:rPr>
          <w:rFonts w:hint="eastAsia"/>
        </w:rPr>
        <w:t>이</w:t>
      </w:r>
      <w:r w:rsidRPr="007F0C48">
        <w:t xml:space="preserve"> 많은 도움을 받았기에 지면을 빌어 감사의 말씀을 전하고자 합니다.</w:t>
      </w:r>
      <w:r w:rsidR="001E7898">
        <w:rPr>
          <w:rFonts w:hint="eastAsia"/>
        </w:rPr>
        <w:t xml:space="preserve"> </w:t>
      </w:r>
      <w:r w:rsidR="001E7898">
        <w:t>…</w:t>
      </w:r>
    </w:p>
    <w:sectPr w:rsidR="00C41715" w:rsidSect="00977B13">
      <w:footerReference w:type="default" r:id="rId28"/>
      <w:pgSz w:w="10490" w:h="14459"/>
      <w:pgMar w:top="1701" w:right="1418" w:bottom="1701" w:left="1418" w:header="851" w:footer="850" w:gutter="0"/>
      <w:cols w:space="425"/>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정상훈" w:date="2024-01-31T20:59:00Z" w:initials="상정">
    <w:p w14:paraId="19B4F4E0" w14:textId="77777777" w:rsidR="001E7898" w:rsidRDefault="001E7898" w:rsidP="001E7898">
      <w:pPr>
        <w:pStyle w:val="ac"/>
      </w:pPr>
      <w:r>
        <w:rPr>
          <w:rStyle w:val="ab"/>
        </w:rPr>
        <w:annotationRef/>
      </w:r>
      <w:r>
        <w:t>표지는 "명조체"를 사용해야 하나, 워드에는 명조체가 없으므로 "바탕체" 사용</w:t>
      </w:r>
    </w:p>
  </w:comment>
  <w:comment w:id="1" w:author="정상훈" w:date="2024-01-31T21:02:00Z" w:initials="상정">
    <w:p w14:paraId="6C167086" w14:textId="77777777" w:rsidR="001E7898" w:rsidRDefault="001E7898" w:rsidP="001E7898">
      <w:pPr>
        <w:pStyle w:val="ac"/>
      </w:pPr>
      <w:r>
        <w:rPr>
          <w:rStyle w:val="ab"/>
        </w:rPr>
        <w:annotationRef/>
      </w:r>
      <w:r>
        <w:t>세무전문대학원 시행세칙에는 글꼴에 대한 규정이 없음</w:t>
      </w:r>
    </w:p>
  </w:comment>
  <w:comment w:id="3" w:author="정상훈" w:date="2024-01-31T21:05:00Z" w:initials="상정">
    <w:p w14:paraId="6319542B" w14:textId="77777777" w:rsidR="001F4EF9" w:rsidRDefault="001F4EF9" w:rsidP="001F4EF9">
      <w:pPr>
        <w:pStyle w:val="ac"/>
      </w:pPr>
      <w:r>
        <w:rPr>
          <w:rStyle w:val="ab"/>
        </w:rPr>
        <w:annotationRef/>
      </w:r>
      <w:r>
        <w:t xml:space="preserve">규정에 따라 “내용 글의 줄 간격은 200% 더블 스페이스" 로 설정하였으나, 아래아한글과 비교할 때 줄 간격이 더 넓어보임 </w:t>
      </w:r>
    </w:p>
  </w:comment>
  <w:comment w:id="39" w:author="김영순" w:date="2024-03-25T10:46:00Z" w:initials="김">
    <w:p w14:paraId="500DD51B" w14:textId="77777777" w:rsidR="00FB38AF" w:rsidRDefault="00FB38AF" w:rsidP="00306240">
      <w:pPr>
        <w:pStyle w:val="ac"/>
      </w:pPr>
      <w:r>
        <w:rPr>
          <w:rStyle w:val="ab"/>
        </w:rPr>
        <w:annotationRef/>
      </w:r>
      <w:r>
        <w:t>"."는 맨 뒤로 " (  2023)."로 수정하여야 함. 이하에도 동일한 방식으로 수정하여야 함</w:t>
      </w:r>
    </w:p>
  </w:comment>
  <w:comment w:id="53" w:author="정상훈" w:date="2024-01-31T20:55:00Z" w:initials="상정">
    <w:p w14:paraId="6F9E34F2" w14:textId="0DCCABCF" w:rsidR="001E7898" w:rsidRDefault="001E7898" w:rsidP="001E7898">
      <w:pPr>
        <w:pStyle w:val="ac"/>
      </w:pPr>
      <w:r>
        <w:rPr>
          <w:rStyle w:val="ab"/>
        </w:rPr>
        <w:annotationRef/>
      </w:r>
      <w:r>
        <w:t>참고문헌의 들여쓰기에 대한 규정은 없음</w:t>
      </w:r>
    </w:p>
  </w:comment>
  <w:comment w:id="55" w:author="정상훈" w:date="2024-01-31T20:55:00Z" w:initials="상정">
    <w:p w14:paraId="5AEE802A" w14:textId="6A412134" w:rsidR="001E7898" w:rsidRDefault="001E7898" w:rsidP="001E7898">
      <w:pPr>
        <w:pStyle w:val="ac"/>
      </w:pPr>
      <w:r>
        <w:rPr>
          <w:rStyle w:val="ab"/>
        </w:rPr>
        <w:annotationRef/>
      </w:r>
      <w:r>
        <w:t>영문 글꼴에 대한 규정은 없음</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9B4F4E0" w15:done="0"/>
  <w15:commentEx w15:paraId="6C167086" w15:done="0"/>
  <w15:commentEx w15:paraId="6319542B" w15:done="0"/>
  <w15:commentEx w15:paraId="500DD51B" w15:done="0"/>
  <w15:commentEx w15:paraId="6F9E34F2" w15:done="0"/>
  <w15:commentEx w15:paraId="5AEE802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11102CC" w16cex:dateUtc="2024-01-31T11:59:00Z"/>
  <w16cex:commentExtensible w16cex:durableId="497C7A8C" w16cex:dateUtc="2024-01-31T12:02:00Z"/>
  <w16cex:commentExtensible w16cex:durableId="125EAA62" w16cex:dateUtc="2024-01-31T12:05:00Z"/>
  <w16cex:commentExtensible w16cex:durableId="29ABD48E" w16cex:dateUtc="2024-03-25T01:46:00Z"/>
  <w16cex:commentExtensible w16cex:durableId="2AAAFEF1" w16cex:dateUtc="2024-01-31T11:55:00Z"/>
  <w16cex:commentExtensible w16cex:durableId="1B3CAB66" w16cex:dateUtc="2024-01-31T11: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B4F4E0" w16cid:durableId="611102CC"/>
  <w16cid:commentId w16cid:paraId="6C167086" w16cid:durableId="497C7A8C"/>
  <w16cid:commentId w16cid:paraId="6319542B" w16cid:durableId="125EAA62"/>
  <w16cid:commentId w16cid:paraId="500DD51B" w16cid:durableId="29ABD48E"/>
  <w16cid:commentId w16cid:paraId="6F9E34F2" w16cid:durableId="2AAAFEF1"/>
  <w16cid:commentId w16cid:paraId="5AEE802A" w16cid:durableId="1B3CAB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85783" w14:textId="77777777" w:rsidR="00977B13" w:rsidRDefault="00977B13" w:rsidP="00FF6592">
      <w:pPr>
        <w:spacing w:after="0" w:line="240" w:lineRule="auto"/>
      </w:pPr>
      <w:r>
        <w:separator/>
      </w:r>
    </w:p>
  </w:endnote>
  <w:endnote w:type="continuationSeparator" w:id="0">
    <w:p w14:paraId="4CEBD04A" w14:textId="77777777" w:rsidR="00977B13" w:rsidRDefault="00977B13" w:rsidP="00FF65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HCI Poppy">
    <w:panose1 w:val="00000000000000000000"/>
    <w:charset w:val="00"/>
    <w:family w:val="roman"/>
    <w:notTrueType/>
    <w:pitch w:val="default"/>
  </w:font>
  <w:font w:name="휴먼명조">
    <w:panose1 w:val="02010504000101010101"/>
    <w:charset w:val="81"/>
    <w:family w:val="auto"/>
    <w:pitch w:val="variable"/>
    <w:sig w:usb0="800002A7" w:usb1="19D77CFB" w:usb2="00000010" w:usb3="00000000" w:csb0="00080000" w:csb1="00000000"/>
  </w:font>
  <w:font w:name="바탕체">
    <w:panose1 w:val="02030609000101010101"/>
    <w:charset w:val="81"/>
    <w:family w:val="roman"/>
    <w:pitch w:val="fixed"/>
    <w:sig w:usb0="B00002AF" w:usb1="69D77CFB" w:usb2="00000030" w:usb3="00000000" w:csb0="0008009F" w:csb1="00000000"/>
  </w:font>
  <w:font w:name="한컴바탕">
    <w:panose1 w:val="02030600000101010101"/>
    <w:charset w:val="81"/>
    <w:family w:val="roman"/>
    <w:pitch w:val="variable"/>
    <w:sig w:usb0="F7FFAFFF" w:usb1="FBDFFFFF" w:usb2="00FFFFFF" w:usb3="00000000" w:csb0="803F01FF" w:csb1="00000000"/>
  </w:font>
  <w:font w:name="문체부 제목 바탕체">
    <w:panose1 w:val="02030609000101010101"/>
    <w:charset w:val="81"/>
    <w:family w:val="roman"/>
    <w:pitch w:val="fixed"/>
    <w:sig w:usb0="00000001" w:usb1="09060000" w:usb2="00000010" w:usb3="00000000" w:csb0="00080000"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830954"/>
      <w:docPartObj>
        <w:docPartGallery w:val="Page Numbers (Bottom of Page)"/>
        <w:docPartUnique/>
      </w:docPartObj>
    </w:sdtPr>
    <w:sdtEndPr/>
    <w:sdtContent>
      <w:p w14:paraId="665C00C6" w14:textId="42D7B36F" w:rsidR="00440574" w:rsidRDefault="00440574">
        <w:pPr>
          <w:pStyle w:val="aa"/>
          <w:jc w:val="center"/>
        </w:pPr>
        <w:r>
          <w:fldChar w:fldCharType="begin"/>
        </w:r>
        <w:r>
          <w:instrText>PAGE   \* MERGEFORMAT</w:instrText>
        </w:r>
        <w:r>
          <w:fldChar w:fldCharType="separate"/>
        </w:r>
        <w:r>
          <w:rPr>
            <w:lang w:val="ko-KR"/>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922295"/>
      <w:docPartObj>
        <w:docPartGallery w:val="Page Numbers (Bottom of Page)"/>
        <w:docPartUnique/>
      </w:docPartObj>
    </w:sdtPr>
    <w:sdtEndPr/>
    <w:sdtContent>
      <w:p w14:paraId="192ECC8F" w14:textId="77777777" w:rsidR="00440574" w:rsidRDefault="00440574">
        <w:pPr>
          <w:pStyle w:val="aa"/>
          <w:jc w:val="center"/>
        </w:pPr>
        <w:r>
          <w:fldChar w:fldCharType="begin"/>
        </w:r>
        <w:r>
          <w:instrText>PAGE   \* MERGEFORMAT</w:instrText>
        </w:r>
        <w:r>
          <w:fldChar w:fldCharType="separate"/>
        </w:r>
        <w:r>
          <w:rPr>
            <w:lang w:val="ko-KR"/>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8581353"/>
      <w:docPartObj>
        <w:docPartGallery w:val="Page Numbers (Bottom of Page)"/>
        <w:docPartUnique/>
      </w:docPartObj>
    </w:sdtPr>
    <w:sdtEndPr/>
    <w:sdtContent>
      <w:p w14:paraId="1F6FF2DA" w14:textId="77777777" w:rsidR="00440574" w:rsidRDefault="00440574">
        <w:pPr>
          <w:pStyle w:val="aa"/>
          <w:jc w:val="center"/>
        </w:pPr>
        <w:r>
          <w:fldChar w:fldCharType="begin"/>
        </w:r>
        <w:r>
          <w:instrText>PAGE   \* MERGEFORMAT</w:instrText>
        </w:r>
        <w:r>
          <w:fldChar w:fldCharType="separate"/>
        </w:r>
        <w:r>
          <w:rPr>
            <w:lang w:val="ko-KR"/>
          </w:rPr>
          <w:t>2</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3B4B9" w14:textId="66560349" w:rsidR="00440574" w:rsidRPr="00670676" w:rsidRDefault="00440574">
    <w:pPr>
      <w:pStyle w:val="aa"/>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4739289"/>
      <w:docPartObj>
        <w:docPartGallery w:val="Page Numbers (Bottom of Page)"/>
        <w:docPartUnique/>
      </w:docPartObj>
    </w:sdtPr>
    <w:sdtEndPr/>
    <w:sdtContent>
      <w:p w14:paraId="4B6EEE33" w14:textId="50F1AF3F" w:rsidR="00440574" w:rsidRDefault="00577FEE">
        <w:pPr>
          <w:pStyle w:val="aa"/>
          <w:jc w:val="center"/>
        </w:pPr>
        <w:r>
          <w:t xml:space="preserve">- </w:t>
        </w:r>
        <w:r w:rsidR="00440574">
          <w:fldChar w:fldCharType="begin"/>
        </w:r>
        <w:r w:rsidR="00440574">
          <w:instrText>PAGE   \* MERGEFORMAT</w:instrText>
        </w:r>
        <w:r w:rsidR="00440574">
          <w:fldChar w:fldCharType="separate"/>
        </w:r>
        <w:r w:rsidR="00440574">
          <w:rPr>
            <w:lang w:val="ko-KR"/>
          </w:rPr>
          <w:t>2</w:t>
        </w:r>
        <w:r w:rsidR="00440574">
          <w:fldChar w:fldCharType="end"/>
        </w:r>
        <w:r>
          <w:t xml:space="preserve"> -</w: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658F1" w14:textId="77777777" w:rsidR="00440574" w:rsidRDefault="00440574">
    <w:pPr>
      <w:pStyle w:val="a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768530"/>
      <w:docPartObj>
        <w:docPartGallery w:val="Page Numbers (Bottom of Page)"/>
        <w:docPartUnique/>
      </w:docPartObj>
    </w:sdtPr>
    <w:sdtEndPr/>
    <w:sdtContent>
      <w:p w14:paraId="52D3D815" w14:textId="77777777" w:rsidR="00440574" w:rsidRDefault="00440574" w:rsidP="00B244EC">
        <w:pPr>
          <w:pStyle w:val="aa"/>
          <w:jc w:val="center"/>
        </w:pPr>
        <w:r>
          <w:t xml:space="preserve">- </w:t>
        </w:r>
        <w:r>
          <w:fldChar w:fldCharType="begin"/>
        </w:r>
        <w:r>
          <w:instrText>PAGE   \* MERGEFORMAT</w:instrText>
        </w:r>
        <w:r>
          <w:fldChar w:fldCharType="separate"/>
        </w:r>
        <w:r>
          <w:rPr>
            <w:lang w:val="ko-KR"/>
          </w:rPr>
          <w:t>2</w:t>
        </w:r>
        <w:r>
          <w:fldChar w:fldCharType="end"/>
        </w:r>
        <w:r>
          <w:t xml:space="preserve"> -</w:t>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2656401"/>
      <w:docPartObj>
        <w:docPartGallery w:val="Page Numbers (Bottom of Page)"/>
        <w:docPartUnique/>
      </w:docPartObj>
    </w:sdtPr>
    <w:sdtEndPr/>
    <w:sdtContent>
      <w:p w14:paraId="1FE69C0A" w14:textId="1D964FA3" w:rsidR="002E503F" w:rsidRDefault="002E503F">
        <w:pPr>
          <w:pStyle w:val="aa"/>
          <w:jc w:val="center"/>
        </w:pPr>
        <w:r>
          <w:t xml:space="preserve">- </w:t>
        </w:r>
        <w:r>
          <w:fldChar w:fldCharType="begin"/>
        </w:r>
        <w:r>
          <w:instrText>PAGE   \* MERGEFORMAT</w:instrText>
        </w:r>
        <w:r>
          <w:fldChar w:fldCharType="separate"/>
        </w:r>
        <w:r>
          <w:rPr>
            <w:lang w:val="ko-KR"/>
          </w:rPr>
          <w:t>2</w:t>
        </w:r>
        <w:r>
          <w:fldChar w:fldCharType="end"/>
        </w:r>
        <w: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AF6F0" w14:textId="77777777" w:rsidR="00977B13" w:rsidRDefault="00977B13" w:rsidP="00FF6592">
      <w:pPr>
        <w:spacing w:after="0" w:line="240" w:lineRule="auto"/>
      </w:pPr>
      <w:r>
        <w:separator/>
      </w:r>
    </w:p>
  </w:footnote>
  <w:footnote w:type="continuationSeparator" w:id="0">
    <w:p w14:paraId="207DCD01" w14:textId="77777777" w:rsidR="00977B13" w:rsidRDefault="00977B13" w:rsidP="00FF6592">
      <w:pPr>
        <w:spacing w:after="0" w:line="240" w:lineRule="auto"/>
      </w:pPr>
      <w:r>
        <w:continuationSeparator/>
      </w:r>
    </w:p>
  </w:footnote>
  <w:footnote w:id="1">
    <w:p w14:paraId="436DA1DF" w14:textId="0F022C22"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00A208EA">
        <w:rPr>
          <w:rFonts w:asciiTheme="minorEastAsia" w:hAnsiTheme="minorEastAsia" w:hint="eastAsia"/>
        </w:rPr>
        <w:t xml:space="preserve">관련 기사로 </w:t>
      </w:r>
      <w:r w:rsidRPr="00AD0920">
        <w:rPr>
          <w:rFonts w:asciiTheme="minorEastAsia" w:hAnsiTheme="minorEastAsia" w:hint="eastAsia"/>
        </w:rPr>
        <w:t>허세민</w:t>
      </w:r>
      <w:r w:rsidRPr="00AD0920">
        <w:rPr>
          <w:rFonts w:asciiTheme="minorEastAsia" w:hAnsiTheme="minorEastAsia"/>
        </w:rPr>
        <w:t>.</w:t>
      </w:r>
      <w:r w:rsidR="00A208EA">
        <w:rPr>
          <w:rFonts w:asciiTheme="minorEastAsia" w:hAnsiTheme="minorEastAsia"/>
        </w:rPr>
        <w:t xml:space="preserve"> 2023.</w:t>
      </w:r>
      <w:r w:rsidRPr="00AD0920">
        <w:rPr>
          <w:rFonts w:asciiTheme="minorEastAsia" w:hAnsiTheme="minorEastAsia"/>
        </w:rPr>
        <w:t xml:space="preserve"> "</w:t>
      </w:r>
      <w:r w:rsidR="00A208EA">
        <w:rPr>
          <w:rFonts w:asciiTheme="minorEastAsia" w:hAnsiTheme="minorEastAsia"/>
        </w:rPr>
        <w:t>’</w:t>
      </w:r>
      <w:r w:rsidRPr="00AD0920">
        <w:rPr>
          <w:rFonts w:asciiTheme="minorEastAsia" w:hAnsiTheme="minorEastAsia"/>
        </w:rPr>
        <w:t>건강보험료 폭탄 떨어질라</w:t>
      </w:r>
      <w:r w:rsidR="00A208EA">
        <w:rPr>
          <w:rFonts w:asciiTheme="minorEastAsia" w:hAnsiTheme="minorEastAsia"/>
        </w:rPr>
        <w:t>’</w:t>
      </w:r>
      <w:r w:rsidRPr="00AD0920">
        <w:rPr>
          <w:rFonts w:asciiTheme="minorEastAsia" w:hAnsiTheme="minorEastAsia"/>
        </w:rPr>
        <w:t>…연금 깎여도 77만명 조기수령</w:t>
      </w:r>
      <w:r w:rsidR="00A208EA">
        <w:rPr>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한국경제</w:t>
      </w:r>
      <w:r w:rsidRPr="00AD0920">
        <w:rPr>
          <w:rFonts w:asciiTheme="minorEastAsia" w:hAnsiTheme="minorEastAsia"/>
        </w:rPr>
        <w:t>.</w:t>
      </w:r>
    </w:p>
  </w:footnote>
  <w:footnote w:id="2">
    <w:p w14:paraId="248FCF0B" w14:textId="1D3B1D79"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국민건강보험법</w:t>
      </w:r>
      <w:r w:rsidRPr="00AD0920">
        <w:rPr>
          <w:rFonts w:asciiTheme="minorEastAsia" w:hAnsiTheme="minorEastAsia"/>
        </w:rPr>
        <w:t xml:space="preserve"> </w:t>
      </w:r>
      <w:r w:rsidRPr="00AD0920">
        <w:rPr>
          <w:rFonts w:asciiTheme="minorEastAsia" w:hAnsiTheme="minorEastAsia" w:hint="eastAsia"/>
        </w:rPr>
        <w:t>제</w:t>
      </w:r>
      <w:r w:rsidRPr="00AD0920">
        <w:rPr>
          <w:rFonts w:asciiTheme="minorEastAsia" w:hAnsiTheme="minorEastAsia"/>
        </w:rPr>
        <w:t>109</w:t>
      </w:r>
      <w:r w:rsidRPr="00AD0920">
        <w:rPr>
          <w:rFonts w:asciiTheme="minorEastAsia" w:hAnsiTheme="minorEastAsia" w:hint="eastAsia"/>
        </w:rPr>
        <w:t>조에</w:t>
      </w:r>
      <w:r w:rsidRPr="00AD0920">
        <w:rPr>
          <w:rFonts w:asciiTheme="minorEastAsia" w:hAnsiTheme="minorEastAsia"/>
        </w:rPr>
        <w:t xml:space="preserve"> </w:t>
      </w:r>
      <w:r w:rsidRPr="00AD0920">
        <w:rPr>
          <w:rFonts w:asciiTheme="minorEastAsia" w:hAnsiTheme="minorEastAsia" w:hint="eastAsia"/>
        </w:rPr>
        <w:t>따르면</w:t>
      </w:r>
      <w:r w:rsidRPr="00AD0920">
        <w:rPr>
          <w:rFonts w:asciiTheme="minorEastAsia" w:hAnsiTheme="minorEastAsia"/>
        </w:rPr>
        <w:t xml:space="preserve"> </w:t>
      </w:r>
      <w:r w:rsidRPr="00AD0920">
        <w:rPr>
          <w:rFonts w:asciiTheme="minorEastAsia" w:hAnsiTheme="minorEastAsia" w:hint="eastAsia"/>
        </w:rPr>
        <w:t>일정</w:t>
      </w:r>
      <w:r w:rsidRPr="00AD0920">
        <w:rPr>
          <w:rFonts w:asciiTheme="minorEastAsia" w:hAnsiTheme="minorEastAsia"/>
        </w:rPr>
        <w:t xml:space="preserve"> </w:t>
      </w:r>
      <w:r w:rsidRPr="00AD0920">
        <w:rPr>
          <w:rFonts w:asciiTheme="minorEastAsia" w:hAnsiTheme="minorEastAsia" w:hint="eastAsia"/>
        </w:rPr>
        <w:t>요건을</w:t>
      </w:r>
      <w:r w:rsidRPr="00AD0920">
        <w:rPr>
          <w:rFonts w:asciiTheme="minorEastAsia" w:hAnsiTheme="minorEastAsia"/>
        </w:rPr>
        <w:t xml:space="preserve"> </w:t>
      </w:r>
      <w:r w:rsidRPr="00AD0920">
        <w:rPr>
          <w:rFonts w:asciiTheme="minorEastAsia" w:hAnsiTheme="minorEastAsia" w:hint="eastAsia"/>
        </w:rPr>
        <w:t>갖춘</w:t>
      </w:r>
      <w:r w:rsidRPr="00AD0920">
        <w:rPr>
          <w:rFonts w:asciiTheme="minorEastAsia" w:hAnsiTheme="minorEastAsia"/>
        </w:rPr>
        <w:t xml:space="preserve"> </w:t>
      </w:r>
      <w:r w:rsidRPr="00AD0920">
        <w:rPr>
          <w:rFonts w:asciiTheme="minorEastAsia" w:hAnsiTheme="minorEastAsia" w:hint="eastAsia"/>
        </w:rPr>
        <w:t>재외국민</w:t>
      </w:r>
      <w:r w:rsidRPr="00AD0920">
        <w:rPr>
          <w:rFonts w:asciiTheme="minorEastAsia" w:hAnsiTheme="minorEastAsia"/>
        </w:rPr>
        <w:t xml:space="preserve"> </w:t>
      </w:r>
      <w:r w:rsidRPr="00AD0920">
        <w:rPr>
          <w:rFonts w:asciiTheme="minorEastAsia" w:hAnsiTheme="minorEastAsia" w:hint="eastAsia"/>
        </w:rPr>
        <w:t>및</w:t>
      </w:r>
      <w:r w:rsidRPr="00AD0920">
        <w:rPr>
          <w:rFonts w:asciiTheme="minorEastAsia" w:hAnsiTheme="minorEastAsia"/>
        </w:rPr>
        <w:t xml:space="preserve"> </w:t>
      </w:r>
      <w:r w:rsidRPr="00AD0920">
        <w:rPr>
          <w:rFonts w:asciiTheme="minorEastAsia" w:hAnsiTheme="minorEastAsia" w:hint="eastAsia"/>
        </w:rPr>
        <w:t>외국인</w:t>
      </w:r>
      <w:r w:rsidRPr="00AD0920">
        <w:rPr>
          <w:rFonts w:asciiTheme="minorEastAsia" w:hAnsiTheme="minorEastAsia"/>
        </w:rPr>
        <w:t xml:space="preserve"> </w:t>
      </w:r>
      <w:r w:rsidRPr="00AD0920">
        <w:rPr>
          <w:rFonts w:asciiTheme="minorEastAsia" w:hAnsiTheme="minorEastAsia" w:hint="eastAsia"/>
        </w:rPr>
        <w:t>또한</w:t>
      </w:r>
      <w:r w:rsidRPr="00AD0920">
        <w:rPr>
          <w:rFonts w:asciiTheme="minorEastAsia" w:hAnsiTheme="minorEastAsia"/>
        </w:rPr>
        <w:t xml:space="preserve"> </w:t>
      </w:r>
      <w:r w:rsidRPr="00AD0920">
        <w:rPr>
          <w:rFonts w:asciiTheme="minorEastAsia" w:hAnsiTheme="minorEastAsia" w:hint="eastAsia"/>
        </w:rPr>
        <w:t>건강보험을</w:t>
      </w:r>
      <w:r w:rsidRPr="00AD0920">
        <w:rPr>
          <w:rFonts w:asciiTheme="minorEastAsia" w:hAnsiTheme="minorEastAsia"/>
        </w:rPr>
        <w:t xml:space="preserve"> </w:t>
      </w:r>
      <w:r w:rsidRPr="00AD0920">
        <w:rPr>
          <w:rFonts w:asciiTheme="minorEastAsia" w:hAnsiTheme="minorEastAsia" w:hint="eastAsia"/>
        </w:rPr>
        <w:t>적용</w:t>
      </w:r>
      <w:r w:rsidRPr="00AD0920">
        <w:rPr>
          <w:rFonts w:asciiTheme="minorEastAsia" w:hAnsiTheme="minorEastAsia"/>
        </w:rPr>
        <w:t xml:space="preserve"> </w:t>
      </w:r>
      <w:r w:rsidRPr="00AD0920">
        <w:rPr>
          <w:rFonts w:asciiTheme="minorEastAsia" w:hAnsiTheme="minorEastAsia" w:hint="eastAsia"/>
        </w:rPr>
        <w:t>받을</w:t>
      </w:r>
      <w:r w:rsidRPr="00AD0920">
        <w:rPr>
          <w:rFonts w:asciiTheme="minorEastAsia" w:hAnsiTheme="minorEastAsia"/>
        </w:rPr>
        <w:t xml:space="preserve"> </w:t>
      </w:r>
      <w:r w:rsidRPr="00AD0920">
        <w:rPr>
          <w:rFonts w:asciiTheme="minorEastAsia" w:hAnsiTheme="minorEastAsia" w:hint="eastAsia"/>
        </w:rPr>
        <w:t>수</w:t>
      </w:r>
      <w:r w:rsidRPr="00AD0920">
        <w:rPr>
          <w:rFonts w:asciiTheme="minorEastAsia" w:hAnsiTheme="minorEastAsia"/>
        </w:rPr>
        <w:t xml:space="preserve"> </w:t>
      </w:r>
      <w:r w:rsidRPr="00AD0920">
        <w:rPr>
          <w:rFonts w:asciiTheme="minorEastAsia" w:hAnsiTheme="minorEastAsia" w:hint="eastAsia"/>
        </w:rPr>
        <w:t>있으나</w:t>
      </w:r>
      <w:r w:rsidRPr="00AD0920">
        <w:rPr>
          <w:rFonts w:asciiTheme="minorEastAsia" w:hAnsiTheme="minorEastAsia"/>
        </w:rPr>
        <w:t xml:space="preserve">, </w:t>
      </w:r>
      <w:r w:rsidRPr="00AD0920">
        <w:rPr>
          <w:rFonts w:asciiTheme="minorEastAsia" w:hAnsiTheme="minorEastAsia" w:hint="eastAsia"/>
        </w:rPr>
        <w:t>이는</w:t>
      </w:r>
      <w:r w:rsidRPr="00AD0920">
        <w:rPr>
          <w:rFonts w:asciiTheme="minorEastAsia" w:hAnsiTheme="minorEastAsia"/>
        </w:rPr>
        <w:t xml:space="preserve"> </w:t>
      </w:r>
      <w:r w:rsidRPr="00AD0920">
        <w:rPr>
          <w:rFonts w:asciiTheme="minorEastAsia" w:hAnsiTheme="minorEastAsia" w:hint="eastAsia"/>
        </w:rPr>
        <w:t>논외로</w:t>
      </w:r>
      <w:r w:rsidRPr="00AD0920">
        <w:rPr>
          <w:rFonts w:asciiTheme="minorEastAsia" w:hAnsiTheme="minorEastAsia"/>
        </w:rPr>
        <w:t xml:space="preserve"> </w:t>
      </w:r>
      <w:r w:rsidRPr="00AD0920">
        <w:rPr>
          <w:rFonts w:asciiTheme="minorEastAsia" w:hAnsiTheme="minorEastAsia" w:hint="eastAsia"/>
        </w:rPr>
        <w:t>한다</w:t>
      </w:r>
      <w:r w:rsidRPr="00AD0920">
        <w:rPr>
          <w:rFonts w:asciiTheme="minorEastAsia" w:hAnsiTheme="minorEastAsia"/>
        </w:rPr>
        <w:t>.</w:t>
      </w:r>
    </w:p>
  </w:footnote>
  <w:footnote w:id="3">
    <w:p w14:paraId="09613629" w14:textId="7FEB82ED"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국민건강보험법</w:t>
      </w:r>
      <w:r w:rsidRPr="00AD0920">
        <w:rPr>
          <w:rFonts w:asciiTheme="minorEastAsia" w:hAnsiTheme="minorEastAsia"/>
        </w:rPr>
        <w:t xml:space="preserve"> </w:t>
      </w:r>
      <w:r w:rsidRPr="00AD0920">
        <w:rPr>
          <w:rFonts w:asciiTheme="minorEastAsia" w:hAnsiTheme="minorEastAsia" w:hint="eastAsia"/>
        </w:rPr>
        <w:t>제</w:t>
      </w:r>
      <w:r w:rsidRPr="00AD0920">
        <w:rPr>
          <w:rFonts w:asciiTheme="minorEastAsia" w:hAnsiTheme="minorEastAsia"/>
        </w:rPr>
        <w:t xml:space="preserve">5조 </w:t>
      </w:r>
      <w:r w:rsidRPr="00AD0920">
        <w:rPr>
          <w:rFonts w:asciiTheme="minorEastAsia" w:hAnsiTheme="minorEastAsia" w:hint="eastAsia"/>
        </w:rPr>
        <w:t>및</w:t>
      </w:r>
      <w:r w:rsidRPr="00AD0920">
        <w:rPr>
          <w:rFonts w:asciiTheme="minorEastAsia" w:hAnsiTheme="minorEastAsia"/>
        </w:rPr>
        <w:t xml:space="preserve"> </w:t>
      </w:r>
      <w:r w:rsidRPr="00AD0920">
        <w:rPr>
          <w:rFonts w:asciiTheme="minorEastAsia" w:hAnsiTheme="minorEastAsia" w:hint="eastAsia"/>
        </w:rPr>
        <w:t>제</w:t>
      </w:r>
      <w:r w:rsidRPr="00AD0920">
        <w:rPr>
          <w:rFonts w:asciiTheme="minorEastAsia" w:hAnsiTheme="minorEastAsia"/>
        </w:rPr>
        <w:t>6조, 국민건강보험법 시행령 제9조</w:t>
      </w:r>
    </w:p>
  </w:footnote>
  <w:footnote w:id="4">
    <w:p w14:paraId="5BE405E9" w14:textId="6AE295C5"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건강보험료가</w:t>
      </w:r>
      <w:r w:rsidRPr="00AD0920">
        <w:rPr>
          <w:rFonts w:asciiTheme="minorEastAsia" w:hAnsiTheme="minorEastAsia"/>
        </w:rPr>
        <w:t xml:space="preserve"> </w:t>
      </w:r>
      <w:r w:rsidRPr="00AD0920">
        <w:rPr>
          <w:rFonts w:asciiTheme="minorEastAsia" w:hAnsiTheme="minorEastAsia" w:hint="eastAsia"/>
        </w:rPr>
        <w:t>부과되면</w:t>
      </w:r>
      <w:r w:rsidRPr="00AD0920">
        <w:rPr>
          <w:rFonts w:asciiTheme="minorEastAsia" w:hAnsiTheme="minorEastAsia"/>
        </w:rPr>
        <w:t xml:space="preserve"> </w:t>
      </w:r>
      <w:r w:rsidRPr="00AD0920">
        <w:rPr>
          <w:rFonts w:asciiTheme="minorEastAsia" w:hAnsiTheme="minorEastAsia" w:hint="eastAsia"/>
        </w:rPr>
        <w:t>장기요양보험료도</w:t>
      </w:r>
      <w:r w:rsidRPr="00AD0920">
        <w:rPr>
          <w:rFonts w:asciiTheme="minorEastAsia" w:hAnsiTheme="minorEastAsia"/>
        </w:rPr>
        <w:t xml:space="preserve"> </w:t>
      </w:r>
      <w:r w:rsidRPr="00AD0920">
        <w:rPr>
          <w:rFonts w:asciiTheme="minorEastAsia" w:hAnsiTheme="minorEastAsia" w:hint="eastAsia"/>
        </w:rPr>
        <w:t>일정률이</w:t>
      </w:r>
      <w:r w:rsidRPr="00AD0920">
        <w:rPr>
          <w:rFonts w:asciiTheme="minorEastAsia" w:hAnsiTheme="minorEastAsia"/>
        </w:rPr>
        <w:t xml:space="preserve"> </w:t>
      </w:r>
      <w:r w:rsidRPr="00AD0920">
        <w:rPr>
          <w:rFonts w:asciiTheme="minorEastAsia" w:hAnsiTheme="minorEastAsia" w:hint="eastAsia"/>
        </w:rPr>
        <w:t>함께</w:t>
      </w:r>
      <w:r w:rsidRPr="00AD0920">
        <w:rPr>
          <w:rFonts w:asciiTheme="minorEastAsia" w:hAnsiTheme="minorEastAsia"/>
        </w:rPr>
        <w:t xml:space="preserve"> </w:t>
      </w:r>
      <w:r w:rsidRPr="00AD0920">
        <w:rPr>
          <w:rFonts w:asciiTheme="minorEastAsia" w:hAnsiTheme="minorEastAsia" w:hint="eastAsia"/>
        </w:rPr>
        <w:t>부과되는</w:t>
      </w:r>
      <w:r w:rsidRPr="00AD0920">
        <w:rPr>
          <w:rFonts w:asciiTheme="minorEastAsia" w:hAnsiTheme="minorEastAsia"/>
        </w:rPr>
        <w:t xml:space="preserve"> </w:t>
      </w:r>
      <w:r w:rsidRPr="00AD0920">
        <w:rPr>
          <w:rFonts w:asciiTheme="minorEastAsia" w:hAnsiTheme="minorEastAsia" w:hint="eastAsia"/>
        </w:rPr>
        <w:t>구조이므로</w:t>
      </w:r>
      <w:r w:rsidRPr="00AD0920">
        <w:rPr>
          <w:rFonts w:asciiTheme="minorEastAsia" w:hAnsiTheme="minorEastAsia"/>
        </w:rPr>
        <w:t xml:space="preserve"> 이하에서는 장기요양보험료에 대한 논의는 생략</w:t>
      </w:r>
      <w:r w:rsidRPr="00AD0920">
        <w:rPr>
          <w:rFonts w:asciiTheme="minorEastAsia" w:hAnsiTheme="minorEastAsia" w:hint="eastAsia"/>
        </w:rPr>
        <w:t>한다</w:t>
      </w:r>
      <w:r w:rsidRPr="00AD0920">
        <w:rPr>
          <w:rFonts w:asciiTheme="minorEastAsia" w:hAnsiTheme="minorEastAsia"/>
        </w:rPr>
        <w:t>.</w:t>
      </w:r>
    </w:p>
  </w:footnote>
  <w:footnote w:id="5">
    <w:p w14:paraId="35020B54" w14:textId="628CC8A0"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국민건강보험법</w:t>
      </w:r>
      <w:r w:rsidRPr="00AD0920">
        <w:rPr>
          <w:rFonts w:asciiTheme="minorEastAsia" w:hAnsiTheme="minorEastAsia"/>
        </w:rPr>
        <w:t xml:space="preserve"> </w:t>
      </w:r>
      <w:r w:rsidRPr="00AD0920">
        <w:rPr>
          <w:rFonts w:asciiTheme="minorEastAsia" w:hAnsiTheme="minorEastAsia" w:hint="eastAsia"/>
        </w:rPr>
        <w:t>시행규칙</w:t>
      </w:r>
      <w:r w:rsidRPr="00AD0920">
        <w:rPr>
          <w:rFonts w:asciiTheme="minorEastAsia" w:hAnsiTheme="minorEastAsia"/>
        </w:rPr>
        <w:t xml:space="preserve"> </w:t>
      </w:r>
      <w:r w:rsidRPr="00AD0920">
        <w:rPr>
          <w:rFonts w:asciiTheme="minorEastAsia" w:hAnsiTheme="minorEastAsia" w:hint="eastAsia"/>
        </w:rPr>
        <w:t>제</w:t>
      </w:r>
      <w:r w:rsidRPr="00AD0920">
        <w:rPr>
          <w:rFonts w:asciiTheme="minorEastAsia" w:hAnsiTheme="minorEastAsia"/>
        </w:rPr>
        <w:t>2조</w:t>
      </w:r>
    </w:p>
  </w:footnote>
  <w:footnote w:id="6">
    <w:p w14:paraId="52A79995" w14:textId="35E517E0"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소득의</w:t>
      </w:r>
      <w:r w:rsidRPr="00AD0920">
        <w:rPr>
          <w:rFonts w:asciiTheme="minorEastAsia" w:hAnsiTheme="minorEastAsia"/>
        </w:rPr>
        <w:t xml:space="preserve"> </w:t>
      </w:r>
      <w:r w:rsidRPr="00AD0920">
        <w:rPr>
          <w:rFonts w:asciiTheme="minorEastAsia" w:hAnsiTheme="minorEastAsia" w:hint="eastAsia"/>
        </w:rPr>
        <w:t>지급자가</w:t>
      </w:r>
      <w:r w:rsidRPr="00AD0920">
        <w:rPr>
          <w:rFonts w:asciiTheme="minorEastAsia" w:hAnsiTheme="minorEastAsia"/>
        </w:rPr>
        <w:t xml:space="preserve"> </w:t>
      </w:r>
      <w:r w:rsidRPr="00AD0920">
        <w:rPr>
          <w:rFonts w:asciiTheme="minorEastAsia" w:hAnsiTheme="minorEastAsia" w:hint="eastAsia"/>
        </w:rPr>
        <w:t>소득세를</w:t>
      </w:r>
      <w:r w:rsidRPr="00AD0920">
        <w:rPr>
          <w:rFonts w:asciiTheme="minorEastAsia" w:hAnsiTheme="minorEastAsia"/>
        </w:rPr>
        <w:t xml:space="preserve"> </w:t>
      </w:r>
      <w:r w:rsidRPr="00AD0920">
        <w:rPr>
          <w:rFonts w:asciiTheme="minorEastAsia" w:hAnsiTheme="minorEastAsia" w:hint="eastAsia"/>
        </w:rPr>
        <w:t>원천징수</w:t>
      </w:r>
      <w:r w:rsidR="007F4238">
        <w:rPr>
          <w:rFonts w:asciiTheme="minorEastAsia" w:hAnsiTheme="minorEastAsia" w:hint="eastAsia"/>
        </w:rPr>
        <w:t xml:space="preserve"> </w:t>
      </w:r>
      <w:r w:rsidRPr="00AD0920">
        <w:rPr>
          <w:rFonts w:asciiTheme="minorEastAsia" w:hAnsiTheme="minorEastAsia" w:hint="eastAsia"/>
        </w:rPr>
        <w:t>함으로써</w:t>
      </w:r>
      <w:r w:rsidRPr="00AD0920">
        <w:rPr>
          <w:rFonts w:asciiTheme="minorEastAsia" w:hAnsiTheme="minorEastAsia"/>
        </w:rPr>
        <w:t xml:space="preserve"> </w:t>
      </w:r>
      <w:r w:rsidRPr="00AD0920">
        <w:rPr>
          <w:rFonts w:asciiTheme="minorEastAsia" w:hAnsiTheme="minorEastAsia" w:hint="eastAsia"/>
        </w:rPr>
        <w:t>납세의무가</w:t>
      </w:r>
      <w:r w:rsidRPr="00AD0920">
        <w:rPr>
          <w:rFonts w:asciiTheme="minorEastAsia" w:hAnsiTheme="minorEastAsia"/>
        </w:rPr>
        <w:t xml:space="preserve"> </w:t>
      </w:r>
      <w:r w:rsidRPr="00AD0920">
        <w:rPr>
          <w:rFonts w:asciiTheme="minorEastAsia" w:hAnsiTheme="minorEastAsia" w:hint="eastAsia"/>
        </w:rPr>
        <w:t>종결되는</w:t>
      </w:r>
      <w:r w:rsidRPr="00AD0920">
        <w:rPr>
          <w:rFonts w:asciiTheme="minorEastAsia" w:hAnsiTheme="minorEastAsia"/>
        </w:rPr>
        <w:t xml:space="preserve"> </w:t>
      </w:r>
      <w:r w:rsidRPr="00AD0920">
        <w:rPr>
          <w:rFonts w:asciiTheme="minorEastAsia" w:hAnsiTheme="minorEastAsia" w:hint="eastAsia"/>
        </w:rPr>
        <w:t>것을</w:t>
      </w:r>
      <w:r w:rsidRPr="00AD0920">
        <w:rPr>
          <w:rFonts w:asciiTheme="minorEastAsia" w:hAnsiTheme="minorEastAsia"/>
        </w:rPr>
        <w:t xml:space="preserve"> </w:t>
      </w:r>
      <w:r w:rsidRPr="00AD0920">
        <w:rPr>
          <w:rFonts w:asciiTheme="minorEastAsia" w:hAnsiTheme="minorEastAsia" w:hint="eastAsia"/>
        </w:rPr>
        <w:t>뜻한다</w:t>
      </w:r>
      <w:r w:rsidRPr="00AD0920">
        <w:rPr>
          <w:rFonts w:asciiTheme="minorEastAsia" w:hAnsiTheme="minorEastAsia"/>
        </w:rPr>
        <w:t>.</w:t>
      </w:r>
    </w:p>
  </w:footnote>
  <w:footnote w:id="7">
    <w:p w14:paraId="15CF39F5" w14:textId="2CB66BD0"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2020.</w:t>
      </w:r>
      <w:r>
        <w:rPr>
          <w:rFonts w:asciiTheme="minorEastAsia" w:hAnsiTheme="minorEastAsia"/>
        </w:rPr>
        <w:t xml:space="preserve"> </w:t>
      </w:r>
      <w:r w:rsidRPr="00AD0920">
        <w:rPr>
          <w:rFonts w:asciiTheme="minorEastAsia" w:hAnsiTheme="minorEastAsia"/>
        </w:rPr>
        <w:t>11.</w:t>
      </w:r>
      <w:r>
        <w:rPr>
          <w:rFonts w:asciiTheme="minorEastAsia" w:hAnsiTheme="minorEastAsia"/>
        </w:rPr>
        <w:t xml:space="preserve"> </w:t>
      </w:r>
      <w:r w:rsidRPr="00AD0920">
        <w:rPr>
          <w:rFonts w:asciiTheme="minorEastAsia" w:hAnsiTheme="minorEastAsia"/>
        </w:rPr>
        <w:t xml:space="preserve">1. </w:t>
      </w:r>
      <w:r w:rsidRPr="00AD0920">
        <w:rPr>
          <w:rFonts w:asciiTheme="minorEastAsia" w:hAnsiTheme="minorEastAsia" w:hint="eastAsia"/>
        </w:rPr>
        <w:t>이후부터는</w:t>
      </w:r>
      <w:r w:rsidRPr="00AD0920">
        <w:rPr>
          <w:rFonts w:asciiTheme="minorEastAsia" w:hAnsiTheme="minorEastAsia"/>
        </w:rPr>
        <w:t xml:space="preserve"> </w:t>
      </w:r>
      <w:r w:rsidRPr="00AD0920">
        <w:rPr>
          <w:rFonts w:asciiTheme="minorEastAsia" w:hAnsiTheme="minorEastAsia" w:hint="eastAsia"/>
        </w:rPr>
        <w:t>원천징수로</w:t>
      </w:r>
      <w:r w:rsidRPr="00AD0920">
        <w:rPr>
          <w:rFonts w:asciiTheme="minorEastAsia" w:hAnsiTheme="minorEastAsia"/>
        </w:rPr>
        <w:t xml:space="preserve"> </w:t>
      </w:r>
      <w:r w:rsidRPr="00AD0920">
        <w:rPr>
          <w:rFonts w:asciiTheme="minorEastAsia" w:hAnsiTheme="minorEastAsia" w:hint="eastAsia"/>
        </w:rPr>
        <w:t>납세의무가</w:t>
      </w:r>
      <w:r w:rsidRPr="00AD0920">
        <w:rPr>
          <w:rFonts w:asciiTheme="minorEastAsia" w:hAnsiTheme="minorEastAsia"/>
        </w:rPr>
        <w:t xml:space="preserve"> </w:t>
      </w:r>
      <w:r w:rsidRPr="00AD0920">
        <w:rPr>
          <w:rFonts w:asciiTheme="minorEastAsia" w:hAnsiTheme="minorEastAsia" w:hint="eastAsia"/>
        </w:rPr>
        <w:t>종결되는</w:t>
      </w:r>
      <w:r w:rsidRPr="00AD0920">
        <w:rPr>
          <w:rFonts w:asciiTheme="minorEastAsia" w:hAnsiTheme="minorEastAsia"/>
        </w:rPr>
        <w:t xml:space="preserve"> 1,000</w:t>
      </w:r>
      <w:r w:rsidRPr="00AD0920">
        <w:rPr>
          <w:rFonts w:asciiTheme="minorEastAsia" w:hAnsiTheme="minorEastAsia" w:hint="eastAsia"/>
        </w:rPr>
        <w:t>만</w:t>
      </w:r>
      <w:r w:rsidRPr="00AD0920">
        <w:rPr>
          <w:rFonts w:asciiTheme="minorEastAsia" w:hAnsiTheme="minorEastAsia"/>
        </w:rPr>
        <w:t xml:space="preserve"> 원 초과 2,000</w:t>
      </w:r>
      <w:r w:rsidRPr="00AD0920">
        <w:rPr>
          <w:rFonts w:asciiTheme="minorEastAsia" w:hAnsiTheme="minorEastAsia" w:hint="eastAsia"/>
        </w:rPr>
        <w:t>만</w:t>
      </w:r>
      <w:r w:rsidRPr="00AD0920">
        <w:rPr>
          <w:rFonts w:asciiTheme="minorEastAsia" w:hAnsiTheme="minorEastAsia"/>
        </w:rPr>
        <w:t xml:space="preserve"> </w:t>
      </w:r>
      <w:r w:rsidRPr="00AD0920">
        <w:rPr>
          <w:rFonts w:asciiTheme="minorEastAsia" w:hAnsiTheme="minorEastAsia" w:hint="eastAsia"/>
        </w:rPr>
        <w:t>원</w:t>
      </w:r>
      <w:r w:rsidRPr="00AD0920">
        <w:rPr>
          <w:rFonts w:asciiTheme="minorEastAsia" w:hAnsiTheme="minorEastAsia"/>
        </w:rPr>
        <w:t xml:space="preserve"> </w:t>
      </w:r>
      <w:r w:rsidRPr="00AD0920">
        <w:rPr>
          <w:rFonts w:asciiTheme="minorEastAsia" w:hAnsiTheme="minorEastAsia" w:hint="eastAsia"/>
        </w:rPr>
        <w:t>이하의</w:t>
      </w:r>
      <w:r w:rsidRPr="00AD0920">
        <w:rPr>
          <w:rFonts w:asciiTheme="minorEastAsia" w:hAnsiTheme="minorEastAsia"/>
        </w:rPr>
        <w:t xml:space="preserve"> </w:t>
      </w:r>
      <w:r w:rsidRPr="00AD0920">
        <w:rPr>
          <w:rFonts w:asciiTheme="minorEastAsia" w:hAnsiTheme="minorEastAsia" w:hint="eastAsia"/>
        </w:rPr>
        <w:t>금융소득</w:t>
      </w:r>
      <w:r w:rsidRPr="00AD0920">
        <w:rPr>
          <w:rFonts w:asciiTheme="minorEastAsia" w:hAnsiTheme="minorEastAsia"/>
        </w:rPr>
        <w:t xml:space="preserve">(이자소득 </w:t>
      </w:r>
      <w:r w:rsidRPr="00AD0920">
        <w:rPr>
          <w:rFonts w:asciiTheme="minorEastAsia" w:hAnsiTheme="minorEastAsia" w:hint="eastAsia"/>
        </w:rPr>
        <w:t>및</w:t>
      </w:r>
      <w:r w:rsidRPr="00AD0920">
        <w:rPr>
          <w:rFonts w:asciiTheme="minorEastAsia" w:hAnsiTheme="minorEastAsia"/>
        </w:rPr>
        <w:t xml:space="preserve"> </w:t>
      </w:r>
      <w:r w:rsidRPr="00AD0920">
        <w:rPr>
          <w:rFonts w:asciiTheme="minorEastAsia" w:hAnsiTheme="minorEastAsia" w:hint="eastAsia"/>
        </w:rPr>
        <w:t>배당소득</w:t>
      </w:r>
      <w:r w:rsidRPr="00AD0920">
        <w:rPr>
          <w:rFonts w:asciiTheme="minorEastAsia" w:hAnsiTheme="minorEastAsia"/>
        </w:rPr>
        <w:t xml:space="preserve">)도 </w:t>
      </w:r>
      <w:r w:rsidRPr="00AD0920">
        <w:rPr>
          <w:rFonts w:asciiTheme="minorEastAsia" w:hAnsiTheme="minorEastAsia" w:hint="eastAsia"/>
        </w:rPr>
        <w:t>포함한다</w:t>
      </w:r>
      <w:r w:rsidRPr="00AD0920">
        <w:rPr>
          <w:rFonts w:asciiTheme="minorEastAsia" w:hAnsiTheme="minorEastAsia"/>
        </w:rPr>
        <w:t>.</w:t>
      </w:r>
    </w:p>
  </w:footnote>
  <w:footnote w:id="8">
    <w:p w14:paraId="57B27BA6" w14:textId="744D399C"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개인종합자산관리계좌</w:t>
      </w:r>
      <w:r w:rsidRPr="00AD0920">
        <w:rPr>
          <w:rFonts w:asciiTheme="minorEastAsia" w:hAnsiTheme="minorEastAsia"/>
        </w:rPr>
        <w:t xml:space="preserve"> </w:t>
      </w:r>
      <w:r w:rsidRPr="00AD0920">
        <w:rPr>
          <w:rFonts w:asciiTheme="minorEastAsia" w:hAnsiTheme="minorEastAsia" w:hint="eastAsia"/>
        </w:rPr>
        <w:t>내</w:t>
      </w:r>
      <w:r w:rsidRPr="00AD0920">
        <w:rPr>
          <w:rFonts w:asciiTheme="minorEastAsia" w:hAnsiTheme="minorEastAsia"/>
        </w:rPr>
        <w:t xml:space="preserve"> </w:t>
      </w:r>
      <w:r w:rsidRPr="00AD0920">
        <w:rPr>
          <w:rFonts w:asciiTheme="minorEastAsia" w:hAnsiTheme="minorEastAsia" w:hint="eastAsia"/>
        </w:rPr>
        <w:t>발생</w:t>
      </w:r>
      <w:r w:rsidRPr="00AD0920">
        <w:rPr>
          <w:rFonts w:asciiTheme="minorEastAsia" w:hAnsiTheme="minorEastAsia"/>
        </w:rPr>
        <w:t xml:space="preserve"> </w:t>
      </w:r>
      <w:r w:rsidRPr="00AD0920">
        <w:rPr>
          <w:rFonts w:asciiTheme="minorEastAsia" w:hAnsiTheme="minorEastAsia" w:hint="eastAsia"/>
        </w:rPr>
        <w:t>금융소득</w:t>
      </w:r>
      <w:r w:rsidRPr="00AD0920">
        <w:rPr>
          <w:rFonts w:asciiTheme="minorEastAsia" w:hAnsiTheme="minorEastAsia"/>
        </w:rPr>
        <w:t xml:space="preserve"> </w:t>
      </w:r>
      <w:r w:rsidRPr="00AD0920">
        <w:rPr>
          <w:rFonts w:asciiTheme="minorEastAsia" w:hAnsiTheme="minorEastAsia" w:hint="eastAsia"/>
        </w:rPr>
        <w:t>중</w:t>
      </w:r>
      <w:r w:rsidRPr="00AD0920">
        <w:rPr>
          <w:rFonts w:asciiTheme="minorEastAsia" w:hAnsiTheme="minorEastAsia"/>
        </w:rPr>
        <w:t xml:space="preserve"> </w:t>
      </w:r>
      <w:r w:rsidRPr="00AD0920">
        <w:rPr>
          <w:rFonts w:asciiTheme="minorEastAsia" w:hAnsiTheme="minorEastAsia" w:hint="eastAsia"/>
        </w:rPr>
        <w:t>비과세</w:t>
      </w:r>
      <w:r w:rsidRPr="00AD0920">
        <w:rPr>
          <w:rFonts w:asciiTheme="minorEastAsia" w:hAnsiTheme="minorEastAsia"/>
        </w:rPr>
        <w:t xml:space="preserve"> </w:t>
      </w:r>
      <w:r w:rsidRPr="00AD0920">
        <w:rPr>
          <w:rFonts w:asciiTheme="minorEastAsia" w:hAnsiTheme="minorEastAsia" w:hint="eastAsia"/>
        </w:rPr>
        <w:t>한도</w:t>
      </w:r>
      <w:r w:rsidRPr="00AD0920">
        <w:rPr>
          <w:rFonts w:asciiTheme="minorEastAsia" w:hAnsiTheme="minorEastAsia"/>
        </w:rPr>
        <w:t xml:space="preserve"> </w:t>
      </w:r>
      <w:r w:rsidRPr="00AD0920">
        <w:rPr>
          <w:rFonts w:asciiTheme="minorEastAsia" w:hAnsiTheme="minorEastAsia" w:hint="eastAsia"/>
        </w:rPr>
        <w:t>초과분</w:t>
      </w:r>
      <w:r w:rsidRPr="00AD0920">
        <w:rPr>
          <w:rFonts w:asciiTheme="minorEastAsia" w:hAnsiTheme="minorEastAsia"/>
        </w:rPr>
        <w:t xml:space="preserve">, </w:t>
      </w:r>
      <w:r w:rsidRPr="00AD0920">
        <w:rPr>
          <w:rFonts w:asciiTheme="minorEastAsia" w:hAnsiTheme="minorEastAsia" w:hint="eastAsia"/>
        </w:rPr>
        <w:t>공모부동산</w:t>
      </w:r>
      <w:r w:rsidRPr="00AD0920">
        <w:rPr>
          <w:rFonts w:asciiTheme="minorEastAsia" w:hAnsiTheme="minorEastAsia"/>
        </w:rPr>
        <w:t>(리츠)</w:t>
      </w:r>
      <w:r w:rsidR="007F4238">
        <w:rPr>
          <w:rFonts w:asciiTheme="minorEastAsia" w:hAnsiTheme="minorEastAsia"/>
        </w:rPr>
        <w:t xml:space="preserve"> </w:t>
      </w:r>
      <w:r w:rsidRPr="00AD0920">
        <w:rPr>
          <w:rFonts w:asciiTheme="minorEastAsia" w:hAnsiTheme="minorEastAsia"/>
        </w:rPr>
        <w:t>분리과세펀드</w:t>
      </w:r>
      <w:r w:rsidRPr="00AD0920">
        <w:rPr>
          <w:rFonts w:asciiTheme="minorEastAsia" w:hAnsiTheme="minorEastAsia" w:hint="eastAsia"/>
        </w:rPr>
        <w:t>의</w:t>
      </w:r>
      <w:r w:rsidRPr="00AD0920">
        <w:rPr>
          <w:rFonts w:asciiTheme="minorEastAsia" w:hAnsiTheme="minorEastAsia"/>
        </w:rPr>
        <w:t xml:space="preserve"> </w:t>
      </w:r>
      <w:r w:rsidRPr="00AD0920">
        <w:rPr>
          <w:rFonts w:asciiTheme="minorEastAsia" w:hAnsiTheme="minorEastAsia" w:hint="eastAsia"/>
        </w:rPr>
        <w:t>배당소득</w:t>
      </w:r>
      <w:r w:rsidRPr="00AD0920">
        <w:rPr>
          <w:rFonts w:asciiTheme="minorEastAsia" w:hAnsiTheme="minorEastAsia"/>
        </w:rPr>
        <w:t xml:space="preserve">, </w:t>
      </w:r>
      <w:r w:rsidRPr="00AD0920">
        <w:rPr>
          <w:rFonts w:asciiTheme="minorEastAsia" w:hAnsiTheme="minorEastAsia" w:hint="eastAsia"/>
        </w:rPr>
        <w:t>한도</w:t>
      </w:r>
      <w:r w:rsidRPr="00AD0920">
        <w:rPr>
          <w:rFonts w:asciiTheme="minorEastAsia" w:hAnsiTheme="minorEastAsia"/>
        </w:rPr>
        <w:t xml:space="preserve"> </w:t>
      </w:r>
      <w:r w:rsidRPr="00AD0920">
        <w:rPr>
          <w:rFonts w:asciiTheme="minorEastAsia" w:hAnsiTheme="minorEastAsia" w:hint="eastAsia"/>
        </w:rPr>
        <w:t>내</w:t>
      </w:r>
      <w:r w:rsidRPr="00AD0920">
        <w:rPr>
          <w:rFonts w:asciiTheme="minorEastAsia" w:hAnsiTheme="minorEastAsia"/>
        </w:rPr>
        <w:t xml:space="preserve"> </w:t>
      </w:r>
      <w:r w:rsidRPr="00AD0920">
        <w:rPr>
          <w:rFonts w:asciiTheme="minorEastAsia" w:hAnsiTheme="minorEastAsia" w:hint="eastAsia"/>
        </w:rPr>
        <w:t>조합출자금</w:t>
      </w:r>
      <w:r w:rsidRPr="00AD0920">
        <w:rPr>
          <w:rFonts w:asciiTheme="minorEastAsia" w:hAnsiTheme="minorEastAsia"/>
        </w:rPr>
        <w:t>(</w:t>
      </w:r>
      <w:r w:rsidRPr="00AD0920">
        <w:rPr>
          <w:rFonts w:asciiTheme="minorEastAsia" w:hAnsiTheme="minorEastAsia" w:hint="eastAsia"/>
        </w:rPr>
        <w:t>예탁금</w:t>
      </w:r>
      <w:r w:rsidRPr="00AD0920">
        <w:rPr>
          <w:rFonts w:asciiTheme="minorEastAsia" w:hAnsiTheme="minorEastAsia"/>
        </w:rPr>
        <w:t>)</w:t>
      </w:r>
      <w:r w:rsidRPr="00AD0920">
        <w:rPr>
          <w:rFonts w:asciiTheme="minorEastAsia" w:hAnsiTheme="minorEastAsia" w:hint="eastAsia"/>
        </w:rPr>
        <w:t>의</w:t>
      </w:r>
      <w:r w:rsidRPr="00AD0920">
        <w:rPr>
          <w:rFonts w:asciiTheme="minorEastAsia" w:hAnsiTheme="minorEastAsia"/>
        </w:rPr>
        <w:t xml:space="preserve"> </w:t>
      </w:r>
      <w:r w:rsidRPr="00AD0920">
        <w:rPr>
          <w:rFonts w:asciiTheme="minorEastAsia" w:hAnsiTheme="minorEastAsia" w:hint="eastAsia"/>
        </w:rPr>
        <w:t>금융소득</w:t>
      </w:r>
      <w:r w:rsidRPr="00AD0920">
        <w:rPr>
          <w:rFonts w:asciiTheme="minorEastAsia" w:hAnsiTheme="minorEastAsia"/>
        </w:rPr>
        <w:t xml:space="preserve"> </w:t>
      </w:r>
      <w:r w:rsidRPr="00AD0920">
        <w:rPr>
          <w:rFonts w:asciiTheme="minorEastAsia" w:hAnsiTheme="minorEastAsia" w:hint="eastAsia"/>
        </w:rPr>
        <w:t>등</w:t>
      </w:r>
      <w:r w:rsidRPr="00AD0920">
        <w:rPr>
          <w:rFonts w:asciiTheme="minorEastAsia" w:hAnsiTheme="minorEastAsia"/>
        </w:rPr>
        <w:t xml:space="preserve"> </w:t>
      </w:r>
    </w:p>
  </w:footnote>
  <w:footnote w:id="9">
    <w:p w14:paraId="2877AD41" w14:textId="66EF75A0"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2023</w:t>
      </w:r>
      <w:r w:rsidRPr="00AD0920">
        <w:rPr>
          <w:rFonts w:asciiTheme="minorEastAsia" w:hAnsiTheme="minorEastAsia" w:hint="eastAsia"/>
        </w:rPr>
        <w:t>년</w:t>
      </w:r>
      <w:r w:rsidRPr="00AD0920">
        <w:rPr>
          <w:rFonts w:asciiTheme="minorEastAsia" w:hAnsiTheme="minorEastAsia"/>
        </w:rPr>
        <w:t xml:space="preserve"> 기준 보험료부과점수당 금액은 208.4</w:t>
      </w:r>
      <w:r w:rsidRPr="00AD0920">
        <w:rPr>
          <w:rFonts w:asciiTheme="minorEastAsia" w:hAnsiTheme="minorEastAsia" w:hint="eastAsia"/>
        </w:rPr>
        <w:t>원이며</w:t>
      </w:r>
      <w:r w:rsidRPr="00AD0920">
        <w:rPr>
          <w:rFonts w:asciiTheme="minorEastAsia" w:hAnsiTheme="minorEastAsia"/>
        </w:rPr>
        <w:t xml:space="preserve">, </w:t>
      </w:r>
      <w:r w:rsidRPr="00AD0920">
        <w:rPr>
          <w:rFonts w:asciiTheme="minorEastAsia" w:hAnsiTheme="minorEastAsia" w:hint="eastAsia"/>
        </w:rPr>
        <w:t>보다</w:t>
      </w:r>
      <w:r w:rsidRPr="00AD0920">
        <w:rPr>
          <w:rFonts w:asciiTheme="minorEastAsia" w:hAnsiTheme="minorEastAsia"/>
        </w:rPr>
        <w:t xml:space="preserve"> 구체적인 보험료부과점수의 산정방법은 국민건강보험법 시행령 별표 4</w:t>
      </w:r>
      <w:r w:rsidRPr="00AD0920">
        <w:rPr>
          <w:rFonts w:asciiTheme="minorEastAsia" w:hAnsiTheme="minorEastAsia" w:hint="eastAsia"/>
        </w:rPr>
        <w:t>에서</w:t>
      </w:r>
      <w:r w:rsidRPr="00AD0920">
        <w:rPr>
          <w:rFonts w:asciiTheme="minorEastAsia" w:hAnsiTheme="minorEastAsia"/>
        </w:rPr>
        <w:t xml:space="preserve"> </w:t>
      </w:r>
      <w:r w:rsidRPr="00AD0920">
        <w:rPr>
          <w:rFonts w:asciiTheme="minorEastAsia" w:hAnsiTheme="minorEastAsia" w:hint="eastAsia"/>
        </w:rPr>
        <w:t>확인할</w:t>
      </w:r>
      <w:r w:rsidRPr="00AD0920">
        <w:rPr>
          <w:rFonts w:asciiTheme="minorEastAsia" w:hAnsiTheme="minorEastAsia"/>
        </w:rPr>
        <w:t xml:space="preserve"> </w:t>
      </w:r>
      <w:r w:rsidRPr="00AD0920">
        <w:rPr>
          <w:rFonts w:asciiTheme="minorEastAsia" w:hAnsiTheme="minorEastAsia" w:hint="eastAsia"/>
        </w:rPr>
        <w:t>수</w:t>
      </w:r>
      <w:r w:rsidRPr="00AD0920">
        <w:rPr>
          <w:rFonts w:asciiTheme="minorEastAsia" w:hAnsiTheme="minorEastAsia"/>
        </w:rPr>
        <w:t xml:space="preserve"> </w:t>
      </w:r>
      <w:r w:rsidRPr="00AD0920">
        <w:rPr>
          <w:rFonts w:asciiTheme="minorEastAsia" w:hAnsiTheme="minorEastAsia" w:hint="eastAsia"/>
        </w:rPr>
        <w:t>있다</w:t>
      </w:r>
      <w:r w:rsidRPr="00AD0920">
        <w:rPr>
          <w:rFonts w:asciiTheme="minorEastAsia" w:hAnsiTheme="minorEastAsia"/>
        </w:rPr>
        <w:t>.</w:t>
      </w:r>
    </w:p>
  </w:footnote>
  <w:footnote w:id="10">
    <w:p w14:paraId="4233D85E" w14:textId="6BBE9D29"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근로</w:t>
      </w:r>
      <w:r w:rsidRPr="00AD0920">
        <w:rPr>
          <w:rFonts w:asciiTheme="minorEastAsia" w:hAnsiTheme="minorEastAsia"/>
        </w:rPr>
        <w:t xml:space="preserve"> 및 연금소득의 반영률은 기존의 30%</w:t>
      </w:r>
      <w:r w:rsidRPr="00AD0920">
        <w:rPr>
          <w:rFonts w:asciiTheme="minorEastAsia" w:hAnsiTheme="minorEastAsia" w:hint="eastAsia"/>
        </w:rPr>
        <w:t>에서</w:t>
      </w:r>
      <w:r w:rsidRPr="00AD0920">
        <w:rPr>
          <w:rFonts w:asciiTheme="minorEastAsia" w:hAnsiTheme="minorEastAsia"/>
        </w:rPr>
        <w:t xml:space="preserve"> 2022</w:t>
      </w:r>
      <w:r w:rsidRPr="00AD0920">
        <w:rPr>
          <w:rFonts w:asciiTheme="minorEastAsia" w:hAnsiTheme="minorEastAsia" w:hint="eastAsia"/>
        </w:rPr>
        <w:t>년</w:t>
      </w:r>
      <w:r w:rsidRPr="00AD0920">
        <w:rPr>
          <w:rFonts w:asciiTheme="minorEastAsia" w:hAnsiTheme="minorEastAsia"/>
        </w:rPr>
        <w:t xml:space="preserve"> 9</w:t>
      </w:r>
      <w:r w:rsidRPr="00AD0920">
        <w:rPr>
          <w:rFonts w:asciiTheme="minorEastAsia" w:hAnsiTheme="minorEastAsia" w:hint="eastAsia"/>
        </w:rPr>
        <w:t>월</w:t>
      </w:r>
      <w:r w:rsidRPr="00AD0920">
        <w:rPr>
          <w:rFonts w:asciiTheme="minorEastAsia" w:hAnsiTheme="minorEastAsia"/>
        </w:rPr>
        <w:t xml:space="preserve"> 건강보험 2</w:t>
      </w:r>
      <w:r w:rsidRPr="00AD0920">
        <w:rPr>
          <w:rFonts w:asciiTheme="minorEastAsia" w:hAnsiTheme="minorEastAsia" w:hint="eastAsia"/>
        </w:rPr>
        <w:t>단계</w:t>
      </w:r>
      <w:r w:rsidRPr="00AD0920">
        <w:rPr>
          <w:rFonts w:asciiTheme="minorEastAsia" w:hAnsiTheme="minorEastAsia"/>
        </w:rPr>
        <w:t xml:space="preserve"> 개편 이후 50%</w:t>
      </w:r>
      <w:r w:rsidRPr="00AD0920">
        <w:rPr>
          <w:rFonts w:asciiTheme="minorEastAsia" w:hAnsiTheme="minorEastAsia" w:hint="eastAsia"/>
        </w:rPr>
        <w:t>로</w:t>
      </w:r>
      <w:r w:rsidRPr="00AD0920">
        <w:rPr>
          <w:rFonts w:asciiTheme="minorEastAsia" w:hAnsiTheme="minorEastAsia"/>
        </w:rPr>
        <w:t xml:space="preserve"> 증가하였다. </w:t>
      </w:r>
    </w:p>
  </w:footnote>
  <w:footnote w:id="11">
    <w:p w14:paraId="412B0F79" w14:textId="3BADC260"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2023</w:t>
      </w:r>
      <w:r w:rsidRPr="00AD0920">
        <w:rPr>
          <w:rFonts w:asciiTheme="minorEastAsia" w:hAnsiTheme="minorEastAsia" w:hint="eastAsia"/>
        </w:rPr>
        <w:t>년</w:t>
      </w:r>
      <w:r w:rsidRPr="00AD0920">
        <w:rPr>
          <w:rFonts w:asciiTheme="minorEastAsia" w:hAnsiTheme="minorEastAsia"/>
        </w:rPr>
        <w:t xml:space="preserve"> 기준 직장가입자의 보험료율은 1</w:t>
      </w:r>
      <w:r w:rsidRPr="00AD0920">
        <w:rPr>
          <w:rFonts w:asciiTheme="minorEastAsia" w:hAnsiTheme="minorEastAsia" w:hint="eastAsia"/>
        </w:rPr>
        <w:t>만분의</w:t>
      </w:r>
      <w:r w:rsidRPr="00AD0920">
        <w:rPr>
          <w:rFonts w:asciiTheme="minorEastAsia" w:hAnsiTheme="minorEastAsia"/>
        </w:rPr>
        <w:t xml:space="preserve"> 709</w:t>
      </w:r>
      <w:r w:rsidRPr="00AD0920">
        <w:rPr>
          <w:rFonts w:asciiTheme="minorEastAsia" w:hAnsiTheme="minorEastAsia" w:hint="eastAsia"/>
        </w:rPr>
        <w:t>이다</w:t>
      </w:r>
      <w:r w:rsidRPr="00AD0920">
        <w:rPr>
          <w:rFonts w:asciiTheme="minorEastAsia" w:hAnsiTheme="minorEastAsia"/>
        </w:rPr>
        <w:t xml:space="preserve">. (= </w:t>
      </w:r>
      <w:r w:rsidRPr="00AD0920">
        <w:rPr>
          <w:rFonts w:asciiTheme="minorEastAsia" w:hAnsiTheme="minorEastAsia" w:hint="eastAsia"/>
        </w:rPr>
        <w:t>소득월액</w:t>
      </w:r>
      <w:r w:rsidRPr="00AD0920">
        <w:rPr>
          <w:rFonts w:asciiTheme="minorEastAsia" w:hAnsiTheme="minorEastAsia"/>
        </w:rPr>
        <w:t xml:space="preserve"> x 7.09%) </w:t>
      </w:r>
    </w:p>
  </w:footnote>
  <w:footnote w:id="12">
    <w:p w14:paraId="2A4C63F5" w14:textId="33E505AE"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따라서</w:t>
      </w:r>
      <w:r w:rsidRPr="00AD0920">
        <w:rPr>
          <w:rFonts w:asciiTheme="minorEastAsia" w:hAnsiTheme="minorEastAsia"/>
        </w:rPr>
        <w:t xml:space="preserve">, </w:t>
      </w:r>
      <w:r w:rsidRPr="00AD0920">
        <w:rPr>
          <w:rFonts w:asciiTheme="minorEastAsia" w:hAnsiTheme="minorEastAsia" w:hint="eastAsia"/>
        </w:rPr>
        <w:t>예를</w:t>
      </w:r>
      <w:r w:rsidRPr="00AD0920">
        <w:rPr>
          <w:rFonts w:asciiTheme="minorEastAsia" w:hAnsiTheme="minorEastAsia"/>
        </w:rPr>
        <w:t xml:space="preserve"> </w:t>
      </w:r>
      <w:r w:rsidRPr="00AD0920">
        <w:rPr>
          <w:rFonts w:asciiTheme="minorEastAsia" w:hAnsiTheme="minorEastAsia" w:hint="eastAsia"/>
        </w:rPr>
        <w:t>들어</w:t>
      </w:r>
      <w:r w:rsidRPr="00AD0920">
        <w:rPr>
          <w:rFonts w:asciiTheme="minorEastAsia" w:hAnsiTheme="minorEastAsia"/>
        </w:rPr>
        <w:t xml:space="preserve"> </w:t>
      </w:r>
      <w:r w:rsidRPr="00AD0920">
        <w:rPr>
          <w:rFonts w:asciiTheme="minorEastAsia" w:hAnsiTheme="minorEastAsia" w:hint="eastAsia"/>
        </w:rPr>
        <w:t>지역가입자</w:t>
      </w:r>
      <w:r w:rsidRPr="00AD0920">
        <w:rPr>
          <w:rFonts w:asciiTheme="minorEastAsia" w:hAnsiTheme="minorEastAsia"/>
        </w:rPr>
        <w:t xml:space="preserve"> 세대가 100</w:t>
      </w:r>
      <w:r w:rsidRPr="00AD0920">
        <w:rPr>
          <w:rFonts w:asciiTheme="minorEastAsia" w:hAnsiTheme="minorEastAsia" w:hint="eastAsia"/>
        </w:rPr>
        <w:t>만</w:t>
      </w:r>
      <w:r w:rsidRPr="00AD0920">
        <w:rPr>
          <w:rFonts w:asciiTheme="minorEastAsia" w:hAnsiTheme="minorEastAsia"/>
        </w:rPr>
        <w:t xml:space="preserve"> 원의 금융소득을 추가로 얻게 되는 경우 추가로 부담해야 하는 건강보험료는 7</w:t>
      </w:r>
      <w:r w:rsidRPr="00AD0920">
        <w:rPr>
          <w:rFonts w:asciiTheme="minorEastAsia" w:hAnsiTheme="minorEastAsia" w:hint="eastAsia"/>
        </w:rPr>
        <w:t>만</w:t>
      </w:r>
      <w:r w:rsidRPr="00AD0920">
        <w:rPr>
          <w:rFonts w:asciiTheme="minorEastAsia" w:hAnsiTheme="minorEastAsia"/>
        </w:rPr>
        <w:t xml:space="preserve"> 900</w:t>
      </w:r>
      <w:r w:rsidRPr="00AD0920">
        <w:rPr>
          <w:rFonts w:asciiTheme="minorEastAsia" w:hAnsiTheme="minorEastAsia" w:hint="eastAsia"/>
        </w:rPr>
        <w:t>원이다</w:t>
      </w:r>
      <w:r w:rsidRPr="00AD0920">
        <w:rPr>
          <w:rFonts w:asciiTheme="minorEastAsia" w:hAnsiTheme="minorEastAsia"/>
        </w:rPr>
        <w:t>.</w:t>
      </w:r>
    </w:p>
  </w:footnote>
  <w:footnote w:id="13">
    <w:p w14:paraId="512F1E14" w14:textId="76BF313E"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단</w:t>
      </w:r>
      <w:r w:rsidRPr="00AD0920">
        <w:rPr>
          <w:rFonts w:asciiTheme="minorEastAsia" w:hAnsiTheme="minorEastAsia"/>
        </w:rPr>
        <w:t xml:space="preserve">, </w:t>
      </w:r>
      <w:r w:rsidRPr="00AD0920">
        <w:rPr>
          <w:rFonts w:asciiTheme="minorEastAsia" w:hAnsiTheme="minorEastAsia" w:hint="eastAsia"/>
        </w:rPr>
        <w:t>지역</w:t>
      </w:r>
      <w:r w:rsidRPr="00AD0920">
        <w:rPr>
          <w:rFonts w:asciiTheme="minorEastAsia" w:hAnsiTheme="minorEastAsia"/>
        </w:rPr>
        <w:t xml:space="preserve"> </w:t>
      </w:r>
      <w:r w:rsidRPr="00AD0920">
        <w:rPr>
          <w:rFonts w:asciiTheme="minorEastAsia" w:hAnsiTheme="minorEastAsia" w:hint="eastAsia"/>
        </w:rPr>
        <w:t>건강보험료</w:t>
      </w:r>
      <w:r w:rsidRPr="00AD0920">
        <w:rPr>
          <w:rFonts w:asciiTheme="minorEastAsia" w:hAnsiTheme="minorEastAsia"/>
        </w:rPr>
        <w:t xml:space="preserve"> </w:t>
      </w:r>
      <w:r w:rsidRPr="00AD0920">
        <w:rPr>
          <w:rFonts w:asciiTheme="minorEastAsia" w:hAnsiTheme="minorEastAsia" w:hint="eastAsia"/>
        </w:rPr>
        <w:t>조정</w:t>
      </w:r>
      <w:r w:rsidRPr="00AD0920">
        <w:rPr>
          <w:rFonts w:asciiTheme="minorEastAsia" w:hAnsiTheme="minorEastAsia"/>
        </w:rPr>
        <w:t xml:space="preserve"> </w:t>
      </w:r>
      <w:r w:rsidRPr="00AD0920">
        <w:rPr>
          <w:rFonts w:asciiTheme="minorEastAsia" w:hAnsiTheme="minorEastAsia" w:hint="eastAsia"/>
        </w:rPr>
        <w:t>제도는</w:t>
      </w:r>
      <w:r w:rsidRPr="00AD0920">
        <w:rPr>
          <w:rFonts w:asciiTheme="minorEastAsia" w:hAnsiTheme="minorEastAsia"/>
        </w:rPr>
        <w:t xml:space="preserve"> </w:t>
      </w:r>
      <w:r w:rsidRPr="00AD0920">
        <w:rPr>
          <w:rFonts w:asciiTheme="minorEastAsia" w:hAnsiTheme="minorEastAsia" w:hint="eastAsia"/>
        </w:rPr>
        <w:t>소득</w:t>
      </w:r>
      <w:r w:rsidRPr="00AD0920">
        <w:rPr>
          <w:rFonts w:asciiTheme="minorEastAsia" w:hAnsiTheme="minorEastAsia"/>
        </w:rPr>
        <w:t xml:space="preserve"> </w:t>
      </w:r>
      <w:r w:rsidRPr="00AD0920">
        <w:rPr>
          <w:rFonts w:asciiTheme="minorEastAsia" w:hAnsiTheme="minorEastAsia" w:hint="eastAsia"/>
        </w:rPr>
        <w:t>중</w:t>
      </w:r>
      <w:r w:rsidRPr="00AD0920">
        <w:rPr>
          <w:rFonts w:asciiTheme="minorEastAsia" w:hAnsiTheme="minorEastAsia"/>
        </w:rPr>
        <w:t xml:space="preserve"> </w:t>
      </w:r>
      <w:r w:rsidRPr="00AD0920">
        <w:rPr>
          <w:rFonts w:asciiTheme="minorEastAsia" w:hAnsiTheme="minorEastAsia" w:hint="eastAsia"/>
        </w:rPr>
        <w:t>사업ᆞ근로소득의</w:t>
      </w:r>
      <w:r w:rsidRPr="00AD0920">
        <w:rPr>
          <w:rFonts w:asciiTheme="minorEastAsia" w:hAnsiTheme="minorEastAsia"/>
        </w:rPr>
        <w:t xml:space="preserve"> </w:t>
      </w:r>
      <w:r w:rsidRPr="00AD0920">
        <w:rPr>
          <w:rFonts w:asciiTheme="minorEastAsia" w:hAnsiTheme="minorEastAsia" w:hint="eastAsia"/>
        </w:rPr>
        <w:t>변동에</w:t>
      </w:r>
      <w:r w:rsidRPr="00AD0920">
        <w:rPr>
          <w:rFonts w:asciiTheme="minorEastAsia" w:hAnsiTheme="minorEastAsia"/>
        </w:rPr>
        <w:t xml:space="preserve"> </w:t>
      </w:r>
      <w:r w:rsidRPr="00AD0920">
        <w:rPr>
          <w:rFonts w:asciiTheme="minorEastAsia" w:hAnsiTheme="minorEastAsia" w:hint="eastAsia"/>
        </w:rPr>
        <w:t>한하며</w:t>
      </w:r>
      <w:r w:rsidRPr="00AD0920">
        <w:rPr>
          <w:rFonts w:asciiTheme="minorEastAsia" w:hAnsiTheme="minorEastAsia"/>
        </w:rPr>
        <w:t xml:space="preserve">, </w:t>
      </w:r>
      <w:r w:rsidRPr="00AD0920">
        <w:rPr>
          <w:rFonts w:asciiTheme="minorEastAsia" w:hAnsiTheme="minorEastAsia" w:hint="eastAsia"/>
        </w:rPr>
        <w:t>국세청</w:t>
      </w:r>
      <w:r w:rsidRPr="00AD0920">
        <w:rPr>
          <w:rFonts w:asciiTheme="minorEastAsia" w:hAnsiTheme="minorEastAsia"/>
        </w:rPr>
        <w:t xml:space="preserve"> </w:t>
      </w:r>
      <w:r w:rsidRPr="00AD0920">
        <w:rPr>
          <w:rFonts w:asciiTheme="minorEastAsia" w:hAnsiTheme="minorEastAsia" w:hint="eastAsia"/>
        </w:rPr>
        <w:t>확인</w:t>
      </w:r>
      <w:r w:rsidRPr="00AD0920">
        <w:rPr>
          <w:rFonts w:asciiTheme="minorEastAsia" w:hAnsiTheme="minorEastAsia"/>
        </w:rPr>
        <w:t xml:space="preserve"> </w:t>
      </w:r>
      <w:r w:rsidRPr="00AD0920">
        <w:rPr>
          <w:rFonts w:asciiTheme="minorEastAsia" w:hAnsiTheme="minorEastAsia" w:hint="eastAsia"/>
        </w:rPr>
        <w:t>소득을</w:t>
      </w:r>
      <w:r w:rsidRPr="00AD0920">
        <w:rPr>
          <w:rFonts w:asciiTheme="minorEastAsia" w:hAnsiTheme="minorEastAsia"/>
        </w:rPr>
        <w:t xml:space="preserve"> </w:t>
      </w:r>
      <w:r w:rsidRPr="00AD0920">
        <w:rPr>
          <w:rFonts w:asciiTheme="minorEastAsia" w:hAnsiTheme="minorEastAsia" w:hint="eastAsia"/>
        </w:rPr>
        <w:t>기준으로</w:t>
      </w:r>
      <w:r w:rsidRPr="00AD0920">
        <w:rPr>
          <w:rFonts w:asciiTheme="minorEastAsia" w:hAnsiTheme="minorEastAsia"/>
        </w:rPr>
        <w:t xml:space="preserve"> </w:t>
      </w:r>
      <w:r w:rsidRPr="00AD0920">
        <w:rPr>
          <w:rFonts w:asciiTheme="minorEastAsia" w:hAnsiTheme="minorEastAsia" w:hint="eastAsia"/>
        </w:rPr>
        <w:t>사후</w:t>
      </w:r>
      <w:r w:rsidRPr="00AD0920">
        <w:rPr>
          <w:rFonts w:asciiTheme="minorEastAsia" w:hAnsiTheme="minorEastAsia"/>
        </w:rPr>
        <w:t xml:space="preserve"> </w:t>
      </w:r>
      <w:r w:rsidRPr="00AD0920">
        <w:rPr>
          <w:rFonts w:asciiTheme="minorEastAsia" w:hAnsiTheme="minorEastAsia" w:hint="eastAsia"/>
        </w:rPr>
        <w:t>정산을</w:t>
      </w:r>
      <w:r w:rsidRPr="00AD0920">
        <w:rPr>
          <w:rFonts w:asciiTheme="minorEastAsia" w:hAnsiTheme="minorEastAsia"/>
        </w:rPr>
        <w:t xml:space="preserve"> </w:t>
      </w:r>
      <w:r w:rsidRPr="00AD0920">
        <w:rPr>
          <w:rFonts w:asciiTheme="minorEastAsia" w:hAnsiTheme="minorEastAsia" w:hint="eastAsia"/>
        </w:rPr>
        <w:t>하게</w:t>
      </w:r>
      <w:r w:rsidRPr="00AD0920">
        <w:rPr>
          <w:rFonts w:asciiTheme="minorEastAsia" w:hAnsiTheme="minorEastAsia"/>
        </w:rPr>
        <w:t xml:space="preserve"> </w:t>
      </w:r>
      <w:r w:rsidRPr="00AD0920">
        <w:rPr>
          <w:rFonts w:asciiTheme="minorEastAsia" w:hAnsiTheme="minorEastAsia" w:hint="eastAsia"/>
        </w:rPr>
        <w:t>된다</w:t>
      </w:r>
      <w:r w:rsidRPr="00AD0920">
        <w:rPr>
          <w:rFonts w:asciiTheme="minorEastAsia" w:hAnsiTheme="minorEastAsia"/>
        </w:rPr>
        <w:t xml:space="preserve">. </w:t>
      </w:r>
    </w:p>
  </w:footnote>
  <w:footnote w:id="14">
    <w:p w14:paraId="436BAF4E" w14:textId="05492EF0"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소득세법상</w:t>
      </w:r>
      <w:r w:rsidRPr="00AD0920">
        <w:rPr>
          <w:rFonts w:asciiTheme="minorEastAsia" w:hAnsiTheme="minorEastAsia"/>
        </w:rPr>
        <w:t xml:space="preserve"> </w:t>
      </w:r>
      <w:r w:rsidRPr="00AD0920">
        <w:rPr>
          <w:rFonts w:asciiTheme="minorEastAsia" w:hAnsiTheme="minorEastAsia" w:hint="eastAsia"/>
        </w:rPr>
        <w:t>소득을</w:t>
      </w:r>
      <w:r w:rsidRPr="00AD0920">
        <w:rPr>
          <w:rFonts w:asciiTheme="minorEastAsia" w:hAnsiTheme="minorEastAsia"/>
        </w:rPr>
        <w:t xml:space="preserve"> </w:t>
      </w:r>
      <w:r w:rsidRPr="00AD0920">
        <w:rPr>
          <w:rFonts w:asciiTheme="minorEastAsia" w:hAnsiTheme="minorEastAsia" w:hint="eastAsia"/>
        </w:rPr>
        <w:t>의미하며</w:t>
      </w:r>
      <w:r w:rsidRPr="00AD0920">
        <w:rPr>
          <w:rFonts w:asciiTheme="minorEastAsia" w:hAnsiTheme="minorEastAsia"/>
        </w:rPr>
        <w:t xml:space="preserve">, </w:t>
      </w:r>
      <w:r w:rsidRPr="00AD0920">
        <w:rPr>
          <w:rFonts w:asciiTheme="minorEastAsia" w:hAnsiTheme="minorEastAsia" w:hint="eastAsia"/>
        </w:rPr>
        <w:t>소득세법</w:t>
      </w:r>
      <w:r w:rsidRPr="00AD0920">
        <w:rPr>
          <w:rFonts w:asciiTheme="minorEastAsia" w:hAnsiTheme="minorEastAsia"/>
        </w:rPr>
        <w:t xml:space="preserve"> </w:t>
      </w:r>
      <w:r w:rsidRPr="00AD0920">
        <w:rPr>
          <w:rFonts w:asciiTheme="minorEastAsia" w:hAnsiTheme="minorEastAsia" w:hint="eastAsia"/>
        </w:rPr>
        <w:t>제</w:t>
      </w:r>
      <w:r w:rsidRPr="00AD0920">
        <w:rPr>
          <w:rFonts w:asciiTheme="minorEastAsia" w:hAnsiTheme="minorEastAsia"/>
        </w:rPr>
        <w:t>12</w:t>
      </w:r>
      <w:r w:rsidRPr="00AD0920">
        <w:rPr>
          <w:rFonts w:asciiTheme="minorEastAsia" w:hAnsiTheme="minorEastAsia" w:hint="eastAsia"/>
        </w:rPr>
        <w:t>조에</w:t>
      </w:r>
      <w:r w:rsidRPr="00AD0920">
        <w:rPr>
          <w:rFonts w:asciiTheme="minorEastAsia" w:hAnsiTheme="minorEastAsia"/>
        </w:rPr>
        <w:t xml:space="preserve"> </w:t>
      </w:r>
      <w:r w:rsidRPr="00AD0920">
        <w:rPr>
          <w:rFonts w:asciiTheme="minorEastAsia" w:hAnsiTheme="minorEastAsia" w:hint="eastAsia"/>
        </w:rPr>
        <w:t>열거된</w:t>
      </w:r>
      <w:r w:rsidRPr="00AD0920">
        <w:rPr>
          <w:rFonts w:asciiTheme="minorEastAsia" w:hAnsiTheme="minorEastAsia"/>
        </w:rPr>
        <w:t xml:space="preserve"> </w:t>
      </w:r>
      <w:r w:rsidRPr="00AD0920">
        <w:rPr>
          <w:rFonts w:asciiTheme="minorEastAsia" w:hAnsiTheme="minorEastAsia" w:hint="eastAsia"/>
        </w:rPr>
        <w:t>비과세소득</w:t>
      </w:r>
      <w:r w:rsidRPr="00AD0920">
        <w:rPr>
          <w:rFonts w:asciiTheme="minorEastAsia" w:hAnsiTheme="minorEastAsia"/>
        </w:rPr>
        <w:t xml:space="preserve"> </w:t>
      </w:r>
      <w:r w:rsidRPr="00AD0920">
        <w:rPr>
          <w:rFonts w:asciiTheme="minorEastAsia" w:hAnsiTheme="minorEastAsia" w:hint="eastAsia"/>
        </w:rPr>
        <w:t>등은</w:t>
      </w:r>
      <w:r w:rsidRPr="00AD0920">
        <w:rPr>
          <w:rFonts w:asciiTheme="minorEastAsia" w:hAnsiTheme="minorEastAsia"/>
        </w:rPr>
        <w:t xml:space="preserve"> </w:t>
      </w:r>
      <w:r w:rsidRPr="00AD0920">
        <w:rPr>
          <w:rFonts w:asciiTheme="minorEastAsia" w:hAnsiTheme="minorEastAsia" w:hint="eastAsia"/>
        </w:rPr>
        <w:t>제외한다</w:t>
      </w:r>
      <w:r w:rsidRPr="00AD0920">
        <w:rPr>
          <w:rFonts w:asciiTheme="minorEastAsia" w:hAnsiTheme="minorEastAsia"/>
        </w:rPr>
        <w:t>.</w:t>
      </w:r>
    </w:p>
  </w:footnote>
  <w:footnote w:id="15">
    <w:p w14:paraId="13A2D02A" w14:textId="5BDC591F" w:rsidR="0062252A" w:rsidRPr="0062252A" w:rsidRDefault="0062252A">
      <w:pPr>
        <w:pStyle w:val="a7"/>
      </w:pPr>
      <w:r>
        <w:rPr>
          <w:rStyle w:val="a8"/>
        </w:rPr>
        <w:footnoteRef/>
      </w:r>
      <w:r>
        <w:rPr>
          <w:rStyle w:val="a8"/>
          <w:rFonts w:asciiTheme="minorEastAsia" w:hAnsiTheme="minorEastAsia"/>
        </w:rPr>
        <w:t>)</w:t>
      </w:r>
      <w:r w:rsidRPr="00AD0920">
        <w:rPr>
          <w:rFonts w:asciiTheme="minorEastAsia" w:hAnsiTheme="minorEastAsia"/>
        </w:rPr>
        <w:t xml:space="preserve"> </w:t>
      </w:r>
      <w:r w:rsidR="00DB633C">
        <w:rPr>
          <w:rFonts w:asciiTheme="minorEastAsia" w:hAnsiTheme="minorEastAsia" w:hint="eastAsia"/>
        </w:rPr>
        <w:t>자본시장법에 따르면</w:t>
      </w:r>
      <w:r w:rsidR="00DB633C">
        <w:rPr>
          <w:rFonts w:asciiTheme="minorEastAsia" w:hAnsiTheme="minorEastAsia"/>
        </w:rPr>
        <w:t xml:space="preserve"> </w:t>
      </w:r>
      <w:r w:rsidR="004A572B">
        <w:rPr>
          <w:rFonts w:asciiTheme="minorEastAsia" w:hAnsiTheme="minorEastAsia" w:hint="eastAsia"/>
        </w:rPr>
        <w:t xml:space="preserve">금융상품은 </w:t>
      </w:r>
      <w:r w:rsidR="00DB633C">
        <w:rPr>
          <w:rFonts w:asciiTheme="minorEastAsia" w:hAnsiTheme="minorEastAsia" w:hint="eastAsia"/>
        </w:rPr>
        <w:t>원본손실가능성</w:t>
      </w:r>
      <w:r w:rsidR="00B76FDE">
        <w:rPr>
          <w:rFonts w:asciiTheme="minorEastAsia" w:hAnsiTheme="minorEastAsia" w:hint="eastAsia"/>
        </w:rPr>
        <w:t>(</w:t>
      </w:r>
      <w:r w:rsidR="00970B52">
        <w:rPr>
          <w:rFonts w:asciiTheme="minorEastAsia" w:hAnsiTheme="minorEastAsia"/>
        </w:rPr>
        <w:t>“</w:t>
      </w:r>
      <w:r w:rsidR="00B76FDE">
        <w:rPr>
          <w:rFonts w:asciiTheme="minorEastAsia" w:hAnsiTheme="minorEastAsia" w:hint="eastAsia"/>
        </w:rPr>
        <w:t>투자성</w:t>
      </w:r>
      <w:r w:rsidR="00970B52">
        <w:rPr>
          <w:rFonts w:asciiTheme="minorEastAsia" w:hAnsiTheme="minorEastAsia"/>
        </w:rPr>
        <w:t>”</w:t>
      </w:r>
      <w:r w:rsidR="00B76FDE">
        <w:rPr>
          <w:rFonts w:asciiTheme="minorEastAsia" w:hAnsiTheme="minorEastAsia"/>
        </w:rPr>
        <w:t>)</w:t>
      </w:r>
      <w:r w:rsidR="008F3A9B">
        <w:rPr>
          <w:rFonts w:asciiTheme="minorEastAsia" w:hAnsiTheme="minorEastAsia"/>
        </w:rPr>
        <w:t xml:space="preserve"> </w:t>
      </w:r>
      <w:r w:rsidR="00DB633C">
        <w:rPr>
          <w:rFonts w:asciiTheme="minorEastAsia" w:hAnsiTheme="minorEastAsia" w:hint="eastAsia"/>
        </w:rPr>
        <w:t>유무에 따라</w:t>
      </w:r>
      <w:r w:rsidR="004A572B">
        <w:rPr>
          <w:rFonts w:asciiTheme="minorEastAsia" w:hAnsiTheme="minorEastAsia" w:hint="eastAsia"/>
        </w:rPr>
        <w:t xml:space="preserve"> </w:t>
      </w:r>
      <w:r w:rsidR="00DB633C">
        <w:rPr>
          <w:rFonts w:asciiTheme="minorEastAsia" w:hAnsiTheme="minorEastAsia" w:hint="eastAsia"/>
        </w:rPr>
        <w:t>금융투자상품과 비금융투자상품</w:t>
      </w:r>
      <w:r w:rsidR="004A572B">
        <w:rPr>
          <w:rFonts w:asciiTheme="minorEastAsia" w:hAnsiTheme="minorEastAsia" w:hint="eastAsia"/>
        </w:rPr>
        <w:t>으로</w:t>
      </w:r>
      <w:r w:rsidR="00DB633C">
        <w:rPr>
          <w:rFonts w:asciiTheme="minorEastAsia" w:hAnsiTheme="minorEastAsia" w:hint="eastAsia"/>
        </w:rPr>
        <w:t xml:space="preserve"> 구분하나,</w:t>
      </w:r>
      <w:r w:rsidR="00DB633C">
        <w:rPr>
          <w:rFonts w:asciiTheme="minorEastAsia" w:hAnsiTheme="minorEastAsia"/>
        </w:rPr>
        <w:t xml:space="preserve"> </w:t>
      </w:r>
      <w:r w:rsidR="002357A6">
        <w:rPr>
          <w:rFonts w:asciiTheme="minorEastAsia" w:hAnsiTheme="minorEastAsia" w:hint="eastAsia"/>
        </w:rPr>
        <w:t>본 논문</w:t>
      </w:r>
      <w:r w:rsidR="00DB633C">
        <w:rPr>
          <w:rFonts w:asciiTheme="minorEastAsia" w:hAnsiTheme="minorEastAsia" w:hint="eastAsia"/>
        </w:rPr>
        <w:t xml:space="preserve">에서는 </w:t>
      </w:r>
      <w:r w:rsidR="00B76FDE">
        <w:rPr>
          <w:rFonts w:asciiTheme="minorEastAsia" w:hAnsiTheme="minorEastAsia" w:hint="eastAsia"/>
        </w:rPr>
        <w:t xml:space="preserve">이 둘을 구분하지 않고 </w:t>
      </w:r>
      <w:r w:rsidR="008F3A9B">
        <w:rPr>
          <w:rFonts w:asciiTheme="minorEastAsia" w:hAnsiTheme="minorEastAsia" w:hint="eastAsia"/>
        </w:rPr>
        <w:t>모두</w:t>
      </w:r>
      <w:r w:rsidR="002357A6">
        <w:rPr>
          <w:rFonts w:asciiTheme="minorEastAsia" w:hAnsiTheme="minorEastAsia" w:hint="eastAsia"/>
        </w:rPr>
        <w:t xml:space="preserve"> </w:t>
      </w:r>
      <w:r w:rsidR="004A572B">
        <w:rPr>
          <w:rFonts w:asciiTheme="minorEastAsia" w:hAnsiTheme="minorEastAsia"/>
        </w:rPr>
        <w:t>‘</w:t>
      </w:r>
      <w:r w:rsidR="004A572B">
        <w:rPr>
          <w:rFonts w:asciiTheme="minorEastAsia" w:hAnsiTheme="minorEastAsia" w:hint="eastAsia"/>
        </w:rPr>
        <w:t>금융투자</w:t>
      </w:r>
      <w:r w:rsidR="004A572B">
        <w:rPr>
          <w:rFonts w:asciiTheme="minorEastAsia" w:hAnsiTheme="minorEastAsia"/>
        </w:rPr>
        <w:t>’</w:t>
      </w:r>
      <w:r w:rsidR="004A572B">
        <w:rPr>
          <w:rFonts w:asciiTheme="minorEastAsia" w:hAnsiTheme="minorEastAsia" w:hint="eastAsia"/>
        </w:rPr>
        <w:t>라 일컫는다.</w:t>
      </w:r>
    </w:p>
  </w:footnote>
  <w:footnote w:id="16">
    <w:p w14:paraId="420EA6A9" w14:textId="00375732"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비교과세란</w:t>
      </w:r>
      <w:r w:rsidRPr="00AD0920">
        <w:rPr>
          <w:rFonts w:asciiTheme="minorEastAsia" w:hAnsiTheme="minorEastAsia"/>
        </w:rPr>
        <w:t xml:space="preserve"> </w:t>
      </w:r>
      <w:r w:rsidRPr="00AD0920">
        <w:rPr>
          <w:rFonts w:asciiTheme="minorEastAsia" w:hAnsiTheme="minorEastAsia" w:hint="eastAsia"/>
        </w:rPr>
        <w:t>금융소득종합과세</w:t>
      </w:r>
      <w:r w:rsidRPr="00AD0920">
        <w:rPr>
          <w:rFonts w:asciiTheme="minorEastAsia" w:hAnsiTheme="minorEastAsia"/>
        </w:rPr>
        <w:t xml:space="preserve"> </w:t>
      </w:r>
      <w:r w:rsidRPr="00AD0920">
        <w:rPr>
          <w:rFonts w:asciiTheme="minorEastAsia" w:hAnsiTheme="minorEastAsia" w:hint="eastAsia"/>
        </w:rPr>
        <w:t>시</w:t>
      </w:r>
      <w:r w:rsidRPr="00AD0920">
        <w:rPr>
          <w:rFonts w:asciiTheme="minorEastAsia" w:hAnsiTheme="minorEastAsia"/>
        </w:rPr>
        <w:t xml:space="preserve"> </w:t>
      </w:r>
      <w:r w:rsidRPr="00AD0920">
        <w:rPr>
          <w:rFonts w:asciiTheme="minorEastAsia" w:hAnsiTheme="minorEastAsia" w:hint="eastAsia"/>
        </w:rPr>
        <w:t>종합과세</w:t>
      </w:r>
      <w:r w:rsidRPr="00AD0920">
        <w:rPr>
          <w:rFonts w:asciiTheme="minorEastAsia" w:hAnsiTheme="minorEastAsia"/>
        </w:rPr>
        <w:t xml:space="preserve"> 방식</w:t>
      </w:r>
      <w:r w:rsidRPr="00AD0920">
        <w:rPr>
          <w:rFonts w:asciiTheme="minorEastAsia" w:hAnsiTheme="minorEastAsia" w:hint="eastAsia"/>
        </w:rPr>
        <w:t>으로</w:t>
      </w:r>
      <w:r w:rsidRPr="00AD0920">
        <w:rPr>
          <w:rFonts w:asciiTheme="minorEastAsia" w:hAnsiTheme="minorEastAsia"/>
        </w:rPr>
        <w:t xml:space="preserve"> </w:t>
      </w:r>
      <w:r w:rsidRPr="00AD0920">
        <w:rPr>
          <w:rFonts w:asciiTheme="minorEastAsia" w:hAnsiTheme="minorEastAsia" w:hint="eastAsia"/>
        </w:rPr>
        <w:t>계산한</w:t>
      </w:r>
      <w:r w:rsidRPr="00AD0920">
        <w:rPr>
          <w:rFonts w:asciiTheme="minorEastAsia" w:hAnsiTheme="minorEastAsia"/>
        </w:rPr>
        <w:t xml:space="preserve"> </w:t>
      </w:r>
      <w:r w:rsidRPr="00AD0920">
        <w:rPr>
          <w:rFonts w:asciiTheme="minorEastAsia" w:hAnsiTheme="minorEastAsia" w:hint="eastAsia"/>
        </w:rPr>
        <w:t>산출세액과</w:t>
      </w:r>
      <w:r w:rsidRPr="00AD0920">
        <w:rPr>
          <w:rFonts w:asciiTheme="minorEastAsia" w:hAnsiTheme="minorEastAsia"/>
        </w:rPr>
        <w:t xml:space="preserve"> </w:t>
      </w:r>
      <w:r w:rsidRPr="00AD0920">
        <w:rPr>
          <w:rFonts w:asciiTheme="minorEastAsia" w:hAnsiTheme="minorEastAsia" w:hint="eastAsia"/>
        </w:rPr>
        <w:t>금융소득</w:t>
      </w:r>
      <w:r w:rsidRPr="00AD0920">
        <w:rPr>
          <w:rFonts w:asciiTheme="minorEastAsia" w:hAnsiTheme="minorEastAsia"/>
        </w:rPr>
        <w:t xml:space="preserve"> </w:t>
      </w:r>
      <w:r w:rsidRPr="00AD0920">
        <w:rPr>
          <w:rFonts w:asciiTheme="minorEastAsia" w:hAnsiTheme="minorEastAsia" w:hint="eastAsia"/>
        </w:rPr>
        <w:t>전부에</w:t>
      </w:r>
      <w:r w:rsidRPr="00AD0920">
        <w:rPr>
          <w:rFonts w:asciiTheme="minorEastAsia" w:hAnsiTheme="minorEastAsia"/>
        </w:rPr>
        <w:t xml:space="preserve"> 14%</w:t>
      </w:r>
      <w:r w:rsidRPr="00AD0920">
        <w:rPr>
          <w:rFonts w:asciiTheme="minorEastAsia" w:hAnsiTheme="minorEastAsia" w:hint="eastAsia"/>
        </w:rPr>
        <w:t>의</w:t>
      </w:r>
      <w:r w:rsidRPr="00AD0920">
        <w:rPr>
          <w:rFonts w:asciiTheme="minorEastAsia" w:hAnsiTheme="minorEastAsia"/>
        </w:rPr>
        <w:t xml:space="preserve"> 원천징수 세율을 적용한 분리과세 방식 중 큰 금액을 산출세액으로 하는 </w:t>
      </w:r>
      <w:r w:rsidRPr="00AD0920">
        <w:rPr>
          <w:rFonts w:asciiTheme="minorEastAsia" w:hAnsiTheme="minorEastAsia" w:hint="eastAsia"/>
        </w:rPr>
        <w:t>제도이다</w:t>
      </w:r>
      <w:r w:rsidRPr="00AD0920">
        <w:rPr>
          <w:rFonts w:asciiTheme="minorEastAsia" w:hAnsiTheme="minorEastAsia"/>
        </w:rPr>
        <w:t>.</w:t>
      </w:r>
      <w:r>
        <w:rPr>
          <w:rFonts w:asciiTheme="minorEastAsia" w:hAnsiTheme="minorEastAsia"/>
        </w:rPr>
        <w:t xml:space="preserve"> (</w:t>
      </w:r>
      <w:r w:rsidRPr="00AD0920">
        <w:rPr>
          <w:rFonts w:asciiTheme="minorEastAsia" w:hAnsiTheme="minorEastAsia" w:hint="eastAsia"/>
        </w:rPr>
        <w:t>소득세법</w:t>
      </w:r>
      <w:r w:rsidRPr="00AD0920">
        <w:rPr>
          <w:rFonts w:asciiTheme="minorEastAsia" w:hAnsiTheme="minorEastAsia"/>
        </w:rPr>
        <w:t xml:space="preserve"> </w:t>
      </w:r>
      <w:r w:rsidRPr="00AD0920">
        <w:rPr>
          <w:rFonts w:asciiTheme="minorEastAsia" w:hAnsiTheme="minorEastAsia" w:hint="eastAsia"/>
        </w:rPr>
        <w:t>제</w:t>
      </w:r>
      <w:r w:rsidRPr="00AD0920">
        <w:rPr>
          <w:rFonts w:asciiTheme="minorEastAsia" w:hAnsiTheme="minorEastAsia"/>
        </w:rPr>
        <w:t>62</w:t>
      </w:r>
      <w:r w:rsidRPr="00AD0920">
        <w:rPr>
          <w:rFonts w:asciiTheme="minorEastAsia" w:hAnsiTheme="minorEastAsia" w:hint="eastAsia"/>
        </w:rPr>
        <w:t>조</w:t>
      </w:r>
      <w:r>
        <w:rPr>
          <w:rFonts w:asciiTheme="minorEastAsia" w:hAnsiTheme="minorEastAsia" w:hint="eastAsia"/>
        </w:rPr>
        <w:t>)</w:t>
      </w:r>
    </w:p>
  </w:footnote>
  <w:footnote w:id="17">
    <w:p w14:paraId="396DE669" w14:textId="77777777" w:rsidR="00D5393E" w:rsidRPr="00AD0920" w:rsidRDefault="00D5393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종합소득세</w:t>
      </w:r>
      <w:r w:rsidRPr="00AD0920">
        <w:rPr>
          <w:rFonts w:asciiTheme="minorEastAsia" w:hAnsiTheme="minorEastAsia"/>
        </w:rPr>
        <w:t xml:space="preserve"> 및 양도소득세 과세기간은 1</w:t>
      </w:r>
      <w:r w:rsidRPr="00AD0920">
        <w:rPr>
          <w:rFonts w:asciiTheme="minorEastAsia" w:hAnsiTheme="minorEastAsia" w:hint="eastAsia"/>
        </w:rPr>
        <w:t>월</w:t>
      </w:r>
      <w:r>
        <w:rPr>
          <w:rFonts w:asciiTheme="minorEastAsia" w:hAnsiTheme="minorEastAsia" w:hint="eastAsia"/>
        </w:rPr>
        <w:t xml:space="preserve"> </w:t>
      </w:r>
      <w:r w:rsidRPr="00AD0920">
        <w:rPr>
          <w:rFonts w:asciiTheme="minorEastAsia" w:hAnsiTheme="minorEastAsia"/>
        </w:rPr>
        <w:t>1일부터 12</w:t>
      </w:r>
      <w:r w:rsidRPr="00AD0920">
        <w:rPr>
          <w:rFonts w:asciiTheme="minorEastAsia" w:hAnsiTheme="minorEastAsia" w:hint="eastAsia"/>
        </w:rPr>
        <w:t>월</w:t>
      </w:r>
      <w:r w:rsidRPr="00AD0920">
        <w:rPr>
          <w:rFonts w:asciiTheme="minorEastAsia" w:hAnsiTheme="minorEastAsia"/>
        </w:rPr>
        <w:t xml:space="preserve"> 31</w:t>
      </w:r>
      <w:r w:rsidRPr="00AD0920">
        <w:rPr>
          <w:rFonts w:asciiTheme="minorEastAsia" w:hAnsiTheme="minorEastAsia" w:hint="eastAsia"/>
        </w:rPr>
        <w:t>일까지이다</w:t>
      </w:r>
      <w:r w:rsidRPr="00AD0920">
        <w:rPr>
          <w:rFonts w:asciiTheme="minorEastAsia" w:hAnsiTheme="minorEastAsia"/>
        </w:rPr>
        <w:t>.</w:t>
      </w:r>
    </w:p>
  </w:footnote>
  <w:footnote w:id="18">
    <w:p w14:paraId="53DA3779" w14:textId="52207A70"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단</w:t>
      </w:r>
      <w:r w:rsidRPr="00AD0920">
        <w:rPr>
          <w:rFonts w:asciiTheme="minorEastAsia" w:hAnsiTheme="minorEastAsia"/>
        </w:rPr>
        <w:t xml:space="preserve">, </w:t>
      </w:r>
      <w:r w:rsidRPr="00AD0920">
        <w:rPr>
          <w:rFonts w:asciiTheme="minorEastAsia" w:hAnsiTheme="minorEastAsia" w:hint="eastAsia"/>
        </w:rPr>
        <w:t>연말정산</w:t>
      </w:r>
      <w:r w:rsidRPr="00AD0920">
        <w:rPr>
          <w:rFonts w:asciiTheme="minorEastAsia" w:hAnsiTheme="minorEastAsia"/>
        </w:rPr>
        <w:t xml:space="preserve"> </w:t>
      </w:r>
      <w:r w:rsidRPr="00AD0920">
        <w:rPr>
          <w:rFonts w:asciiTheme="minorEastAsia" w:hAnsiTheme="minorEastAsia" w:hint="eastAsia"/>
        </w:rPr>
        <w:t>대상</w:t>
      </w:r>
      <w:r w:rsidRPr="00AD0920">
        <w:rPr>
          <w:rFonts w:asciiTheme="minorEastAsia" w:hAnsiTheme="minorEastAsia"/>
        </w:rPr>
        <w:t xml:space="preserve"> </w:t>
      </w:r>
      <w:r w:rsidRPr="00AD0920">
        <w:rPr>
          <w:rFonts w:asciiTheme="minorEastAsia" w:hAnsiTheme="minorEastAsia" w:hint="eastAsia"/>
        </w:rPr>
        <w:t>소득만</w:t>
      </w:r>
      <w:r w:rsidRPr="00AD0920">
        <w:rPr>
          <w:rFonts w:asciiTheme="minorEastAsia" w:hAnsiTheme="minorEastAsia"/>
        </w:rPr>
        <w:t xml:space="preserve"> </w:t>
      </w:r>
      <w:r w:rsidRPr="00AD0920">
        <w:rPr>
          <w:rFonts w:asciiTheme="minorEastAsia" w:hAnsiTheme="minorEastAsia" w:hint="eastAsia"/>
        </w:rPr>
        <w:t>있는</w:t>
      </w:r>
      <w:r w:rsidRPr="00AD0920">
        <w:rPr>
          <w:rFonts w:asciiTheme="minorEastAsia" w:hAnsiTheme="minorEastAsia"/>
        </w:rPr>
        <w:t xml:space="preserve"> </w:t>
      </w:r>
      <w:r w:rsidRPr="00AD0920">
        <w:rPr>
          <w:rFonts w:asciiTheme="minorEastAsia" w:hAnsiTheme="minorEastAsia" w:hint="eastAsia"/>
        </w:rPr>
        <w:t>자는</w:t>
      </w:r>
      <w:r w:rsidRPr="00AD0920">
        <w:rPr>
          <w:rFonts w:asciiTheme="minorEastAsia" w:hAnsiTheme="minorEastAsia"/>
        </w:rPr>
        <w:t xml:space="preserve"> </w:t>
      </w:r>
      <w:r w:rsidRPr="00AD0920">
        <w:rPr>
          <w:rFonts w:asciiTheme="minorEastAsia" w:hAnsiTheme="minorEastAsia" w:hint="eastAsia"/>
        </w:rPr>
        <w:t>종합소득세</w:t>
      </w:r>
      <w:r w:rsidRPr="00AD0920">
        <w:rPr>
          <w:rFonts w:asciiTheme="minorEastAsia" w:hAnsiTheme="minorEastAsia"/>
        </w:rPr>
        <w:t xml:space="preserve"> </w:t>
      </w:r>
      <w:r w:rsidRPr="00AD0920">
        <w:rPr>
          <w:rFonts w:asciiTheme="minorEastAsia" w:hAnsiTheme="minorEastAsia" w:hint="eastAsia"/>
        </w:rPr>
        <w:t>확정신고를</w:t>
      </w:r>
      <w:r w:rsidRPr="00AD0920">
        <w:rPr>
          <w:rFonts w:asciiTheme="minorEastAsia" w:hAnsiTheme="minorEastAsia"/>
        </w:rPr>
        <w:t xml:space="preserve"> </w:t>
      </w:r>
      <w:r w:rsidRPr="00AD0920">
        <w:rPr>
          <w:rFonts w:asciiTheme="minorEastAsia" w:hAnsiTheme="minorEastAsia" w:hint="eastAsia"/>
        </w:rPr>
        <w:t>하지</w:t>
      </w:r>
      <w:r w:rsidRPr="00AD0920">
        <w:rPr>
          <w:rFonts w:asciiTheme="minorEastAsia" w:hAnsiTheme="minorEastAsia"/>
        </w:rPr>
        <w:t xml:space="preserve"> </w:t>
      </w:r>
      <w:r w:rsidRPr="00AD0920">
        <w:rPr>
          <w:rFonts w:asciiTheme="minorEastAsia" w:hAnsiTheme="minorEastAsia" w:hint="eastAsia"/>
        </w:rPr>
        <w:t>않을</w:t>
      </w:r>
      <w:r w:rsidRPr="00AD0920">
        <w:rPr>
          <w:rFonts w:asciiTheme="minorEastAsia" w:hAnsiTheme="minorEastAsia"/>
        </w:rPr>
        <w:t xml:space="preserve"> </w:t>
      </w:r>
      <w:r w:rsidRPr="00AD0920">
        <w:rPr>
          <w:rFonts w:asciiTheme="minorEastAsia" w:hAnsiTheme="minorEastAsia" w:hint="eastAsia"/>
        </w:rPr>
        <w:t>수</w:t>
      </w:r>
      <w:r w:rsidRPr="00AD0920">
        <w:rPr>
          <w:rFonts w:asciiTheme="minorEastAsia" w:hAnsiTheme="minorEastAsia"/>
        </w:rPr>
        <w:t xml:space="preserve"> </w:t>
      </w:r>
      <w:r w:rsidRPr="00AD0920">
        <w:rPr>
          <w:rFonts w:asciiTheme="minorEastAsia" w:hAnsiTheme="minorEastAsia" w:hint="eastAsia"/>
        </w:rPr>
        <w:t>있다</w:t>
      </w:r>
      <w:r w:rsidRPr="00AD0920">
        <w:rPr>
          <w:rFonts w:asciiTheme="minorEastAsia" w:hAnsiTheme="minorEastAsia"/>
        </w:rPr>
        <w:t>. (</w:t>
      </w:r>
      <w:r w:rsidRPr="00AD0920">
        <w:rPr>
          <w:rFonts w:asciiTheme="minorEastAsia" w:hAnsiTheme="minorEastAsia" w:hint="eastAsia"/>
        </w:rPr>
        <w:t>소득세법</w:t>
      </w:r>
      <w:r w:rsidRPr="00AD0920">
        <w:rPr>
          <w:rFonts w:asciiTheme="minorEastAsia" w:hAnsiTheme="minorEastAsia"/>
        </w:rPr>
        <w:t xml:space="preserve"> </w:t>
      </w:r>
      <w:r w:rsidRPr="00AD0920">
        <w:rPr>
          <w:rFonts w:asciiTheme="minorEastAsia" w:hAnsiTheme="minorEastAsia" w:hint="eastAsia"/>
        </w:rPr>
        <w:t>제</w:t>
      </w:r>
      <w:r w:rsidRPr="00AD0920">
        <w:rPr>
          <w:rFonts w:asciiTheme="minorEastAsia" w:hAnsiTheme="minorEastAsia"/>
        </w:rPr>
        <w:t>73</w:t>
      </w:r>
      <w:r w:rsidRPr="00AD0920">
        <w:rPr>
          <w:rFonts w:asciiTheme="minorEastAsia" w:hAnsiTheme="minorEastAsia" w:hint="eastAsia"/>
        </w:rPr>
        <w:t>조</w:t>
      </w:r>
      <w:r w:rsidRPr="00AD0920">
        <w:rPr>
          <w:rFonts w:asciiTheme="minorEastAsia" w:hAnsiTheme="minorEastAsia"/>
        </w:rPr>
        <w:t>)</w:t>
      </w:r>
    </w:p>
  </w:footnote>
  <w:footnote w:id="19">
    <w:p w14:paraId="1937A625" w14:textId="23F1DBB5" w:rsidR="00D1375E" w:rsidRPr="00074FFA" w:rsidRDefault="00D1375E" w:rsidP="005F226E">
      <w:pPr>
        <w:pStyle w:val="a7"/>
        <w:jc w:val="both"/>
      </w:pPr>
      <w:r>
        <w:rPr>
          <w:rStyle w:val="a8"/>
        </w:rPr>
        <w:footnoteRef/>
      </w:r>
      <w:r>
        <w:rPr>
          <w:rStyle w:val="a8"/>
        </w:rPr>
        <w:t>)</w:t>
      </w:r>
      <w:r>
        <w:t xml:space="preserve"> </w:t>
      </w:r>
      <w:r>
        <w:rPr>
          <w:rFonts w:hint="eastAsia"/>
        </w:rPr>
        <w:t>사적연금소득이 1</w:t>
      </w:r>
      <w:r>
        <w:t>,200</w:t>
      </w:r>
      <w:r>
        <w:rPr>
          <w:rFonts w:hint="eastAsia"/>
        </w:rPr>
        <w:t>만 원 이하일 때 3</w:t>
      </w:r>
      <w:r>
        <w:t>-5%</w:t>
      </w:r>
      <w:r>
        <w:rPr>
          <w:rFonts w:hint="eastAsia"/>
        </w:rPr>
        <w:t>로,</w:t>
      </w:r>
      <w:r>
        <w:t xml:space="preserve"> </w:t>
      </w:r>
      <w:r>
        <w:rPr>
          <w:rFonts w:hint="eastAsia"/>
        </w:rPr>
        <w:t xml:space="preserve">초과 시 </w:t>
      </w:r>
      <w:r>
        <w:t>15%</w:t>
      </w:r>
      <w:r>
        <w:rPr>
          <w:rFonts w:hint="eastAsia"/>
        </w:rPr>
        <w:t>로 분리과세 선택할 수 있다.</w:t>
      </w:r>
      <w:r>
        <w:t xml:space="preserve"> (</w:t>
      </w:r>
      <w:r>
        <w:rPr>
          <w:rFonts w:hint="eastAsia"/>
        </w:rPr>
        <w:t>소득세법 제1</w:t>
      </w:r>
      <w:r>
        <w:t>4</w:t>
      </w:r>
      <w:r>
        <w:rPr>
          <w:rFonts w:hint="eastAsia"/>
        </w:rPr>
        <w:t>조)</w:t>
      </w:r>
    </w:p>
  </w:footnote>
  <w:footnote w:id="20">
    <w:p w14:paraId="12492172" w14:textId="421D4837"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소득세법</w:t>
      </w:r>
      <w:r w:rsidRPr="00AD0920">
        <w:rPr>
          <w:rFonts w:asciiTheme="minorEastAsia" w:hAnsiTheme="minorEastAsia"/>
        </w:rPr>
        <w:t xml:space="preserve"> </w:t>
      </w:r>
      <w:r w:rsidRPr="00AD0920">
        <w:rPr>
          <w:rFonts w:asciiTheme="minorEastAsia" w:hAnsiTheme="minorEastAsia" w:hint="eastAsia"/>
        </w:rPr>
        <w:t>제</w:t>
      </w:r>
      <w:r w:rsidRPr="00AD0920">
        <w:rPr>
          <w:rFonts w:asciiTheme="minorEastAsia" w:hAnsiTheme="minorEastAsia"/>
        </w:rPr>
        <w:t>87</w:t>
      </w:r>
      <w:r w:rsidRPr="00AD0920">
        <w:rPr>
          <w:rFonts w:asciiTheme="minorEastAsia" w:hAnsiTheme="minorEastAsia" w:hint="eastAsia"/>
        </w:rPr>
        <w:t>조의</w:t>
      </w:r>
      <w:r w:rsidRPr="00AD0920">
        <w:rPr>
          <w:rFonts w:asciiTheme="minorEastAsia" w:hAnsiTheme="minorEastAsia"/>
        </w:rPr>
        <w:t>6</w:t>
      </w:r>
      <w:r w:rsidR="000E7D73">
        <w:rPr>
          <w:rFonts w:asciiTheme="minorEastAsia" w:hAnsiTheme="minorEastAsia" w:hint="eastAsia"/>
        </w:rPr>
        <w:t xml:space="preserve"> 외 </w:t>
      </w:r>
      <w:r w:rsidRPr="00AD0920">
        <w:rPr>
          <w:rFonts w:asciiTheme="minorEastAsia" w:hAnsiTheme="minorEastAsia"/>
        </w:rPr>
        <w:t>[시행 2025. 1. 1.] [법률 제19196호, 2022. 12. 31., 일부개정]</w:t>
      </w:r>
    </w:p>
  </w:footnote>
  <w:footnote w:id="21">
    <w:p w14:paraId="403FC220" w14:textId="006BF75E"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주식</w:t>
      </w:r>
      <w:r w:rsidRPr="00AD0920">
        <w:rPr>
          <w:rFonts w:asciiTheme="minorEastAsia" w:hAnsiTheme="minorEastAsia"/>
        </w:rPr>
        <w:t xml:space="preserve"> </w:t>
      </w:r>
      <w:r w:rsidRPr="00AD0920">
        <w:rPr>
          <w:rFonts w:asciiTheme="minorEastAsia" w:hAnsiTheme="minorEastAsia" w:hint="eastAsia"/>
        </w:rPr>
        <w:t>보유에</w:t>
      </w:r>
      <w:r w:rsidRPr="00AD0920">
        <w:rPr>
          <w:rFonts w:asciiTheme="minorEastAsia" w:hAnsiTheme="minorEastAsia"/>
        </w:rPr>
        <w:t xml:space="preserve"> </w:t>
      </w:r>
      <w:r w:rsidRPr="00AD0920">
        <w:rPr>
          <w:rFonts w:asciiTheme="minorEastAsia" w:hAnsiTheme="minorEastAsia" w:hint="eastAsia"/>
        </w:rPr>
        <w:t>따라</w:t>
      </w:r>
      <w:r w:rsidRPr="00AD0920">
        <w:rPr>
          <w:rFonts w:asciiTheme="minorEastAsia" w:hAnsiTheme="minorEastAsia"/>
        </w:rPr>
        <w:t xml:space="preserve"> </w:t>
      </w:r>
      <w:r w:rsidRPr="00AD0920">
        <w:rPr>
          <w:rFonts w:asciiTheme="minorEastAsia" w:hAnsiTheme="minorEastAsia" w:hint="eastAsia"/>
        </w:rPr>
        <w:t>투자자가</w:t>
      </w:r>
      <w:r w:rsidRPr="00AD0920">
        <w:rPr>
          <w:rFonts w:asciiTheme="minorEastAsia" w:hAnsiTheme="minorEastAsia"/>
        </w:rPr>
        <w:t xml:space="preserve"> </w:t>
      </w:r>
      <w:r w:rsidRPr="00AD0920">
        <w:rPr>
          <w:rFonts w:asciiTheme="minorEastAsia" w:hAnsiTheme="minorEastAsia" w:hint="eastAsia"/>
        </w:rPr>
        <w:t>기대할</w:t>
      </w:r>
      <w:r w:rsidRPr="00AD0920">
        <w:rPr>
          <w:rFonts w:asciiTheme="minorEastAsia" w:hAnsiTheme="minorEastAsia"/>
        </w:rPr>
        <w:t xml:space="preserve"> </w:t>
      </w:r>
      <w:r w:rsidRPr="00AD0920">
        <w:rPr>
          <w:rFonts w:asciiTheme="minorEastAsia" w:hAnsiTheme="minorEastAsia" w:hint="eastAsia"/>
        </w:rPr>
        <w:t>수</w:t>
      </w:r>
      <w:r w:rsidRPr="00AD0920">
        <w:rPr>
          <w:rFonts w:asciiTheme="minorEastAsia" w:hAnsiTheme="minorEastAsia"/>
        </w:rPr>
        <w:t xml:space="preserve"> </w:t>
      </w:r>
      <w:r w:rsidRPr="00AD0920">
        <w:rPr>
          <w:rFonts w:asciiTheme="minorEastAsia" w:hAnsiTheme="minorEastAsia" w:hint="eastAsia"/>
        </w:rPr>
        <w:t>있는</w:t>
      </w:r>
      <w:r w:rsidRPr="00AD0920">
        <w:rPr>
          <w:rFonts w:asciiTheme="minorEastAsia" w:hAnsiTheme="minorEastAsia"/>
        </w:rPr>
        <w:t xml:space="preserve"> </w:t>
      </w:r>
      <w:r w:rsidRPr="00AD0920">
        <w:rPr>
          <w:rFonts w:asciiTheme="minorEastAsia" w:hAnsiTheme="minorEastAsia" w:hint="eastAsia"/>
        </w:rPr>
        <w:t>소득은</w:t>
      </w:r>
      <w:r w:rsidRPr="00AD0920">
        <w:rPr>
          <w:rFonts w:asciiTheme="minorEastAsia" w:hAnsiTheme="minorEastAsia"/>
        </w:rPr>
        <w:t xml:space="preserve"> </w:t>
      </w:r>
      <w:r w:rsidRPr="00AD0920">
        <w:rPr>
          <w:rFonts w:asciiTheme="minorEastAsia" w:hAnsiTheme="minorEastAsia" w:hint="eastAsia"/>
        </w:rPr>
        <w:t>배당금을</w:t>
      </w:r>
      <w:r w:rsidRPr="00AD0920">
        <w:rPr>
          <w:rFonts w:asciiTheme="minorEastAsia" w:hAnsiTheme="minorEastAsia"/>
        </w:rPr>
        <w:t xml:space="preserve"> </w:t>
      </w:r>
      <w:r w:rsidRPr="00AD0920">
        <w:rPr>
          <w:rFonts w:asciiTheme="minorEastAsia" w:hAnsiTheme="minorEastAsia" w:hint="eastAsia"/>
        </w:rPr>
        <w:t>통해</w:t>
      </w:r>
      <w:r w:rsidRPr="00AD0920">
        <w:rPr>
          <w:rFonts w:asciiTheme="minorEastAsia" w:hAnsiTheme="minorEastAsia"/>
        </w:rPr>
        <w:t xml:space="preserve"> </w:t>
      </w:r>
      <w:r w:rsidRPr="00AD0920">
        <w:rPr>
          <w:rFonts w:asciiTheme="minorEastAsia" w:hAnsiTheme="minorEastAsia" w:hint="eastAsia"/>
        </w:rPr>
        <w:t>얻는</w:t>
      </w:r>
      <w:r w:rsidRPr="00AD0920">
        <w:rPr>
          <w:rFonts w:asciiTheme="minorEastAsia" w:hAnsiTheme="minorEastAsia"/>
        </w:rPr>
        <w:t xml:space="preserve"> </w:t>
      </w:r>
      <w:r w:rsidRPr="00AD0920">
        <w:rPr>
          <w:rFonts w:asciiTheme="minorEastAsia" w:hAnsiTheme="minorEastAsia" w:hint="eastAsia"/>
        </w:rPr>
        <w:t>배당소득과</w:t>
      </w:r>
      <w:r w:rsidRPr="00AD0920">
        <w:rPr>
          <w:rFonts w:asciiTheme="minorEastAsia" w:hAnsiTheme="minorEastAsia"/>
        </w:rPr>
        <w:t xml:space="preserve"> </w:t>
      </w:r>
      <w:r w:rsidRPr="00AD0920">
        <w:rPr>
          <w:rFonts w:asciiTheme="minorEastAsia" w:hAnsiTheme="minorEastAsia" w:hint="eastAsia"/>
        </w:rPr>
        <w:t>매매차익의</w:t>
      </w:r>
      <w:r w:rsidRPr="00AD0920">
        <w:rPr>
          <w:rFonts w:asciiTheme="minorEastAsia" w:hAnsiTheme="minorEastAsia"/>
        </w:rPr>
        <w:t xml:space="preserve"> </w:t>
      </w:r>
      <w:r w:rsidRPr="00AD0920">
        <w:rPr>
          <w:rFonts w:asciiTheme="minorEastAsia" w:hAnsiTheme="minorEastAsia" w:hint="eastAsia"/>
        </w:rPr>
        <w:t>양도소득이</w:t>
      </w:r>
      <w:r w:rsidRPr="00AD0920">
        <w:rPr>
          <w:rFonts w:asciiTheme="minorEastAsia" w:hAnsiTheme="minorEastAsia"/>
        </w:rPr>
        <w:t xml:space="preserve"> </w:t>
      </w:r>
      <w:r w:rsidRPr="00AD0920">
        <w:rPr>
          <w:rFonts w:asciiTheme="minorEastAsia" w:hAnsiTheme="minorEastAsia" w:hint="eastAsia"/>
        </w:rPr>
        <w:t>있다</w:t>
      </w:r>
      <w:r w:rsidRPr="00AD0920">
        <w:rPr>
          <w:rFonts w:asciiTheme="minorEastAsia" w:hAnsiTheme="minorEastAsia"/>
        </w:rPr>
        <w:t xml:space="preserve">. </w:t>
      </w:r>
      <w:r w:rsidRPr="00AD0920">
        <w:rPr>
          <w:rFonts w:asciiTheme="minorEastAsia" w:hAnsiTheme="minorEastAsia" w:hint="eastAsia"/>
        </w:rPr>
        <w:t>배당소득은</w:t>
      </w:r>
      <w:r w:rsidRPr="00AD0920">
        <w:rPr>
          <w:rFonts w:asciiTheme="minorEastAsia" w:hAnsiTheme="minorEastAsia"/>
        </w:rPr>
        <w:t xml:space="preserve"> </w:t>
      </w:r>
      <w:r w:rsidRPr="00AD0920">
        <w:rPr>
          <w:rFonts w:asciiTheme="minorEastAsia" w:hAnsiTheme="minorEastAsia" w:hint="eastAsia"/>
        </w:rPr>
        <w:t>종합과세되며</w:t>
      </w:r>
      <w:r w:rsidRPr="00AD0920">
        <w:rPr>
          <w:rFonts w:asciiTheme="minorEastAsia" w:hAnsiTheme="minorEastAsia"/>
        </w:rPr>
        <w:t xml:space="preserve"> </w:t>
      </w:r>
      <w:r w:rsidRPr="00AD0920">
        <w:rPr>
          <w:rFonts w:asciiTheme="minorEastAsia" w:hAnsiTheme="minorEastAsia" w:hint="eastAsia"/>
        </w:rPr>
        <w:t>건강보험료에</w:t>
      </w:r>
      <w:r w:rsidRPr="00AD0920">
        <w:rPr>
          <w:rFonts w:asciiTheme="minorEastAsia" w:hAnsiTheme="minorEastAsia"/>
        </w:rPr>
        <w:t xml:space="preserve"> </w:t>
      </w:r>
      <w:r w:rsidRPr="00AD0920">
        <w:rPr>
          <w:rFonts w:asciiTheme="minorEastAsia" w:hAnsiTheme="minorEastAsia" w:hint="eastAsia"/>
        </w:rPr>
        <w:t>영향을</w:t>
      </w:r>
      <w:r w:rsidRPr="00AD0920">
        <w:rPr>
          <w:rFonts w:asciiTheme="minorEastAsia" w:hAnsiTheme="minorEastAsia"/>
        </w:rPr>
        <w:t xml:space="preserve"> </w:t>
      </w:r>
      <w:r w:rsidRPr="00AD0920">
        <w:rPr>
          <w:rFonts w:asciiTheme="minorEastAsia" w:hAnsiTheme="minorEastAsia" w:hint="eastAsia"/>
        </w:rPr>
        <w:t>미치는</w:t>
      </w:r>
      <w:r w:rsidRPr="00AD0920">
        <w:rPr>
          <w:rFonts w:asciiTheme="minorEastAsia" w:hAnsiTheme="minorEastAsia"/>
        </w:rPr>
        <w:t xml:space="preserve"> </w:t>
      </w:r>
      <w:r w:rsidRPr="00AD0920">
        <w:rPr>
          <w:rFonts w:asciiTheme="minorEastAsia" w:hAnsiTheme="minorEastAsia" w:hint="eastAsia"/>
        </w:rPr>
        <w:t>소득이긴</w:t>
      </w:r>
      <w:r w:rsidRPr="00AD0920">
        <w:rPr>
          <w:rFonts w:asciiTheme="minorEastAsia" w:hAnsiTheme="minorEastAsia"/>
        </w:rPr>
        <w:t xml:space="preserve"> </w:t>
      </w:r>
      <w:r w:rsidRPr="00AD0920">
        <w:rPr>
          <w:rFonts w:asciiTheme="minorEastAsia" w:hAnsiTheme="minorEastAsia" w:hint="eastAsia"/>
        </w:rPr>
        <w:t>하나</w:t>
      </w:r>
      <w:r w:rsidRPr="00AD0920">
        <w:rPr>
          <w:rFonts w:asciiTheme="minorEastAsia" w:hAnsiTheme="minorEastAsia"/>
        </w:rPr>
        <w:t xml:space="preserve">, </w:t>
      </w:r>
      <w:r w:rsidRPr="00AD0920">
        <w:rPr>
          <w:rFonts w:asciiTheme="minorEastAsia" w:hAnsiTheme="minorEastAsia" w:hint="eastAsia"/>
        </w:rPr>
        <w:t>우리나라의</w:t>
      </w:r>
      <w:r w:rsidRPr="00AD0920">
        <w:rPr>
          <w:rFonts w:asciiTheme="minorEastAsia" w:hAnsiTheme="minorEastAsia"/>
        </w:rPr>
        <w:t xml:space="preserve"> </w:t>
      </w:r>
      <w:r w:rsidRPr="00AD0920">
        <w:rPr>
          <w:rFonts w:asciiTheme="minorEastAsia" w:hAnsiTheme="minorEastAsia" w:hint="eastAsia"/>
        </w:rPr>
        <w:t>배당</w:t>
      </w:r>
      <w:r>
        <w:rPr>
          <w:rFonts w:asciiTheme="minorEastAsia" w:hAnsiTheme="minorEastAsia" w:hint="eastAsia"/>
        </w:rPr>
        <w:t xml:space="preserve"> </w:t>
      </w:r>
      <w:r w:rsidRPr="00AD0920">
        <w:rPr>
          <w:rFonts w:asciiTheme="minorEastAsia" w:hAnsiTheme="minorEastAsia" w:hint="eastAsia"/>
        </w:rPr>
        <w:t>성향은</w:t>
      </w:r>
      <w:r w:rsidRPr="00AD0920">
        <w:rPr>
          <w:rFonts w:asciiTheme="minorEastAsia" w:hAnsiTheme="minorEastAsia"/>
        </w:rPr>
        <w:t xml:space="preserve"> 2021</w:t>
      </w:r>
      <w:r w:rsidRPr="00AD0920">
        <w:rPr>
          <w:rFonts w:asciiTheme="minorEastAsia" w:hAnsiTheme="minorEastAsia" w:hint="eastAsia"/>
        </w:rPr>
        <w:t>년</w:t>
      </w:r>
      <w:r w:rsidRPr="00AD0920">
        <w:rPr>
          <w:rFonts w:asciiTheme="minorEastAsia" w:hAnsiTheme="minorEastAsia"/>
        </w:rPr>
        <w:t xml:space="preserve"> 기준 19.1% </w:t>
      </w:r>
      <w:r w:rsidRPr="00AD0920">
        <w:rPr>
          <w:rFonts w:asciiTheme="minorEastAsia" w:hAnsiTheme="minorEastAsia" w:hint="eastAsia"/>
        </w:rPr>
        <w:t>수준으로</w:t>
      </w:r>
      <w:r w:rsidRPr="00AD0920">
        <w:rPr>
          <w:rFonts w:asciiTheme="minorEastAsia" w:hAnsiTheme="minorEastAsia"/>
        </w:rPr>
        <w:t xml:space="preserve"> </w:t>
      </w:r>
      <w:r w:rsidRPr="00AD0920">
        <w:rPr>
          <w:rFonts w:asciiTheme="minorEastAsia" w:hAnsiTheme="minorEastAsia" w:hint="eastAsia"/>
        </w:rPr>
        <w:t>주요</w:t>
      </w:r>
      <w:r w:rsidRPr="00AD0920">
        <w:rPr>
          <w:rFonts w:asciiTheme="minorEastAsia" w:hAnsiTheme="minorEastAsia"/>
        </w:rPr>
        <w:t xml:space="preserve"> </w:t>
      </w:r>
      <w:r w:rsidRPr="00AD0920">
        <w:rPr>
          <w:rFonts w:asciiTheme="minorEastAsia" w:hAnsiTheme="minorEastAsia" w:hint="eastAsia"/>
        </w:rPr>
        <w:t>선진국의</w:t>
      </w:r>
      <w:r w:rsidRPr="00AD0920">
        <w:rPr>
          <w:rFonts w:asciiTheme="minorEastAsia" w:hAnsiTheme="minorEastAsia"/>
        </w:rPr>
        <w:t xml:space="preserve"> </w:t>
      </w:r>
      <w:r w:rsidRPr="00AD0920">
        <w:rPr>
          <w:rFonts w:asciiTheme="minorEastAsia" w:hAnsiTheme="minorEastAsia" w:hint="eastAsia"/>
        </w:rPr>
        <w:t>절반</w:t>
      </w:r>
      <w:r w:rsidRPr="00AD0920">
        <w:rPr>
          <w:rFonts w:asciiTheme="minorEastAsia" w:hAnsiTheme="minorEastAsia"/>
        </w:rPr>
        <w:t xml:space="preserve"> </w:t>
      </w:r>
      <w:r w:rsidRPr="00AD0920">
        <w:rPr>
          <w:rFonts w:asciiTheme="minorEastAsia" w:hAnsiTheme="minorEastAsia" w:hint="eastAsia"/>
        </w:rPr>
        <w:t>정도에</w:t>
      </w:r>
      <w:r w:rsidRPr="00AD0920">
        <w:rPr>
          <w:rFonts w:asciiTheme="minorEastAsia" w:hAnsiTheme="minorEastAsia"/>
        </w:rPr>
        <w:t xml:space="preserve"> </w:t>
      </w:r>
      <w:r w:rsidRPr="00AD0920">
        <w:rPr>
          <w:rFonts w:asciiTheme="minorEastAsia" w:hAnsiTheme="minorEastAsia" w:hint="eastAsia"/>
        </w:rPr>
        <w:t>불과하므로</w:t>
      </w:r>
      <w:r w:rsidRPr="00AD0920">
        <w:rPr>
          <w:rFonts w:asciiTheme="minorEastAsia" w:hAnsiTheme="minorEastAsia"/>
        </w:rPr>
        <w:t>(박민우, 2023, “</w:t>
      </w:r>
      <w:r w:rsidRPr="00AD0920">
        <w:rPr>
          <w:rFonts w:asciiTheme="minorEastAsia" w:hAnsiTheme="minorEastAsia" w:hint="eastAsia"/>
        </w:rPr>
        <w:t>한국</w:t>
      </w:r>
      <w:r w:rsidRPr="00AD0920">
        <w:rPr>
          <w:rFonts w:asciiTheme="minorEastAsia" w:hAnsiTheme="minorEastAsia"/>
        </w:rPr>
        <w:t xml:space="preserve"> 증시 수익률 꼴찌… 年평균 2%에도 못미쳐”, </w:t>
      </w:r>
      <w:r w:rsidRPr="00AD0920">
        <w:rPr>
          <w:rFonts w:asciiTheme="minorEastAsia" w:hAnsiTheme="minorEastAsia" w:hint="eastAsia"/>
        </w:rPr>
        <w:t>동아일보</w:t>
      </w:r>
      <w:r w:rsidR="009F2091">
        <w:rPr>
          <w:rFonts w:asciiTheme="minorEastAsia" w:hAnsiTheme="minorEastAsia" w:hint="eastAsia"/>
        </w:rPr>
        <w:t>.</w:t>
      </w:r>
      <w:r w:rsidRPr="00AD0920">
        <w:rPr>
          <w:rFonts w:asciiTheme="minorEastAsia" w:hAnsiTheme="minorEastAsia"/>
        </w:rPr>
        <w:t xml:space="preserve">), </w:t>
      </w:r>
      <w:r w:rsidRPr="00AD0920">
        <w:rPr>
          <w:rFonts w:asciiTheme="minorEastAsia" w:hAnsiTheme="minorEastAsia" w:hint="eastAsia"/>
        </w:rPr>
        <w:t>주식</w:t>
      </w:r>
      <w:r w:rsidRPr="00AD0920">
        <w:rPr>
          <w:rFonts w:asciiTheme="minorEastAsia" w:hAnsiTheme="minorEastAsia"/>
        </w:rPr>
        <w:t xml:space="preserve"> </w:t>
      </w:r>
      <w:r w:rsidRPr="00AD0920">
        <w:rPr>
          <w:rFonts w:asciiTheme="minorEastAsia" w:hAnsiTheme="minorEastAsia" w:hint="eastAsia"/>
        </w:rPr>
        <w:t>투자자</w:t>
      </w:r>
      <w:r w:rsidRPr="00AD0920">
        <w:rPr>
          <w:rFonts w:asciiTheme="minorEastAsia" w:hAnsiTheme="minorEastAsia"/>
        </w:rPr>
        <w:t xml:space="preserve"> </w:t>
      </w:r>
      <w:r w:rsidRPr="00AD0920">
        <w:rPr>
          <w:rFonts w:asciiTheme="minorEastAsia" w:hAnsiTheme="minorEastAsia" w:hint="eastAsia"/>
        </w:rPr>
        <w:t>대부분은</w:t>
      </w:r>
      <w:r w:rsidRPr="00AD0920">
        <w:rPr>
          <w:rFonts w:asciiTheme="minorEastAsia" w:hAnsiTheme="minorEastAsia"/>
        </w:rPr>
        <w:t xml:space="preserve"> </w:t>
      </w:r>
      <w:r w:rsidRPr="00AD0920">
        <w:rPr>
          <w:rFonts w:asciiTheme="minorEastAsia" w:hAnsiTheme="minorEastAsia" w:hint="eastAsia"/>
        </w:rPr>
        <w:t>매매차익을</w:t>
      </w:r>
      <w:r w:rsidRPr="00AD0920">
        <w:rPr>
          <w:rFonts w:asciiTheme="minorEastAsia" w:hAnsiTheme="minorEastAsia"/>
        </w:rPr>
        <w:t xml:space="preserve"> </w:t>
      </w:r>
      <w:r w:rsidRPr="00AD0920">
        <w:rPr>
          <w:rFonts w:asciiTheme="minorEastAsia" w:hAnsiTheme="minorEastAsia" w:hint="eastAsia"/>
        </w:rPr>
        <w:t>기대하는</w:t>
      </w:r>
      <w:r w:rsidRPr="00AD0920">
        <w:rPr>
          <w:rFonts w:asciiTheme="minorEastAsia" w:hAnsiTheme="minorEastAsia"/>
        </w:rPr>
        <w:t xml:space="preserve"> </w:t>
      </w:r>
      <w:r w:rsidRPr="00AD0920">
        <w:rPr>
          <w:rFonts w:asciiTheme="minorEastAsia" w:hAnsiTheme="minorEastAsia" w:hint="eastAsia"/>
        </w:rPr>
        <w:t>것이라고</w:t>
      </w:r>
      <w:r w:rsidRPr="00AD0920">
        <w:rPr>
          <w:rFonts w:asciiTheme="minorEastAsia" w:hAnsiTheme="minorEastAsia"/>
        </w:rPr>
        <w:t xml:space="preserve"> </w:t>
      </w:r>
      <w:r w:rsidRPr="00AD0920">
        <w:rPr>
          <w:rFonts w:asciiTheme="minorEastAsia" w:hAnsiTheme="minorEastAsia" w:hint="eastAsia"/>
        </w:rPr>
        <w:t>간주할</w:t>
      </w:r>
      <w:r w:rsidRPr="00AD0920">
        <w:rPr>
          <w:rFonts w:asciiTheme="minorEastAsia" w:hAnsiTheme="minorEastAsia"/>
        </w:rPr>
        <w:t xml:space="preserve"> </w:t>
      </w:r>
      <w:r w:rsidRPr="00AD0920">
        <w:rPr>
          <w:rFonts w:asciiTheme="minorEastAsia" w:hAnsiTheme="minorEastAsia" w:hint="eastAsia"/>
        </w:rPr>
        <w:t>수</w:t>
      </w:r>
      <w:r w:rsidRPr="00AD0920">
        <w:rPr>
          <w:rFonts w:asciiTheme="minorEastAsia" w:hAnsiTheme="minorEastAsia"/>
        </w:rPr>
        <w:t xml:space="preserve"> </w:t>
      </w:r>
      <w:r w:rsidRPr="00AD0920">
        <w:rPr>
          <w:rFonts w:asciiTheme="minorEastAsia" w:hAnsiTheme="minorEastAsia" w:hint="eastAsia"/>
        </w:rPr>
        <w:t>있을</w:t>
      </w:r>
      <w:r w:rsidRPr="00AD0920">
        <w:rPr>
          <w:rFonts w:asciiTheme="minorEastAsia" w:hAnsiTheme="minorEastAsia"/>
        </w:rPr>
        <w:t xml:space="preserve"> </w:t>
      </w:r>
      <w:r w:rsidRPr="00AD0920">
        <w:rPr>
          <w:rFonts w:asciiTheme="minorEastAsia" w:hAnsiTheme="minorEastAsia" w:hint="eastAsia"/>
        </w:rPr>
        <w:t>것이다</w:t>
      </w:r>
      <w:r w:rsidRPr="00AD0920">
        <w:rPr>
          <w:rFonts w:asciiTheme="minorEastAsia" w:hAnsiTheme="minorEastAsia"/>
        </w:rPr>
        <w:t>.</w:t>
      </w:r>
    </w:p>
  </w:footnote>
  <w:footnote w:id="22">
    <w:p w14:paraId="37B41DDE" w14:textId="12072574"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관련</w:t>
      </w:r>
      <w:r>
        <w:rPr>
          <w:rFonts w:asciiTheme="minorEastAsia" w:hAnsiTheme="minorEastAsia" w:hint="eastAsia"/>
        </w:rPr>
        <w:t xml:space="preserve"> </w:t>
      </w:r>
      <w:r w:rsidRPr="00AD0920">
        <w:rPr>
          <w:rFonts w:asciiTheme="minorEastAsia" w:hAnsiTheme="minorEastAsia" w:hint="eastAsia"/>
        </w:rPr>
        <w:t>기사로</w:t>
      </w:r>
      <w:r w:rsidRPr="00AD0920">
        <w:rPr>
          <w:rFonts w:asciiTheme="minorEastAsia" w:hAnsiTheme="minorEastAsia"/>
        </w:rPr>
        <w:t xml:space="preserve"> </w:t>
      </w:r>
      <w:r w:rsidRPr="00AD0920">
        <w:rPr>
          <w:rFonts w:asciiTheme="minorEastAsia" w:hAnsiTheme="minorEastAsia" w:hint="eastAsia"/>
        </w:rPr>
        <w:t>김은정</w:t>
      </w:r>
      <w:r w:rsidRPr="00AD0920">
        <w:rPr>
          <w:rFonts w:asciiTheme="minorEastAsia" w:hAnsiTheme="minorEastAsia"/>
        </w:rPr>
        <w:t>. 2022. “</w:t>
      </w:r>
      <w:r w:rsidRPr="00AD0920">
        <w:rPr>
          <w:rFonts w:asciiTheme="minorEastAsia" w:hAnsiTheme="minorEastAsia" w:hint="eastAsia"/>
        </w:rPr>
        <w:t>액면금리</w:t>
      </w:r>
      <w:r w:rsidRPr="00AD0920">
        <w:rPr>
          <w:rFonts w:asciiTheme="minorEastAsia" w:hAnsiTheme="minorEastAsia"/>
        </w:rPr>
        <w:t xml:space="preserve"> 1%대 ‘低쿠폰채’가 인기라는데…”. </w:t>
      </w:r>
      <w:r w:rsidRPr="00AD0920">
        <w:rPr>
          <w:rFonts w:asciiTheme="minorEastAsia" w:hAnsiTheme="minorEastAsia" w:hint="eastAsia"/>
        </w:rPr>
        <w:t>조선일보</w:t>
      </w:r>
      <w:r w:rsidR="00A208EA">
        <w:rPr>
          <w:rFonts w:asciiTheme="minorEastAsia" w:hAnsiTheme="minorEastAsia" w:hint="eastAsia"/>
        </w:rPr>
        <w:t>.</w:t>
      </w:r>
    </w:p>
  </w:footnote>
  <w:footnote w:id="23">
    <w:p w14:paraId="28F5FFDD" w14:textId="0FE0FC24"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관련</w:t>
      </w:r>
      <w:r>
        <w:rPr>
          <w:rFonts w:asciiTheme="minorEastAsia" w:hAnsiTheme="minorEastAsia" w:hint="eastAsia"/>
        </w:rPr>
        <w:t xml:space="preserve"> </w:t>
      </w:r>
      <w:r w:rsidRPr="00AD0920">
        <w:rPr>
          <w:rFonts w:asciiTheme="minorEastAsia" w:hAnsiTheme="minorEastAsia" w:hint="eastAsia"/>
        </w:rPr>
        <w:t>기사로</w:t>
      </w:r>
      <w:r w:rsidRPr="00AD0920">
        <w:rPr>
          <w:rFonts w:asciiTheme="minorEastAsia" w:hAnsiTheme="minorEastAsia"/>
        </w:rPr>
        <w:t xml:space="preserve"> </w:t>
      </w:r>
      <w:r w:rsidRPr="00AD0920">
        <w:rPr>
          <w:rFonts w:asciiTheme="minorEastAsia" w:hAnsiTheme="minorEastAsia" w:hint="eastAsia"/>
        </w:rPr>
        <w:t>이경은</w:t>
      </w:r>
      <w:r w:rsidRPr="00AD0920">
        <w:rPr>
          <w:rFonts w:asciiTheme="minorEastAsia" w:hAnsiTheme="minorEastAsia"/>
        </w:rPr>
        <w:t>. 2021. “</w:t>
      </w:r>
      <w:r w:rsidR="00A208EA">
        <w:rPr>
          <w:rFonts w:asciiTheme="minorEastAsia" w:hAnsiTheme="minorEastAsia"/>
        </w:rPr>
        <w:t>’</w:t>
      </w:r>
      <w:r w:rsidRPr="00AD0920">
        <w:rPr>
          <w:rFonts w:asciiTheme="minorEastAsia" w:hAnsiTheme="minorEastAsia" w:hint="eastAsia"/>
        </w:rPr>
        <w:t>이자</w:t>
      </w:r>
      <w:r w:rsidRPr="00AD0920">
        <w:rPr>
          <w:rFonts w:asciiTheme="minorEastAsia" w:hAnsiTheme="minorEastAsia"/>
        </w:rPr>
        <w:t xml:space="preserve"> 1만 원 때문에 100만 원 더 내라고?</w:t>
      </w:r>
      <w:r w:rsidR="00A208EA">
        <w:rPr>
          <w:rFonts w:asciiTheme="minorEastAsia" w:hAnsiTheme="minorEastAsia"/>
        </w:rPr>
        <w:t>’</w:t>
      </w:r>
      <w:r w:rsidRPr="00AD0920">
        <w:rPr>
          <w:rFonts w:asciiTheme="minorEastAsia" w:hAnsiTheme="minorEastAsia"/>
        </w:rPr>
        <w:t xml:space="preserve"> 무서운 건보료 고지서”. </w:t>
      </w:r>
      <w:r w:rsidRPr="00AD0920">
        <w:rPr>
          <w:rFonts w:asciiTheme="minorEastAsia" w:hAnsiTheme="minorEastAsia" w:hint="eastAsia"/>
        </w:rPr>
        <w:t>조선일보</w:t>
      </w:r>
      <w:r w:rsidR="00A208EA">
        <w:rPr>
          <w:rFonts w:asciiTheme="minorEastAsia" w:hAnsiTheme="minorEastAsia" w:hint="eastAsia"/>
        </w:rPr>
        <w:t>.</w:t>
      </w:r>
    </w:p>
  </w:footnote>
  <w:footnote w:id="24">
    <w:p w14:paraId="228DBE3C" w14:textId="273C3BFE"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DID(</w:t>
      </w:r>
      <w:r w:rsidRPr="00AD0920">
        <w:rPr>
          <w:rFonts w:asciiTheme="minorEastAsia" w:hAnsiTheme="minorEastAsia" w:hint="eastAsia"/>
        </w:rPr>
        <w:t>이중차분법</w:t>
      </w:r>
      <w:r w:rsidRPr="00AD0920">
        <w:rPr>
          <w:rFonts w:asciiTheme="minorEastAsia" w:hAnsiTheme="minorEastAsia"/>
        </w:rPr>
        <w:t>)</w:t>
      </w:r>
      <w:r w:rsidRPr="00AD0920">
        <w:rPr>
          <w:rFonts w:asciiTheme="minorEastAsia" w:hAnsiTheme="minorEastAsia" w:hint="eastAsia"/>
        </w:rPr>
        <w:t>이란</w:t>
      </w:r>
      <w:r w:rsidRPr="00AD0920">
        <w:rPr>
          <w:rFonts w:asciiTheme="minorEastAsia" w:hAnsiTheme="minorEastAsia"/>
        </w:rPr>
        <w:t xml:space="preserve"> </w:t>
      </w:r>
      <w:r w:rsidRPr="00AD0920">
        <w:rPr>
          <w:rFonts w:asciiTheme="minorEastAsia" w:hAnsiTheme="minorEastAsia" w:hint="eastAsia"/>
        </w:rPr>
        <w:t>정책시행</w:t>
      </w:r>
      <w:r w:rsidRPr="00AD0920">
        <w:rPr>
          <w:rFonts w:asciiTheme="minorEastAsia" w:hAnsiTheme="minorEastAsia"/>
        </w:rPr>
        <w:t xml:space="preserve"> </w:t>
      </w:r>
      <w:r w:rsidRPr="00AD0920">
        <w:rPr>
          <w:rFonts w:asciiTheme="minorEastAsia" w:hAnsiTheme="minorEastAsia" w:hint="eastAsia"/>
        </w:rPr>
        <w:t>효과를</w:t>
      </w:r>
      <w:r w:rsidRPr="00AD0920">
        <w:rPr>
          <w:rFonts w:asciiTheme="minorEastAsia" w:hAnsiTheme="minorEastAsia"/>
        </w:rPr>
        <w:t xml:space="preserve"> </w:t>
      </w:r>
      <w:r w:rsidRPr="00AD0920">
        <w:rPr>
          <w:rFonts w:asciiTheme="minorEastAsia" w:hAnsiTheme="minorEastAsia" w:hint="eastAsia"/>
        </w:rPr>
        <w:t>측정하기</w:t>
      </w:r>
      <w:r w:rsidRPr="00AD0920">
        <w:rPr>
          <w:rFonts w:asciiTheme="minorEastAsia" w:hAnsiTheme="minorEastAsia"/>
        </w:rPr>
        <w:t xml:space="preserve"> </w:t>
      </w:r>
      <w:r w:rsidRPr="00AD0920">
        <w:rPr>
          <w:rFonts w:asciiTheme="minorEastAsia" w:hAnsiTheme="minorEastAsia" w:hint="eastAsia"/>
        </w:rPr>
        <w:t>위해</w:t>
      </w:r>
      <w:r w:rsidRPr="00AD0920">
        <w:rPr>
          <w:rFonts w:asciiTheme="minorEastAsia" w:hAnsiTheme="minorEastAsia"/>
        </w:rPr>
        <w:t xml:space="preserve"> </w:t>
      </w:r>
      <w:r w:rsidRPr="00AD0920">
        <w:rPr>
          <w:rFonts w:asciiTheme="minorEastAsia" w:hAnsiTheme="minorEastAsia" w:hint="eastAsia"/>
        </w:rPr>
        <w:t>사용되는</w:t>
      </w:r>
      <w:r w:rsidRPr="00AD0920">
        <w:rPr>
          <w:rFonts w:asciiTheme="minorEastAsia" w:hAnsiTheme="minorEastAsia"/>
        </w:rPr>
        <w:t xml:space="preserve"> </w:t>
      </w:r>
      <w:r w:rsidRPr="00AD0920">
        <w:rPr>
          <w:rFonts w:asciiTheme="minorEastAsia" w:hAnsiTheme="minorEastAsia" w:hint="eastAsia"/>
        </w:rPr>
        <w:t>대표적인</w:t>
      </w:r>
      <w:r w:rsidRPr="00AD0920">
        <w:rPr>
          <w:rFonts w:asciiTheme="minorEastAsia" w:hAnsiTheme="minorEastAsia"/>
        </w:rPr>
        <w:t xml:space="preserve"> </w:t>
      </w:r>
      <w:r w:rsidRPr="00AD0920">
        <w:rPr>
          <w:rFonts w:asciiTheme="minorEastAsia" w:hAnsiTheme="minorEastAsia" w:hint="eastAsia"/>
        </w:rPr>
        <w:t>분석</w:t>
      </w:r>
      <w:r w:rsidRPr="00AD0920">
        <w:rPr>
          <w:rFonts w:asciiTheme="minorEastAsia" w:hAnsiTheme="minorEastAsia"/>
        </w:rPr>
        <w:t xml:space="preserve"> </w:t>
      </w:r>
      <w:r w:rsidRPr="00AD0920">
        <w:rPr>
          <w:rFonts w:asciiTheme="minorEastAsia" w:hAnsiTheme="minorEastAsia" w:hint="eastAsia"/>
        </w:rPr>
        <w:t>방법</w:t>
      </w:r>
      <w:r>
        <w:rPr>
          <w:rFonts w:asciiTheme="minorEastAsia" w:hAnsiTheme="minorEastAsia" w:hint="eastAsia"/>
        </w:rPr>
        <w:t>의</w:t>
      </w:r>
      <w:r w:rsidRPr="00AD0920">
        <w:rPr>
          <w:rFonts w:asciiTheme="minorEastAsia" w:hAnsiTheme="minorEastAsia"/>
        </w:rPr>
        <w:t xml:space="preserve"> 하나로, </w:t>
      </w:r>
      <w:r w:rsidRPr="00AD0920">
        <w:rPr>
          <w:rFonts w:asciiTheme="minorEastAsia" w:hAnsiTheme="minorEastAsia" w:hint="eastAsia"/>
        </w:rPr>
        <w:t>정책</w:t>
      </w:r>
      <w:r w:rsidRPr="00AD0920">
        <w:rPr>
          <w:rFonts w:asciiTheme="minorEastAsia" w:hAnsiTheme="minorEastAsia"/>
        </w:rPr>
        <w:t xml:space="preserve"> </w:t>
      </w:r>
      <w:r w:rsidRPr="00AD0920">
        <w:rPr>
          <w:rFonts w:asciiTheme="minorEastAsia" w:hAnsiTheme="minorEastAsia" w:hint="eastAsia"/>
        </w:rPr>
        <w:t>시행의</w:t>
      </w:r>
      <w:r w:rsidRPr="00AD0920">
        <w:rPr>
          <w:rFonts w:asciiTheme="minorEastAsia" w:hAnsiTheme="minorEastAsia"/>
        </w:rPr>
        <w:t xml:space="preserve"> </w:t>
      </w:r>
      <w:r w:rsidRPr="00AD0920">
        <w:rPr>
          <w:rFonts w:asciiTheme="minorEastAsia" w:hAnsiTheme="minorEastAsia" w:hint="eastAsia"/>
        </w:rPr>
        <w:t>대상이</w:t>
      </w:r>
      <w:r w:rsidRPr="00AD0920">
        <w:rPr>
          <w:rFonts w:asciiTheme="minorEastAsia" w:hAnsiTheme="minorEastAsia"/>
        </w:rPr>
        <w:t xml:space="preserve"> </w:t>
      </w:r>
      <w:r w:rsidRPr="00AD0920">
        <w:rPr>
          <w:rFonts w:asciiTheme="minorEastAsia" w:hAnsiTheme="minorEastAsia" w:hint="eastAsia"/>
        </w:rPr>
        <w:t>되는</w:t>
      </w:r>
      <w:r w:rsidRPr="00AD0920">
        <w:rPr>
          <w:rFonts w:asciiTheme="minorEastAsia" w:hAnsiTheme="minorEastAsia"/>
        </w:rPr>
        <w:t xml:space="preserve"> </w:t>
      </w:r>
      <w:r w:rsidRPr="00AD0920">
        <w:rPr>
          <w:rFonts w:asciiTheme="minorEastAsia" w:hAnsiTheme="minorEastAsia" w:hint="eastAsia"/>
        </w:rPr>
        <w:t>처치군</w:t>
      </w:r>
      <w:r w:rsidRPr="00AD0920">
        <w:rPr>
          <w:rFonts w:asciiTheme="minorEastAsia" w:hAnsiTheme="minorEastAsia"/>
        </w:rPr>
        <w:t>(treatment group)</w:t>
      </w:r>
      <w:r w:rsidRPr="00AD0920">
        <w:rPr>
          <w:rFonts w:asciiTheme="minorEastAsia" w:hAnsiTheme="minorEastAsia" w:hint="eastAsia"/>
        </w:rPr>
        <w:t>과</w:t>
      </w:r>
      <w:r w:rsidRPr="00AD0920">
        <w:rPr>
          <w:rFonts w:asciiTheme="minorEastAsia" w:hAnsiTheme="minorEastAsia"/>
        </w:rPr>
        <w:t xml:space="preserve"> </w:t>
      </w:r>
      <w:r w:rsidRPr="00AD0920">
        <w:rPr>
          <w:rFonts w:asciiTheme="minorEastAsia" w:hAnsiTheme="minorEastAsia" w:hint="eastAsia"/>
        </w:rPr>
        <w:t>그렇지</w:t>
      </w:r>
      <w:r w:rsidRPr="00AD0920">
        <w:rPr>
          <w:rFonts w:asciiTheme="minorEastAsia" w:hAnsiTheme="minorEastAsia"/>
        </w:rPr>
        <w:t xml:space="preserve"> </w:t>
      </w:r>
      <w:r w:rsidRPr="00AD0920">
        <w:rPr>
          <w:rFonts w:asciiTheme="minorEastAsia" w:hAnsiTheme="minorEastAsia" w:hint="eastAsia"/>
        </w:rPr>
        <w:t>않은</w:t>
      </w:r>
      <w:r w:rsidRPr="00AD0920">
        <w:rPr>
          <w:rFonts w:asciiTheme="minorEastAsia" w:hAnsiTheme="minorEastAsia"/>
        </w:rPr>
        <w:t xml:space="preserve"> </w:t>
      </w:r>
      <w:r w:rsidRPr="00AD0920">
        <w:rPr>
          <w:rFonts w:asciiTheme="minorEastAsia" w:hAnsiTheme="minorEastAsia" w:hint="eastAsia"/>
        </w:rPr>
        <w:t>대조군</w:t>
      </w:r>
      <w:r w:rsidRPr="00AD0920">
        <w:rPr>
          <w:rFonts w:asciiTheme="minorEastAsia" w:hAnsiTheme="minorEastAsia"/>
        </w:rPr>
        <w:t>(Control group)</w:t>
      </w:r>
      <w:r w:rsidRPr="00AD0920">
        <w:rPr>
          <w:rFonts w:asciiTheme="minorEastAsia" w:hAnsiTheme="minorEastAsia" w:hint="eastAsia"/>
        </w:rPr>
        <w:t>이</w:t>
      </w:r>
      <w:r w:rsidRPr="00AD0920">
        <w:rPr>
          <w:rFonts w:asciiTheme="minorEastAsia" w:hAnsiTheme="minorEastAsia"/>
        </w:rPr>
        <w:t xml:space="preserve"> </w:t>
      </w:r>
      <w:r w:rsidRPr="00AD0920">
        <w:rPr>
          <w:rFonts w:asciiTheme="minorEastAsia" w:hAnsiTheme="minorEastAsia" w:hint="eastAsia"/>
        </w:rPr>
        <w:t>있는</w:t>
      </w:r>
      <w:r w:rsidRPr="00AD0920">
        <w:rPr>
          <w:rFonts w:asciiTheme="minorEastAsia" w:hAnsiTheme="minorEastAsia"/>
        </w:rPr>
        <w:t xml:space="preserve"> </w:t>
      </w:r>
      <w:r w:rsidRPr="00AD0920">
        <w:rPr>
          <w:rFonts w:asciiTheme="minorEastAsia" w:hAnsiTheme="minorEastAsia" w:hint="eastAsia"/>
        </w:rPr>
        <w:t>경우</w:t>
      </w:r>
      <w:r w:rsidRPr="00AD0920">
        <w:rPr>
          <w:rFonts w:asciiTheme="minorEastAsia" w:hAnsiTheme="minorEastAsia"/>
        </w:rPr>
        <w:t xml:space="preserve">, </w:t>
      </w:r>
      <w:r w:rsidRPr="00AD0920">
        <w:rPr>
          <w:rFonts w:asciiTheme="minorEastAsia" w:hAnsiTheme="minorEastAsia" w:hint="eastAsia"/>
        </w:rPr>
        <w:t>평행추세가정을</w:t>
      </w:r>
      <w:r w:rsidRPr="00AD0920">
        <w:rPr>
          <w:rFonts w:asciiTheme="minorEastAsia" w:hAnsiTheme="minorEastAsia"/>
        </w:rPr>
        <w:t xml:space="preserve"> </w:t>
      </w:r>
      <w:r w:rsidRPr="00AD0920">
        <w:rPr>
          <w:rFonts w:asciiTheme="minorEastAsia" w:hAnsiTheme="minorEastAsia" w:hint="eastAsia"/>
        </w:rPr>
        <w:t>충족한다는</w:t>
      </w:r>
      <w:r w:rsidRPr="00AD0920">
        <w:rPr>
          <w:rFonts w:asciiTheme="minorEastAsia" w:hAnsiTheme="minorEastAsia"/>
        </w:rPr>
        <w:t xml:space="preserve"> </w:t>
      </w:r>
      <w:r w:rsidRPr="00AD0920">
        <w:rPr>
          <w:rFonts w:asciiTheme="minorEastAsia" w:hAnsiTheme="minorEastAsia" w:hint="eastAsia"/>
        </w:rPr>
        <w:t>전제하에</w:t>
      </w:r>
      <w:r w:rsidRPr="00AD0920">
        <w:rPr>
          <w:rFonts w:asciiTheme="minorEastAsia" w:hAnsiTheme="minorEastAsia"/>
        </w:rPr>
        <w:t xml:space="preserve"> </w:t>
      </w:r>
      <w:r w:rsidRPr="00AD0920">
        <w:rPr>
          <w:rFonts w:asciiTheme="minorEastAsia" w:hAnsiTheme="minorEastAsia" w:hint="eastAsia"/>
        </w:rPr>
        <w:t>처치군의</w:t>
      </w:r>
      <w:r w:rsidRPr="00AD0920">
        <w:rPr>
          <w:rFonts w:asciiTheme="minorEastAsia" w:hAnsiTheme="minorEastAsia"/>
        </w:rPr>
        <w:t xml:space="preserve"> </w:t>
      </w:r>
      <w:r w:rsidRPr="00AD0920">
        <w:rPr>
          <w:rFonts w:asciiTheme="minorEastAsia" w:hAnsiTheme="minorEastAsia" w:hint="eastAsia"/>
        </w:rPr>
        <w:t>시행</w:t>
      </w:r>
      <w:r w:rsidRPr="00AD0920">
        <w:rPr>
          <w:rFonts w:asciiTheme="minorEastAsia" w:hAnsiTheme="minorEastAsia"/>
        </w:rPr>
        <w:t xml:space="preserve"> </w:t>
      </w:r>
      <w:r w:rsidRPr="00AD0920">
        <w:rPr>
          <w:rFonts w:asciiTheme="minorEastAsia" w:hAnsiTheme="minorEastAsia" w:hint="eastAsia"/>
        </w:rPr>
        <w:t>전후</w:t>
      </w:r>
      <w:r w:rsidRPr="00AD0920">
        <w:rPr>
          <w:rFonts w:asciiTheme="minorEastAsia" w:hAnsiTheme="minorEastAsia"/>
        </w:rPr>
        <w:t xml:space="preserve"> </w:t>
      </w:r>
      <w:r w:rsidRPr="00AD0920">
        <w:rPr>
          <w:rFonts w:asciiTheme="minorEastAsia" w:hAnsiTheme="minorEastAsia" w:hint="eastAsia"/>
        </w:rPr>
        <w:t>변화에서</w:t>
      </w:r>
      <w:r w:rsidRPr="00AD0920">
        <w:rPr>
          <w:rFonts w:asciiTheme="minorEastAsia" w:hAnsiTheme="minorEastAsia"/>
        </w:rPr>
        <w:t xml:space="preserve"> </w:t>
      </w:r>
      <w:r w:rsidRPr="00AD0920">
        <w:rPr>
          <w:rFonts w:asciiTheme="minorEastAsia" w:hAnsiTheme="minorEastAsia" w:hint="eastAsia"/>
        </w:rPr>
        <w:t>대조군의</w:t>
      </w:r>
      <w:r w:rsidRPr="00AD0920">
        <w:rPr>
          <w:rFonts w:asciiTheme="minorEastAsia" w:hAnsiTheme="minorEastAsia"/>
        </w:rPr>
        <w:t xml:space="preserve"> </w:t>
      </w:r>
      <w:r w:rsidRPr="00AD0920">
        <w:rPr>
          <w:rFonts w:asciiTheme="minorEastAsia" w:hAnsiTheme="minorEastAsia" w:hint="eastAsia"/>
        </w:rPr>
        <w:t>시행</w:t>
      </w:r>
      <w:r w:rsidRPr="00AD0920">
        <w:rPr>
          <w:rFonts w:asciiTheme="minorEastAsia" w:hAnsiTheme="minorEastAsia"/>
        </w:rPr>
        <w:t xml:space="preserve"> </w:t>
      </w:r>
      <w:r w:rsidRPr="00AD0920">
        <w:rPr>
          <w:rFonts w:asciiTheme="minorEastAsia" w:hAnsiTheme="minorEastAsia" w:hint="eastAsia"/>
        </w:rPr>
        <w:t>전후</w:t>
      </w:r>
      <w:r w:rsidRPr="00AD0920">
        <w:rPr>
          <w:rFonts w:asciiTheme="minorEastAsia" w:hAnsiTheme="minorEastAsia"/>
        </w:rPr>
        <w:t xml:space="preserve"> </w:t>
      </w:r>
      <w:r w:rsidRPr="00AD0920">
        <w:rPr>
          <w:rFonts w:asciiTheme="minorEastAsia" w:hAnsiTheme="minorEastAsia" w:hint="eastAsia"/>
        </w:rPr>
        <w:t>변화를</w:t>
      </w:r>
      <w:r w:rsidRPr="00AD0920">
        <w:rPr>
          <w:rFonts w:asciiTheme="minorEastAsia" w:hAnsiTheme="minorEastAsia"/>
        </w:rPr>
        <w:t xml:space="preserve"> </w:t>
      </w:r>
      <w:r w:rsidRPr="00AD0920">
        <w:rPr>
          <w:rFonts w:asciiTheme="minorEastAsia" w:hAnsiTheme="minorEastAsia" w:hint="eastAsia"/>
        </w:rPr>
        <w:t>뺀</w:t>
      </w:r>
      <w:r w:rsidRPr="00AD0920">
        <w:rPr>
          <w:rFonts w:asciiTheme="minorEastAsia" w:hAnsiTheme="minorEastAsia"/>
        </w:rPr>
        <w:t xml:space="preserve"> </w:t>
      </w:r>
      <w:r w:rsidRPr="00AD0920">
        <w:rPr>
          <w:rFonts w:asciiTheme="minorEastAsia" w:hAnsiTheme="minorEastAsia" w:hint="eastAsia"/>
        </w:rPr>
        <w:t>값을</w:t>
      </w:r>
      <w:r w:rsidRPr="00AD0920">
        <w:rPr>
          <w:rFonts w:asciiTheme="minorEastAsia" w:hAnsiTheme="minorEastAsia"/>
        </w:rPr>
        <w:t xml:space="preserve"> </w:t>
      </w:r>
      <w:r w:rsidRPr="00AD0920">
        <w:rPr>
          <w:rFonts w:asciiTheme="minorEastAsia" w:hAnsiTheme="minorEastAsia" w:hint="eastAsia"/>
        </w:rPr>
        <w:t>정책의</w:t>
      </w:r>
      <w:r w:rsidRPr="00AD0920">
        <w:rPr>
          <w:rFonts w:asciiTheme="minorEastAsia" w:hAnsiTheme="minorEastAsia"/>
        </w:rPr>
        <w:t xml:space="preserve"> </w:t>
      </w:r>
      <w:r w:rsidRPr="00AD0920">
        <w:rPr>
          <w:rFonts w:asciiTheme="minorEastAsia" w:hAnsiTheme="minorEastAsia" w:hint="eastAsia"/>
        </w:rPr>
        <w:t>효과에</w:t>
      </w:r>
      <w:r w:rsidRPr="00AD0920">
        <w:rPr>
          <w:rFonts w:asciiTheme="minorEastAsia" w:hAnsiTheme="minorEastAsia"/>
        </w:rPr>
        <w:t xml:space="preserve"> </w:t>
      </w:r>
      <w:r w:rsidRPr="00AD0920">
        <w:rPr>
          <w:rFonts w:asciiTheme="minorEastAsia" w:hAnsiTheme="minorEastAsia" w:hint="eastAsia"/>
        </w:rPr>
        <w:t>기인하였다라고</w:t>
      </w:r>
      <w:r w:rsidRPr="00AD0920">
        <w:rPr>
          <w:rFonts w:asciiTheme="minorEastAsia" w:hAnsiTheme="minorEastAsia"/>
        </w:rPr>
        <w:t xml:space="preserve"> </w:t>
      </w:r>
      <w:r w:rsidRPr="00AD0920">
        <w:rPr>
          <w:rFonts w:asciiTheme="minorEastAsia" w:hAnsiTheme="minorEastAsia" w:hint="eastAsia"/>
        </w:rPr>
        <w:t>유추하는</w:t>
      </w:r>
      <w:r w:rsidRPr="00AD0920">
        <w:rPr>
          <w:rFonts w:asciiTheme="minorEastAsia" w:hAnsiTheme="minorEastAsia"/>
        </w:rPr>
        <w:t xml:space="preserve"> </w:t>
      </w:r>
      <w:r w:rsidRPr="00AD0920">
        <w:rPr>
          <w:rFonts w:asciiTheme="minorEastAsia" w:hAnsiTheme="minorEastAsia" w:hint="eastAsia"/>
        </w:rPr>
        <w:t>방법이다</w:t>
      </w:r>
      <w:r w:rsidRPr="00AD0920">
        <w:rPr>
          <w:rFonts w:asciiTheme="minorEastAsia" w:hAnsiTheme="minorEastAsia"/>
        </w:rPr>
        <w:t xml:space="preserve">. </w:t>
      </w:r>
    </w:p>
  </w:footnote>
  <w:footnote w:id="25">
    <w:p w14:paraId="2C9792F4" w14:textId="7868E601"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여나금</w:t>
      </w:r>
      <w:r w:rsidRPr="00AD0920">
        <w:rPr>
          <w:rFonts w:asciiTheme="minorEastAsia" w:hAnsiTheme="minorEastAsia"/>
        </w:rPr>
        <w:t xml:space="preserve"> </w:t>
      </w:r>
      <w:r w:rsidRPr="00AD0920">
        <w:rPr>
          <w:rFonts w:asciiTheme="minorEastAsia" w:hAnsiTheme="minorEastAsia" w:hint="eastAsia"/>
        </w:rPr>
        <w:t>외</w:t>
      </w:r>
      <w:r w:rsidRPr="00AD0920">
        <w:rPr>
          <w:rFonts w:asciiTheme="minorEastAsia" w:hAnsiTheme="minorEastAsia"/>
        </w:rPr>
        <w:t>(2020)</w:t>
      </w:r>
      <w:r w:rsidRPr="00AD0920">
        <w:rPr>
          <w:rFonts w:asciiTheme="minorEastAsia" w:hAnsiTheme="minorEastAsia" w:hint="eastAsia"/>
        </w:rPr>
        <w:t>는</w:t>
      </w:r>
      <w:r w:rsidRPr="00AD0920">
        <w:rPr>
          <w:rFonts w:asciiTheme="minorEastAsia" w:hAnsiTheme="minorEastAsia"/>
        </w:rPr>
        <w:t xml:space="preserve"> </w:t>
      </w:r>
      <w:r w:rsidRPr="00AD0920">
        <w:rPr>
          <w:rFonts w:asciiTheme="minorEastAsia" w:hAnsiTheme="minorEastAsia" w:hint="eastAsia"/>
        </w:rPr>
        <w:t>건강보험</w:t>
      </w:r>
      <w:r w:rsidRPr="00AD0920">
        <w:rPr>
          <w:rFonts w:asciiTheme="minorEastAsia" w:hAnsiTheme="minorEastAsia"/>
        </w:rPr>
        <w:t xml:space="preserve"> 1</w:t>
      </w:r>
      <w:r w:rsidRPr="00AD0920">
        <w:rPr>
          <w:rFonts w:asciiTheme="minorEastAsia" w:hAnsiTheme="minorEastAsia" w:hint="eastAsia"/>
        </w:rPr>
        <w:t>단계</w:t>
      </w:r>
      <w:r w:rsidRPr="00AD0920">
        <w:rPr>
          <w:rFonts w:asciiTheme="minorEastAsia" w:hAnsiTheme="minorEastAsia"/>
        </w:rPr>
        <w:t xml:space="preserve"> </w:t>
      </w:r>
      <w:r w:rsidRPr="00AD0920">
        <w:rPr>
          <w:rFonts w:asciiTheme="minorEastAsia" w:hAnsiTheme="minorEastAsia" w:hint="eastAsia"/>
        </w:rPr>
        <w:t>개편</w:t>
      </w:r>
      <w:r w:rsidRPr="00AD0920">
        <w:rPr>
          <w:rFonts w:asciiTheme="minorEastAsia" w:hAnsiTheme="minorEastAsia"/>
        </w:rPr>
        <w:t>(2018</w:t>
      </w:r>
      <w:r w:rsidRPr="00AD0920">
        <w:rPr>
          <w:rFonts w:asciiTheme="minorEastAsia" w:hAnsiTheme="minorEastAsia" w:hint="eastAsia"/>
        </w:rPr>
        <w:t>년</w:t>
      </w:r>
      <w:r w:rsidRPr="00AD0920">
        <w:rPr>
          <w:rFonts w:asciiTheme="minorEastAsia" w:hAnsiTheme="minorEastAsia"/>
        </w:rPr>
        <w:t xml:space="preserve"> 6</w:t>
      </w:r>
      <w:r w:rsidRPr="00AD0920">
        <w:rPr>
          <w:rFonts w:asciiTheme="minorEastAsia" w:hAnsiTheme="minorEastAsia" w:hint="eastAsia"/>
        </w:rPr>
        <w:t>월</w:t>
      </w:r>
      <w:r w:rsidRPr="00AD0920">
        <w:rPr>
          <w:rFonts w:asciiTheme="minorEastAsia" w:hAnsiTheme="minorEastAsia"/>
        </w:rPr>
        <w:t xml:space="preserve">) </w:t>
      </w:r>
      <w:r w:rsidRPr="00AD0920">
        <w:rPr>
          <w:rFonts w:asciiTheme="minorEastAsia" w:hAnsiTheme="minorEastAsia" w:hint="eastAsia"/>
        </w:rPr>
        <w:t>전ᆞ후로</w:t>
      </w:r>
      <w:r w:rsidRPr="00AD0920">
        <w:rPr>
          <w:rFonts w:asciiTheme="minorEastAsia" w:hAnsiTheme="minorEastAsia"/>
        </w:rPr>
        <w:t xml:space="preserve"> 피부양자가 약 3.5% </w:t>
      </w:r>
      <w:r w:rsidRPr="00AD0920">
        <w:rPr>
          <w:rFonts w:asciiTheme="minorEastAsia" w:hAnsiTheme="minorEastAsia" w:hint="eastAsia"/>
        </w:rPr>
        <w:t>동일한</w:t>
      </w:r>
      <w:r w:rsidRPr="00AD0920">
        <w:rPr>
          <w:rFonts w:asciiTheme="minorEastAsia" w:hAnsiTheme="minorEastAsia"/>
        </w:rPr>
        <w:t xml:space="preserve"> 시점에 지역가입자는 3.5% 증가하</w:t>
      </w:r>
      <w:r w:rsidRPr="00AD0920">
        <w:rPr>
          <w:rFonts w:asciiTheme="minorEastAsia" w:hAnsiTheme="minorEastAsia" w:hint="eastAsia"/>
        </w:rPr>
        <w:t>였는데</w:t>
      </w:r>
      <w:r w:rsidRPr="00AD0920">
        <w:rPr>
          <w:rFonts w:asciiTheme="minorEastAsia" w:hAnsiTheme="minorEastAsia"/>
        </w:rPr>
        <w:t xml:space="preserve">, </w:t>
      </w:r>
      <w:r w:rsidRPr="00AD0920">
        <w:rPr>
          <w:rFonts w:asciiTheme="minorEastAsia" w:hAnsiTheme="minorEastAsia" w:hint="eastAsia"/>
        </w:rPr>
        <w:t>이는</w:t>
      </w:r>
      <w:r w:rsidRPr="00AD0920">
        <w:rPr>
          <w:rFonts w:asciiTheme="minorEastAsia" w:hAnsiTheme="minorEastAsia"/>
        </w:rPr>
        <w:t xml:space="preserve"> 부과체계 개편에 따라 피부양자에서 제외된 대상자들이 지역가입자로 전환된 모습을 보여주는 것이라고 분석하였다.</w:t>
      </w:r>
    </w:p>
  </w:footnote>
  <w:footnote w:id="26">
    <w:p w14:paraId="21A1C1E8" w14:textId="7208B8B0"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여나금</w:t>
      </w:r>
      <w:r w:rsidRPr="00AD0920">
        <w:rPr>
          <w:rFonts w:asciiTheme="minorEastAsia" w:hAnsiTheme="minorEastAsia"/>
        </w:rPr>
        <w:t xml:space="preserve"> </w:t>
      </w:r>
      <w:r w:rsidRPr="00AD0920">
        <w:rPr>
          <w:rFonts w:asciiTheme="minorEastAsia" w:hAnsiTheme="minorEastAsia" w:hint="eastAsia"/>
        </w:rPr>
        <w:t>외</w:t>
      </w:r>
      <w:r w:rsidRPr="00AD0920">
        <w:rPr>
          <w:rFonts w:asciiTheme="minorEastAsia" w:hAnsiTheme="minorEastAsia"/>
        </w:rPr>
        <w:t>(2020)</w:t>
      </w:r>
      <w:r w:rsidRPr="00AD0920">
        <w:rPr>
          <w:rFonts w:asciiTheme="minorEastAsia" w:hAnsiTheme="minorEastAsia" w:hint="eastAsia"/>
        </w:rPr>
        <w:t>에</w:t>
      </w:r>
      <w:r w:rsidRPr="00AD0920">
        <w:rPr>
          <w:rFonts w:asciiTheme="minorEastAsia" w:hAnsiTheme="minorEastAsia"/>
        </w:rPr>
        <w:t xml:space="preserve"> </w:t>
      </w:r>
      <w:r w:rsidRPr="00AD0920">
        <w:rPr>
          <w:rFonts w:asciiTheme="minorEastAsia" w:hAnsiTheme="minorEastAsia" w:hint="eastAsia"/>
        </w:rPr>
        <w:t>따르면</w:t>
      </w:r>
      <w:r w:rsidRPr="00AD0920">
        <w:rPr>
          <w:rFonts w:asciiTheme="minorEastAsia" w:hAnsiTheme="minorEastAsia"/>
        </w:rPr>
        <w:t xml:space="preserve"> 2018</w:t>
      </w:r>
      <w:r w:rsidRPr="00AD0920">
        <w:rPr>
          <w:rFonts w:asciiTheme="minorEastAsia" w:hAnsiTheme="minorEastAsia" w:hint="eastAsia"/>
        </w:rPr>
        <w:t>년</w:t>
      </w:r>
      <w:r w:rsidRPr="00AD0920">
        <w:rPr>
          <w:rFonts w:asciiTheme="minorEastAsia" w:hAnsiTheme="minorEastAsia"/>
        </w:rPr>
        <w:t xml:space="preserve"> 1단계 </w:t>
      </w:r>
      <w:r w:rsidRPr="00AD0920">
        <w:rPr>
          <w:rFonts w:asciiTheme="minorEastAsia" w:hAnsiTheme="minorEastAsia" w:hint="eastAsia"/>
        </w:rPr>
        <w:t>개편</w:t>
      </w:r>
      <w:r w:rsidRPr="00AD0920">
        <w:rPr>
          <w:rFonts w:asciiTheme="minorEastAsia" w:hAnsiTheme="minorEastAsia"/>
        </w:rPr>
        <w:t xml:space="preserve"> </w:t>
      </w:r>
      <w:r w:rsidRPr="00AD0920">
        <w:rPr>
          <w:rFonts w:asciiTheme="minorEastAsia" w:hAnsiTheme="minorEastAsia" w:hint="eastAsia"/>
        </w:rPr>
        <w:t>전</w:t>
      </w:r>
      <w:r w:rsidRPr="00AD0920">
        <w:rPr>
          <w:rFonts w:asciiTheme="minorEastAsia" w:hAnsiTheme="minorEastAsia"/>
        </w:rPr>
        <w:t>(2018</w:t>
      </w:r>
      <w:r w:rsidRPr="00AD0920">
        <w:rPr>
          <w:rFonts w:asciiTheme="minorEastAsia" w:hAnsiTheme="minorEastAsia" w:hint="eastAsia"/>
        </w:rPr>
        <w:t>년</w:t>
      </w:r>
      <w:r w:rsidRPr="00AD0920">
        <w:rPr>
          <w:rFonts w:asciiTheme="minorEastAsia" w:hAnsiTheme="minorEastAsia"/>
        </w:rPr>
        <w:t xml:space="preserve"> 6</w:t>
      </w:r>
      <w:r w:rsidRPr="00AD0920">
        <w:rPr>
          <w:rFonts w:asciiTheme="minorEastAsia" w:hAnsiTheme="minorEastAsia" w:hint="eastAsia"/>
        </w:rPr>
        <w:t>월</w:t>
      </w:r>
      <w:r w:rsidRPr="00AD0920">
        <w:rPr>
          <w:rFonts w:asciiTheme="minorEastAsia" w:hAnsiTheme="minorEastAsia"/>
        </w:rPr>
        <w:t xml:space="preserve">) </w:t>
      </w:r>
      <w:r w:rsidRPr="00AD0920">
        <w:rPr>
          <w:rFonts w:asciiTheme="minorEastAsia" w:hAnsiTheme="minorEastAsia" w:hint="eastAsia"/>
        </w:rPr>
        <w:t>피부양자</w:t>
      </w:r>
      <w:r w:rsidRPr="00AD0920">
        <w:rPr>
          <w:rFonts w:asciiTheme="minorEastAsia" w:hAnsiTheme="minorEastAsia"/>
        </w:rPr>
        <w:t xml:space="preserve"> 수는 약 2,021</w:t>
      </w:r>
      <w:r w:rsidRPr="00AD0920">
        <w:rPr>
          <w:rFonts w:asciiTheme="minorEastAsia" w:hAnsiTheme="minorEastAsia" w:hint="eastAsia"/>
        </w:rPr>
        <w:t>만</w:t>
      </w:r>
      <w:r w:rsidRPr="00AD0920">
        <w:rPr>
          <w:rFonts w:asciiTheme="minorEastAsia" w:hAnsiTheme="minorEastAsia"/>
        </w:rPr>
        <w:t xml:space="preserve"> </w:t>
      </w:r>
      <w:r w:rsidRPr="00AD0920">
        <w:rPr>
          <w:rFonts w:asciiTheme="minorEastAsia" w:hAnsiTheme="minorEastAsia" w:hint="eastAsia"/>
        </w:rPr>
        <w:t>명에서</w:t>
      </w:r>
      <w:r w:rsidRPr="00AD0920">
        <w:rPr>
          <w:rFonts w:asciiTheme="minorEastAsia" w:hAnsiTheme="minorEastAsia"/>
        </w:rPr>
        <w:t xml:space="preserve"> </w:t>
      </w:r>
      <w:r w:rsidRPr="00AD0920">
        <w:rPr>
          <w:rFonts w:asciiTheme="minorEastAsia" w:hAnsiTheme="minorEastAsia" w:hint="eastAsia"/>
        </w:rPr>
        <w:t>개편</w:t>
      </w:r>
      <w:r w:rsidRPr="00AD0920">
        <w:rPr>
          <w:rFonts w:asciiTheme="minorEastAsia" w:hAnsiTheme="minorEastAsia"/>
        </w:rPr>
        <w:t xml:space="preserve"> </w:t>
      </w:r>
      <w:r w:rsidRPr="00AD0920">
        <w:rPr>
          <w:rFonts w:asciiTheme="minorEastAsia" w:hAnsiTheme="minorEastAsia" w:hint="eastAsia"/>
        </w:rPr>
        <w:t>후</w:t>
      </w:r>
      <w:r w:rsidRPr="00AD0920">
        <w:rPr>
          <w:rFonts w:asciiTheme="minorEastAsia" w:hAnsiTheme="minorEastAsia"/>
        </w:rPr>
        <w:t>(2018</w:t>
      </w:r>
      <w:r w:rsidRPr="00AD0920">
        <w:rPr>
          <w:rFonts w:asciiTheme="minorEastAsia" w:hAnsiTheme="minorEastAsia" w:hint="eastAsia"/>
        </w:rPr>
        <w:t>년</w:t>
      </w:r>
      <w:r w:rsidRPr="00AD0920">
        <w:rPr>
          <w:rFonts w:asciiTheme="minorEastAsia" w:hAnsiTheme="minorEastAsia"/>
        </w:rPr>
        <w:t xml:space="preserve"> 12</w:t>
      </w:r>
      <w:r w:rsidRPr="00AD0920">
        <w:rPr>
          <w:rFonts w:asciiTheme="minorEastAsia" w:hAnsiTheme="minorEastAsia" w:hint="eastAsia"/>
        </w:rPr>
        <w:t>월</w:t>
      </w:r>
      <w:r w:rsidRPr="00AD0920">
        <w:rPr>
          <w:rFonts w:asciiTheme="minorEastAsia" w:hAnsiTheme="minorEastAsia"/>
        </w:rPr>
        <w:t>) 1,951</w:t>
      </w:r>
      <w:r w:rsidRPr="00AD0920">
        <w:rPr>
          <w:rFonts w:asciiTheme="minorEastAsia" w:hAnsiTheme="minorEastAsia" w:hint="eastAsia"/>
        </w:rPr>
        <w:t>만</w:t>
      </w:r>
      <w:r w:rsidRPr="00AD0920">
        <w:rPr>
          <w:rFonts w:asciiTheme="minorEastAsia" w:hAnsiTheme="minorEastAsia"/>
        </w:rPr>
        <w:t xml:space="preserve"> 명으로 약 70</w:t>
      </w:r>
      <w:r w:rsidRPr="00AD0920">
        <w:rPr>
          <w:rFonts w:asciiTheme="minorEastAsia" w:hAnsiTheme="minorEastAsia" w:hint="eastAsia"/>
        </w:rPr>
        <w:t>만</w:t>
      </w:r>
      <w:r w:rsidRPr="00AD0920">
        <w:rPr>
          <w:rFonts w:asciiTheme="minorEastAsia" w:hAnsiTheme="minorEastAsia"/>
        </w:rPr>
        <w:t xml:space="preserve"> 명(전체 피부양자의 3.5%)</w:t>
      </w:r>
      <w:r w:rsidRPr="00AD0920">
        <w:rPr>
          <w:rFonts w:asciiTheme="minorEastAsia" w:hAnsiTheme="minorEastAsia" w:hint="eastAsia"/>
        </w:rPr>
        <w:t>이</w:t>
      </w:r>
      <w:r w:rsidRPr="00AD0920">
        <w:rPr>
          <w:rFonts w:asciiTheme="minorEastAsia" w:hAnsiTheme="minorEastAsia"/>
        </w:rPr>
        <w:t xml:space="preserve"> </w:t>
      </w:r>
      <w:r w:rsidRPr="00AD0920">
        <w:rPr>
          <w:rFonts w:asciiTheme="minorEastAsia" w:hAnsiTheme="minorEastAsia" w:hint="eastAsia"/>
        </w:rPr>
        <w:t>감소하였으며</w:t>
      </w:r>
      <w:r w:rsidRPr="00AD0920">
        <w:rPr>
          <w:rFonts w:asciiTheme="minorEastAsia" w:hAnsiTheme="minorEastAsia"/>
        </w:rPr>
        <w:t xml:space="preserve">, </w:t>
      </w:r>
      <w:r w:rsidRPr="00AD0920">
        <w:rPr>
          <w:rFonts w:asciiTheme="minorEastAsia" w:hAnsiTheme="minorEastAsia" w:hint="eastAsia"/>
        </w:rPr>
        <w:t>보건복지부</w:t>
      </w:r>
      <w:r w:rsidRPr="00AD0920">
        <w:rPr>
          <w:rFonts w:asciiTheme="minorEastAsia" w:hAnsiTheme="minorEastAsia"/>
        </w:rPr>
        <w:t xml:space="preserve"> </w:t>
      </w:r>
      <w:r w:rsidRPr="00AD0920">
        <w:rPr>
          <w:rFonts w:asciiTheme="minorEastAsia" w:hAnsiTheme="minorEastAsia" w:hint="eastAsia"/>
        </w:rPr>
        <w:t>보도자료</w:t>
      </w:r>
      <w:r w:rsidRPr="00AD0920">
        <w:rPr>
          <w:rFonts w:asciiTheme="minorEastAsia" w:hAnsiTheme="minorEastAsia"/>
        </w:rPr>
        <w:t>(2022. 8. 29.)</w:t>
      </w:r>
      <w:r w:rsidRPr="00AD0920">
        <w:rPr>
          <w:rFonts w:asciiTheme="minorEastAsia" w:hAnsiTheme="minorEastAsia" w:hint="eastAsia"/>
        </w:rPr>
        <w:t>에</w:t>
      </w:r>
      <w:r w:rsidRPr="00AD0920">
        <w:rPr>
          <w:rFonts w:asciiTheme="minorEastAsia" w:hAnsiTheme="minorEastAsia"/>
        </w:rPr>
        <w:t xml:space="preserve"> 따르면 2022</w:t>
      </w:r>
      <w:r w:rsidRPr="00AD0920">
        <w:rPr>
          <w:rFonts w:asciiTheme="minorEastAsia" w:hAnsiTheme="minorEastAsia" w:hint="eastAsia"/>
        </w:rPr>
        <w:t>년</w:t>
      </w:r>
      <w:r w:rsidRPr="00AD0920">
        <w:rPr>
          <w:rFonts w:asciiTheme="minorEastAsia" w:hAnsiTheme="minorEastAsia"/>
        </w:rPr>
        <w:t xml:space="preserve"> 2</w:t>
      </w:r>
      <w:r w:rsidRPr="00AD0920">
        <w:rPr>
          <w:rFonts w:asciiTheme="minorEastAsia" w:hAnsiTheme="minorEastAsia" w:hint="eastAsia"/>
        </w:rPr>
        <w:t>단계</w:t>
      </w:r>
      <w:r w:rsidRPr="00AD0920">
        <w:rPr>
          <w:rFonts w:asciiTheme="minorEastAsia" w:hAnsiTheme="minorEastAsia"/>
        </w:rPr>
        <w:t xml:space="preserve"> 개편에 따라 피부양자 수가 약 27</w:t>
      </w:r>
      <w:r w:rsidRPr="00AD0920">
        <w:rPr>
          <w:rFonts w:asciiTheme="minorEastAsia" w:hAnsiTheme="minorEastAsia" w:hint="eastAsia"/>
        </w:rPr>
        <w:t>만</w:t>
      </w:r>
      <w:r w:rsidRPr="00AD0920">
        <w:rPr>
          <w:rFonts w:asciiTheme="minorEastAsia" w:hAnsiTheme="minorEastAsia"/>
        </w:rPr>
        <w:t xml:space="preserve"> </w:t>
      </w:r>
      <w:r w:rsidRPr="00AD0920">
        <w:rPr>
          <w:rFonts w:asciiTheme="minorEastAsia" w:hAnsiTheme="minorEastAsia" w:hint="eastAsia"/>
        </w:rPr>
        <w:t>명</w:t>
      </w:r>
      <w:r w:rsidRPr="00AD0920">
        <w:rPr>
          <w:rFonts w:asciiTheme="minorEastAsia" w:hAnsiTheme="minorEastAsia"/>
        </w:rPr>
        <w:t xml:space="preserve">(1.5%) </w:t>
      </w:r>
      <w:r w:rsidRPr="00AD0920">
        <w:rPr>
          <w:rFonts w:asciiTheme="minorEastAsia" w:hAnsiTheme="minorEastAsia" w:hint="eastAsia"/>
        </w:rPr>
        <w:t>정도</w:t>
      </w:r>
      <w:r w:rsidRPr="00AD0920">
        <w:rPr>
          <w:rFonts w:asciiTheme="minorEastAsia" w:hAnsiTheme="minorEastAsia"/>
        </w:rPr>
        <w:t xml:space="preserve"> </w:t>
      </w:r>
      <w:r w:rsidRPr="00AD0920">
        <w:rPr>
          <w:rFonts w:asciiTheme="minorEastAsia" w:hAnsiTheme="minorEastAsia" w:hint="eastAsia"/>
        </w:rPr>
        <w:t>감소할</w:t>
      </w:r>
      <w:r w:rsidRPr="00AD0920">
        <w:rPr>
          <w:rFonts w:asciiTheme="minorEastAsia" w:hAnsiTheme="minorEastAsia"/>
        </w:rPr>
        <w:t xml:space="preserve"> </w:t>
      </w:r>
      <w:r w:rsidRPr="00AD0920">
        <w:rPr>
          <w:rFonts w:asciiTheme="minorEastAsia" w:hAnsiTheme="minorEastAsia" w:hint="eastAsia"/>
        </w:rPr>
        <w:t>것으로</w:t>
      </w:r>
      <w:r w:rsidRPr="00AD0920">
        <w:rPr>
          <w:rFonts w:asciiTheme="minorEastAsia" w:hAnsiTheme="minorEastAsia"/>
        </w:rPr>
        <w:t xml:space="preserve"> </w:t>
      </w:r>
      <w:r w:rsidRPr="00AD0920">
        <w:rPr>
          <w:rFonts w:asciiTheme="minorEastAsia" w:hAnsiTheme="minorEastAsia" w:hint="eastAsia"/>
        </w:rPr>
        <w:t>예측된다</w:t>
      </w:r>
      <w:r w:rsidRPr="00AD0920">
        <w:rPr>
          <w:rFonts w:asciiTheme="minorEastAsia" w:hAnsiTheme="minorEastAsia"/>
        </w:rPr>
        <w:t>.</w:t>
      </w:r>
    </w:p>
  </w:footnote>
  <w:footnote w:id="27">
    <w:p w14:paraId="2EB55EBD" w14:textId="243DD263"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금융소득이</w:t>
      </w:r>
      <w:r w:rsidRPr="00AD0920">
        <w:rPr>
          <w:rFonts w:asciiTheme="minorEastAsia" w:hAnsiTheme="minorEastAsia"/>
        </w:rPr>
        <w:t xml:space="preserve"> 0</w:t>
      </w:r>
      <w:r w:rsidRPr="00AD0920">
        <w:rPr>
          <w:rFonts w:asciiTheme="minorEastAsia" w:hAnsiTheme="minorEastAsia" w:hint="eastAsia"/>
        </w:rPr>
        <w:t>보다</w:t>
      </w:r>
      <w:r w:rsidRPr="00AD0920">
        <w:rPr>
          <w:rFonts w:asciiTheme="minorEastAsia" w:hAnsiTheme="minorEastAsia"/>
        </w:rPr>
        <w:t xml:space="preserve"> 큰 경우로 </w:t>
      </w:r>
      <w:r w:rsidRPr="00AD0920">
        <w:rPr>
          <w:rFonts w:asciiTheme="minorEastAsia" w:hAnsiTheme="minorEastAsia" w:hint="eastAsia"/>
        </w:rPr>
        <w:t>설정한</w:t>
      </w:r>
      <w:r w:rsidRPr="00AD0920">
        <w:rPr>
          <w:rFonts w:asciiTheme="minorEastAsia" w:hAnsiTheme="minorEastAsia"/>
        </w:rPr>
        <w:t xml:space="preserve"> </w:t>
      </w:r>
      <w:r w:rsidRPr="00AD0920">
        <w:rPr>
          <w:rFonts w:asciiTheme="minorEastAsia" w:hAnsiTheme="minorEastAsia" w:hint="eastAsia"/>
        </w:rPr>
        <w:t>것은</w:t>
      </w:r>
      <w:r w:rsidRPr="00AD0920">
        <w:rPr>
          <w:rFonts w:asciiTheme="minorEastAsia" w:hAnsiTheme="minorEastAsia"/>
        </w:rPr>
        <w:t xml:space="preserve">, </w:t>
      </w:r>
      <w:r w:rsidRPr="00AD0920">
        <w:rPr>
          <w:rFonts w:asciiTheme="minorEastAsia" w:hAnsiTheme="minorEastAsia" w:hint="eastAsia"/>
        </w:rPr>
        <w:t>금융소득이</w:t>
      </w:r>
      <w:r w:rsidRPr="00AD0920">
        <w:rPr>
          <w:rFonts w:asciiTheme="minorEastAsia" w:hAnsiTheme="minorEastAsia"/>
        </w:rPr>
        <w:t xml:space="preserve"> </w:t>
      </w:r>
      <w:r w:rsidRPr="00AD0920">
        <w:rPr>
          <w:rFonts w:asciiTheme="minorEastAsia" w:hAnsiTheme="minorEastAsia" w:hint="eastAsia"/>
        </w:rPr>
        <w:t>발생하지</w:t>
      </w:r>
      <w:r w:rsidRPr="00AD0920">
        <w:rPr>
          <w:rFonts w:asciiTheme="minorEastAsia" w:hAnsiTheme="minorEastAsia"/>
        </w:rPr>
        <w:t xml:space="preserve"> </w:t>
      </w:r>
      <w:r w:rsidRPr="00AD0920">
        <w:rPr>
          <w:rFonts w:asciiTheme="minorEastAsia" w:hAnsiTheme="minorEastAsia" w:hint="eastAsia"/>
        </w:rPr>
        <w:t>않았다고</w:t>
      </w:r>
      <w:r w:rsidRPr="00AD0920">
        <w:rPr>
          <w:rFonts w:asciiTheme="minorEastAsia" w:hAnsiTheme="minorEastAsia"/>
        </w:rPr>
        <w:t xml:space="preserve"> 응답한 가구원</w:t>
      </w:r>
      <w:r w:rsidR="007C3D4D">
        <w:rPr>
          <w:rFonts w:asciiTheme="minorEastAsia" w:hAnsiTheme="minorEastAsia" w:hint="eastAsia"/>
        </w:rPr>
        <w:t xml:space="preserve"> </w:t>
      </w:r>
      <w:r w:rsidRPr="00AD0920">
        <w:rPr>
          <w:rFonts w:asciiTheme="minorEastAsia" w:hAnsiTheme="minorEastAsia"/>
        </w:rPr>
        <w:t>수가 전체 표본의 99%</w:t>
      </w:r>
      <w:r w:rsidRPr="00AD0920">
        <w:rPr>
          <w:rFonts w:asciiTheme="minorEastAsia" w:hAnsiTheme="minorEastAsia" w:hint="eastAsia"/>
        </w:rPr>
        <w:t>를</w:t>
      </w:r>
      <w:r w:rsidRPr="00AD0920">
        <w:rPr>
          <w:rFonts w:asciiTheme="minorEastAsia" w:hAnsiTheme="minorEastAsia"/>
        </w:rPr>
        <w:t xml:space="preserve"> 넘기 때문</w:t>
      </w:r>
      <w:r w:rsidRPr="00AD0920">
        <w:rPr>
          <w:rFonts w:asciiTheme="minorEastAsia" w:hAnsiTheme="minorEastAsia" w:hint="eastAsia"/>
        </w:rPr>
        <w:t>에</w:t>
      </w:r>
      <w:r w:rsidRPr="00AD0920">
        <w:rPr>
          <w:rFonts w:asciiTheme="minorEastAsia" w:hAnsiTheme="minorEastAsia"/>
        </w:rPr>
        <w:t xml:space="preserve"> </w:t>
      </w:r>
      <w:r w:rsidRPr="00AD0920">
        <w:rPr>
          <w:rFonts w:asciiTheme="minorEastAsia" w:hAnsiTheme="minorEastAsia" w:hint="eastAsia"/>
        </w:rPr>
        <w:t>투자에</w:t>
      </w:r>
      <w:r w:rsidRPr="00AD0920">
        <w:rPr>
          <w:rFonts w:asciiTheme="minorEastAsia" w:hAnsiTheme="minorEastAsia"/>
        </w:rPr>
        <w:t xml:space="preserve"> </w:t>
      </w:r>
      <w:r w:rsidRPr="00AD0920">
        <w:rPr>
          <w:rFonts w:asciiTheme="minorEastAsia" w:hAnsiTheme="minorEastAsia" w:hint="eastAsia"/>
        </w:rPr>
        <w:t>최소한의</w:t>
      </w:r>
      <w:r w:rsidRPr="00AD0920">
        <w:rPr>
          <w:rFonts w:asciiTheme="minorEastAsia" w:hAnsiTheme="minorEastAsia"/>
        </w:rPr>
        <w:t xml:space="preserve"> </w:t>
      </w:r>
      <w:r w:rsidRPr="00AD0920">
        <w:rPr>
          <w:rFonts w:asciiTheme="minorEastAsia" w:hAnsiTheme="minorEastAsia" w:hint="eastAsia"/>
        </w:rPr>
        <w:t>관심이</w:t>
      </w:r>
      <w:r w:rsidRPr="00AD0920">
        <w:rPr>
          <w:rFonts w:asciiTheme="minorEastAsia" w:hAnsiTheme="minorEastAsia"/>
        </w:rPr>
        <w:t xml:space="preserve"> </w:t>
      </w:r>
      <w:r w:rsidRPr="00AD0920">
        <w:rPr>
          <w:rFonts w:asciiTheme="minorEastAsia" w:hAnsiTheme="minorEastAsia" w:hint="eastAsia"/>
        </w:rPr>
        <w:t>있는</w:t>
      </w:r>
      <w:r w:rsidRPr="00AD0920">
        <w:rPr>
          <w:rFonts w:asciiTheme="minorEastAsia" w:hAnsiTheme="minorEastAsia"/>
        </w:rPr>
        <w:t xml:space="preserve"> </w:t>
      </w:r>
      <w:r w:rsidRPr="00AD0920">
        <w:rPr>
          <w:rFonts w:asciiTheme="minorEastAsia" w:hAnsiTheme="minorEastAsia" w:hint="eastAsia"/>
        </w:rPr>
        <w:t>자로</w:t>
      </w:r>
      <w:r w:rsidRPr="00AD0920">
        <w:rPr>
          <w:rFonts w:asciiTheme="minorEastAsia" w:hAnsiTheme="minorEastAsia"/>
        </w:rPr>
        <w:t xml:space="preserve"> </w:t>
      </w:r>
      <w:r w:rsidRPr="00AD0920">
        <w:rPr>
          <w:rFonts w:asciiTheme="minorEastAsia" w:hAnsiTheme="minorEastAsia" w:hint="eastAsia"/>
        </w:rPr>
        <w:t>분석대상을</w:t>
      </w:r>
      <w:r w:rsidRPr="00AD0920">
        <w:rPr>
          <w:rFonts w:asciiTheme="minorEastAsia" w:hAnsiTheme="minorEastAsia"/>
        </w:rPr>
        <w:t xml:space="preserve"> </w:t>
      </w:r>
      <w:r w:rsidRPr="00AD0920">
        <w:rPr>
          <w:rFonts w:asciiTheme="minorEastAsia" w:hAnsiTheme="minorEastAsia" w:hint="eastAsia"/>
        </w:rPr>
        <w:t>한정하기</w:t>
      </w:r>
      <w:r w:rsidRPr="00AD0920">
        <w:rPr>
          <w:rFonts w:asciiTheme="minorEastAsia" w:hAnsiTheme="minorEastAsia"/>
        </w:rPr>
        <w:t xml:space="preserve"> </w:t>
      </w:r>
      <w:r w:rsidRPr="00AD0920">
        <w:rPr>
          <w:rFonts w:asciiTheme="minorEastAsia" w:hAnsiTheme="minorEastAsia" w:hint="eastAsia"/>
        </w:rPr>
        <w:t>위함이다</w:t>
      </w:r>
      <w:r w:rsidRPr="00AD0920">
        <w:rPr>
          <w:rFonts w:asciiTheme="minorEastAsia" w:hAnsiTheme="minorEastAsia"/>
        </w:rPr>
        <w:t>.</w:t>
      </w:r>
    </w:p>
  </w:footnote>
  <w:footnote w:id="28">
    <w:p w14:paraId="2479F3BD" w14:textId="0B3650B3"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근로소득 및 연금소득에는 각각 근로소득공제와 연금소득공제를 차감해야 하나, 재정패널 자료에서는 이에 대한 정보를 별도로 제공하지 않기 때문에 근로소득공제 및 연금소득공제</w:t>
      </w:r>
      <w:r w:rsidRPr="00AD0920">
        <w:rPr>
          <w:rFonts w:asciiTheme="minorEastAsia" w:hAnsiTheme="minorEastAsia" w:hint="eastAsia"/>
        </w:rPr>
        <w:t>는</w:t>
      </w:r>
      <w:r w:rsidRPr="00AD0920">
        <w:rPr>
          <w:rFonts w:asciiTheme="minorEastAsia" w:hAnsiTheme="minorEastAsia"/>
        </w:rPr>
        <w:t xml:space="preserve"> 차감하지 않았다.</w:t>
      </w:r>
    </w:p>
  </w:footnote>
  <w:footnote w:id="29">
    <w:p w14:paraId="5A9AFFB0" w14:textId="77777777" w:rsidR="00EA1B15" w:rsidRPr="00AD0920" w:rsidRDefault="00EA1B15" w:rsidP="00EA1B15">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Pr>
          <w:rFonts w:asciiTheme="minorEastAsia" w:hAnsiTheme="minorEastAsia" w:hint="eastAsia"/>
        </w:rPr>
        <w:t xml:space="preserve">마찬가지로 </w:t>
      </w:r>
      <w:r w:rsidRPr="00AD0920">
        <w:rPr>
          <w:rFonts w:asciiTheme="minorEastAsia" w:hAnsiTheme="minorEastAsia" w:hint="eastAsia"/>
        </w:rPr>
        <w:t>재정패널</w:t>
      </w:r>
      <w:r w:rsidRPr="00AD0920">
        <w:rPr>
          <w:rFonts w:asciiTheme="minorEastAsia" w:hAnsiTheme="minorEastAsia"/>
        </w:rPr>
        <w:t xml:space="preserve"> </w:t>
      </w:r>
      <w:r w:rsidRPr="00AD0920">
        <w:rPr>
          <w:rFonts w:asciiTheme="minorEastAsia" w:hAnsiTheme="minorEastAsia" w:hint="eastAsia"/>
        </w:rPr>
        <w:t>자료에서</w:t>
      </w:r>
      <w:r w:rsidRPr="00AD0920">
        <w:rPr>
          <w:rFonts w:asciiTheme="minorEastAsia" w:hAnsiTheme="minorEastAsia"/>
        </w:rPr>
        <w:t xml:space="preserve"> </w:t>
      </w:r>
      <w:r w:rsidRPr="00AD0920">
        <w:rPr>
          <w:rFonts w:asciiTheme="minorEastAsia" w:hAnsiTheme="minorEastAsia" w:hint="eastAsia"/>
        </w:rPr>
        <w:t>개인의</w:t>
      </w:r>
      <w:r w:rsidRPr="00AD0920">
        <w:rPr>
          <w:rFonts w:asciiTheme="minorEastAsia" w:hAnsiTheme="minorEastAsia"/>
        </w:rPr>
        <w:t xml:space="preserve"> </w:t>
      </w:r>
      <w:r w:rsidRPr="00AD0920">
        <w:rPr>
          <w:rFonts w:asciiTheme="minorEastAsia" w:hAnsiTheme="minorEastAsia" w:hint="eastAsia"/>
        </w:rPr>
        <w:t>인적공제</w:t>
      </w:r>
      <w:r w:rsidRPr="00AD0920">
        <w:rPr>
          <w:rFonts w:asciiTheme="minorEastAsia" w:hAnsiTheme="minorEastAsia"/>
        </w:rPr>
        <w:t xml:space="preserve"> </w:t>
      </w:r>
      <w:r w:rsidRPr="00AD0920">
        <w:rPr>
          <w:rFonts w:asciiTheme="minorEastAsia" w:hAnsiTheme="minorEastAsia" w:hint="eastAsia"/>
        </w:rPr>
        <w:t>자료는</w:t>
      </w:r>
      <w:r w:rsidRPr="00AD0920">
        <w:rPr>
          <w:rFonts w:asciiTheme="minorEastAsia" w:hAnsiTheme="minorEastAsia"/>
        </w:rPr>
        <w:t xml:space="preserve"> </w:t>
      </w:r>
      <w:r w:rsidRPr="00AD0920">
        <w:rPr>
          <w:rFonts w:asciiTheme="minorEastAsia" w:hAnsiTheme="minorEastAsia" w:hint="eastAsia"/>
        </w:rPr>
        <w:t>확인할</w:t>
      </w:r>
      <w:r w:rsidRPr="00AD0920">
        <w:rPr>
          <w:rFonts w:asciiTheme="minorEastAsia" w:hAnsiTheme="minorEastAsia"/>
        </w:rPr>
        <w:t xml:space="preserve"> </w:t>
      </w:r>
      <w:r w:rsidRPr="00AD0920">
        <w:rPr>
          <w:rFonts w:asciiTheme="minorEastAsia" w:hAnsiTheme="minorEastAsia" w:hint="eastAsia"/>
        </w:rPr>
        <w:t>수</w:t>
      </w:r>
      <w:r w:rsidRPr="00AD0920">
        <w:rPr>
          <w:rFonts w:asciiTheme="minorEastAsia" w:hAnsiTheme="minorEastAsia"/>
        </w:rPr>
        <w:t xml:space="preserve"> </w:t>
      </w:r>
      <w:r w:rsidRPr="00AD0920">
        <w:rPr>
          <w:rFonts w:asciiTheme="minorEastAsia" w:hAnsiTheme="minorEastAsia" w:hint="eastAsia"/>
        </w:rPr>
        <w:t>없었으므로</w:t>
      </w:r>
      <w:r w:rsidRPr="00AD0920">
        <w:rPr>
          <w:rFonts w:asciiTheme="minorEastAsia" w:hAnsiTheme="minorEastAsia"/>
        </w:rPr>
        <w:t>, 1</w:t>
      </w:r>
      <w:r w:rsidRPr="00AD0920">
        <w:rPr>
          <w:rFonts w:asciiTheme="minorEastAsia" w:hAnsiTheme="minorEastAsia" w:hint="eastAsia"/>
        </w:rPr>
        <w:t>인당</w:t>
      </w:r>
      <w:r w:rsidRPr="00AD0920">
        <w:rPr>
          <w:rFonts w:asciiTheme="minorEastAsia" w:hAnsiTheme="minorEastAsia"/>
        </w:rPr>
        <w:t xml:space="preserve"> 기본공제액 150</w:t>
      </w:r>
      <w:r w:rsidRPr="00AD0920">
        <w:rPr>
          <w:rFonts w:asciiTheme="minorEastAsia" w:hAnsiTheme="minorEastAsia" w:hint="eastAsia"/>
        </w:rPr>
        <w:t>만</w:t>
      </w:r>
      <w:r w:rsidRPr="00AD0920">
        <w:rPr>
          <w:rFonts w:asciiTheme="minorEastAsia" w:hAnsiTheme="minorEastAsia"/>
        </w:rPr>
        <w:t xml:space="preserve"> </w:t>
      </w:r>
      <w:r w:rsidRPr="00AD0920">
        <w:rPr>
          <w:rFonts w:asciiTheme="minorEastAsia" w:hAnsiTheme="minorEastAsia" w:hint="eastAsia"/>
        </w:rPr>
        <w:t>원만</w:t>
      </w:r>
      <w:r w:rsidRPr="00AD0920">
        <w:rPr>
          <w:rFonts w:asciiTheme="minorEastAsia" w:hAnsiTheme="minorEastAsia"/>
        </w:rPr>
        <w:t xml:space="preserve"> </w:t>
      </w:r>
      <w:r w:rsidRPr="00AD0920">
        <w:rPr>
          <w:rFonts w:asciiTheme="minorEastAsia" w:hAnsiTheme="minorEastAsia" w:hint="eastAsia"/>
        </w:rPr>
        <w:t>차감하였다</w:t>
      </w:r>
      <w:r w:rsidRPr="00AD0920">
        <w:rPr>
          <w:rFonts w:asciiTheme="minorEastAsia" w:hAnsiTheme="minorEastAsia"/>
        </w:rPr>
        <w:t>.</w:t>
      </w:r>
    </w:p>
  </w:footnote>
  <w:footnote w:id="30">
    <w:p w14:paraId="327FEF40" w14:textId="3AC462F3"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재정패널</w:t>
      </w:r>
      <w:r w:rsidRPr="00AD0920">
        <w:rPr>
          <w:rFonts w:asciiTheme="minorEastAsia" w:hAnsiTheme="minorEastAsia"/>
        </w:rPr>
        <w:t xml:space="preserve"> </w:t>
      </w:r>
      <w:r w:rsidRPr="00AD0920">
        <w:rPr>
          <w:rFonts w:asciiTheme="minorEastAsia" w:hAnsiTheme="minorEastAsia" w:hint="eastAsia"/>
        </w:rPr>
        <w:t>자료에서</w:t>
      </w:r>
      <w:r w:rsidRPr="00AD0920">
        <w:rPr>
          <w:rFonts w:asciiTheme="minorEastAsia" w:hAnsiTheme="minorEastAsia"/>
        </w:rPr>
        <w:t xml:space="preserve"> </w:t>
      </w:r>
      <w:r w:rsidR="007436EC">
        <w:rPr>
          <w:rFonts w:asciiTheme="minorEastAsia" w:hAnsiTheme="minorEastAsia" w:hint="eastAsia"/>
        </w:rPr>
        <w:t>확인 가능한</w:t>
      </w:r>
      <w:r w:rsidRPr="00AD0920">
        <w:rPr>
          <w:rFonts w:asciiTheme="minorEastAsia" w:hAnsiTheme="minorEastAsia"/>
        </w:rPr>
        <w:t xml:space="preserve"> </w:t>
      </w:r>
      <w:r w:rsidRPr="00AD0920">
        <w:rPr>
          <w:rFonts w:asciiTheme="minorEastAsia" w:hAnsiTheme="minorEastAsia" w:hint="eastAsia"/>
        </w:rPr>
        <w:t>금융자산의</w:t>
      </w:r>
      <w:r w:rsidRPr="00AD0920">
        <w:rPr>
          <w:rFonts w:asciiTheme="minorEastAsia" w:hAnsiTheme="minorEastAsia"/>
        </w:rPr>
        <w:t xml:space="preserve"> </w:t>
      </w:r>
      <w:r w:rsidRPr="00AD0920">
        <w:rPr>
          <w:rFonts w:asciiTheme="minorEastAsia" w:hAnsiTheme="minorEastAsia" w:hint="eastAsia"/>
        </w:rPr>
        <w:t>종류</w:t>
      </w:r>
      <w:r w:rsidR="000F1E96">
        <w:rPr>
          <w:rFonts w:asciiTheme="minorEastAsia" w:hAnsiTheme="minorEastAsia" w:hint="eastAsia"/>
        </w:rPr>
        <w:t>로</w:t>
      </w:r>
      <w:r w:rsidRPr="00AD0920">
        <w:rPr>
          <w:rFonts w:asciiTheme="minorEastAsia" w:hAnsiTheme="minorEastAsia" w:hint="eastAsia"/>
        </w:rPr>
        <w:t>는</w:t>
      </w:r>
      <w:r w:rsidRPr="00AD0920">
        <w:rPr>
          <w:rFonts w:asciiTheme="minorEastAsia" w:hAnsiTheme="minorEastAsia"/>
        </w:rPr>
        <w:t xml:space="preserve"> </w:t>
      </w:r>
      <w:r w:rsidRPr="00AD0920">
        <w:rPr>
          <w:rFonts w:asciiTheme="minorEastAsia" w:hAnsiTheme="minorEastAsia" w:hint="eastAsia"/>
        </w:rPr>
        <w:t>예</w:t>
      </w:r>
      <w:r w:rsidRPr="00DC3016">
        <w:rPr>
          <w:rFonts w:asciiTheme="minorEastAsia" w:hAnsiTheme="minorEastAsia" w:hint="eastAsia"/>
        </w:rPr>
        <w:t>ᆞ</w:t>
      </w:r>
      <w:r w:rsidRPr="00AD0920">
        <w:rPr>
          <w:rFonts w:asciiTheme="minorEastAsia" w:hAnsiTheme="minorEastAsia" w:hint="eastAsia"/>
        </w:rPr>
        <w:t>적금</w:t>
      </w:r>
      <w:r w:rsidRPr="00AD0920">
        <w:rPr>
          <w:rFonts w:asciiTheme="minorEastAsia" w:hAnsiTheme="minorEastAsia"/>
        </w:rPr>
        <w:t xml:space="preserve">, </w:t>
      </w:r>
      <w:r w:rsidRPr="00AD0920">
        <w:rPr>
          <w:rFonts w:asciiTheme="minorEastAsia" w:hAnsiTheme="minorEastAsia" w:hint="eastAsia"/>
        </w:rPr>
        <w:t>펀드</w:t>
      </w:r>
      <w:r w:rsidRPr="00AD0920">
        <w:rPr>
          <w:rFonts w:asciiTheme="minorEastAsia" w:hAnsiTheme="minorEastAsia"/>
        </w:rPr>
        <w:t xml:space="preserve">, </w:t>
      </w:r>
      <w:r w:rsidRPr="00AD0920">
        <w:rPr>
          <w:rFonts w:asciiTheme="minorEastAsia" w:hAnsiTheme="minorEastAsia" w:hint="eastAsia"/>
        </w:rPr>
        <w:t>채권</w:t>
      </w:r>
      <w:r w:rsidRPr="00AD0920">
        <w:rPr>
          <w:rFonts w:asciiTheme="minorEastAsia" w:hAnsiTheme="minorEastAsia"/>
        </w:rPr>
        <w:t xml:space="preserve">, </w:t>
      </w:r>
      <w:r w:rsidRPr="00AD0920">
        <w:rPr>
          <w:rFonts w:asciiTheme="minorEastAsia" w:hAnsiTheme="minorEastAsia" w:hint="eastAsia"/>
        </w:rPr>
        <w:t>주식</w:t>
      </w:r>
      <w:r w:rsidRPr="00AD0920">
        <w:rPr>
          <w:rFonts w:asciiTheme="minorEastAsia" w:hAnsiTheme="minorEastAsia"/>
        </w:rPr>
        <w:t xml:space="preserve">, </w:t>
      </w:r>
      <w:r w:rsidRPr="00AD0920">
        <w:rPr>
          <w:rFonts w:asciiTheme="minorEastAsia" w:hAnsiTheme="minorEastAsia" w:hint="eastAsia"/>
        </w:rPr>
        <w:t>저축성</w:t>
      </w:r>
      <w:r w:rsidRPr="00DC3016">
        <w:rPr>
          <w:rFonts w:asciiTheme="minorEastAsia" w:hAnsiTheme="minorEastAsia" w:hint="eastAsia"/>
        </w:rPr>
        <w:t>ᆞ</w:t>
      </w:r>
      <w:r w:rsidRPr="00AD0920">
        <w:rPr>
          <w:rFonts w:asciiTheme="minorEastAsia" w:hAnsiTheme="minorEastAsia" w:hint="eastAsia"/>
        </w:rPr>
        <w:t>연금성</w:t>
      </w:r>
      <w:r w:rsidRPr="00AD0920">
        <w:rPr>
          <w:rFonts w:asciiTheme="minorEastAsia" w:hAnsiTheme="minorEastAsia"/>
        </w:rPr>
        <w:t xml:space="preserve"> </w:t>
      </w:r>
      <w:r w:rsidRPr="00AD0920">
        <w:rPr>
          <w:rFonts w:asciiTheme="minorEastAsia" w:hAnsiTheme="minorEastAsia" w:hint="eastAsia"/>
        </w:rPr>
        <w:t>보험</w:t>
      </w:r>
      <w:r w:rsidRPr="00AD0920">
        <w:rPr>
          <w:rFonts w:asciiTheme="minorEastAsia" w:hAnsiTheme="minorEastAsia"/>
        </w:rPr>
        <w:t xml:space="preserve">, </w:t>
      </w:r>
      <w:r w:rsidRPr="00AD0920">
        <w:rPr>
          <w:rFonts w:asciiTheme="minorEastAsia" w:hAnsiTheme="minorEastAsia" w:hint="eastAsia"/>
        </w:rPr>
        <w:t>연금저축</w:t>
      </w:r>
      <w:r w:rsidRPr="00AD0920">
        <w:rPr>
          <w:rFonts w:asciiTheme="minorEastAsia" w:hAnsiTheme="minorEastAsia"/>
        </w:rPr>
        <w:t xml:space="preserve"> </w:t>
      </w:r>
      <w:r w:rsidRPr="00AD0920">
        <w:rPr>
          <w:rFonts w:asciiTheme="minorEastAsia" w:hAnsiTheme="minorEastAsia" w:hint="eastAsia"/>
        </w:rPr>
        <w:t>빌려준</w:t>
      </w:r>
      <w:r w:rsidRPr="00AD0920">
        <w:rPr>
          <w:rFonts w:asciiTheme="minorEastAsia" w:hAnsiTheme="minorEastAsia"/>
        </w:rPr>
        <w:t xml:space="preserve"> </w:t>
      </w:r>
      <w:r w:rsidRPr="00AD0920">
        <w:rPr>
          <w:rFonts w:asciiTheme="minorEastAsia" w:hAnsiTheme="minorEastAsia" w:hint="eastAsia"/>
        </w:rPr>
        <w:t>돈</w:t>
      </w:r>
      <w:r w:rsidRPr="00AD0920">
        <w:rPr>
          <w:rFonts w:asciiTheme="minorEastAsia" w:hAnsiTheme="minorEastAsia"/>
        </w:rPr>
        <w:t xml:space="preserve">, </w:t>
      </w:r>
      <w:r w:rsidRPr="00AD0920">
        <w:rPr>
          <w:rFonts w:asciiTheme="minorEastAsia" w:hAnsiTheme="minorEastAsia" w:hint="eastAsia"/>
        </w:rPr>
        <w:t>기타</w:t>
      </w:r>
      <w:r w:rsidRPr="00AD0920">
        <w:rPr>
          <w:rFonts w:asciiTheme="minorEastAsia" w:hAnsiTheme="minorEastAsia"/>
        </w:rPr>
        <w:t xml:space="preserve"> </w:t>
      </w:r>
      <w:r w:rsidRPr="00AD0920">
        <w:rPr>
          <w:rFonts w:asciiTheme="minorEastAsia" w:hAnsiTheme="minorEastAsia" w:hint="eastAsia"/>
        </w:rPr>
        <w:t>금융자산</w:t>
      </w:r>
      <w:r w:rsidRPr="00AD0920">
        <w:rPr>
          <w:rFonts w:asciiTheme="minorEastAsia" w:hAnsiTheme="minorEastAsia"/>
        </w:rPr>
        <w:t xml:space="preserve">, </w:t>
      </w:r>
      <w:r w:rsidRPr="00AD0920">
        <w:rPr>
          <w:rFonts w:asciiTheme="minorEastAsia" w:hAnsiTheme="minorEastAsia" w:hint="eastAsia"/>
        </w:rPr>
        <w:t>가상화폐가</w:t>
      </w:r>
      <w:r w:rsidRPr="00AD0920">
        <w:rPr>
          <w:rFonts w:asciiTheme="minorEastAsia" w:hAnsiTheme="minorEastAsia"/>
        </w:rPr>
        <w:t xml:space="preserve"> </w:t>
      </w:r>
      <w:r w:rsidRPr="00AD0920">
        <w:rPr>
          <w:rFonts w:asciiTheme="minorEastAsia" w:hAnsiTheme="minorEastAsia" w:hint="eastAsia"/>
        </w:rPr>
        <w:t>있다</w:t>
      </w:r>
      <w:r w:rsidRPr="00AD0920">
        <w:rPr>
          <w:rFonts w:asciiTheme="minorEastAsia" w:hAnsiTheme="minorEastAsia"/>
        </w:rPr>
        <w:t>.</w:t>
      </w:r>
    </w:p>
  </w:footnote>
  <w:footnote w:id="31">
    <w:p w14:paraId="1393B08C" w14:textId="626A64D9"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2025. 1. 1. </w:t>
      </w:r>
      <w:r w:rsidRPr="00AD0920">
        <w:rPr>
          <w:rFonts w:asciiTheme="minorEastAsia" w:hAnsiTheme="minorEastAsia" w:hint="eastAsia"/>
        </w:rPr>
        <w:t>이후</w:t>
      </w:r>
      <w:r w:rsidRPr="00AD0920">
        <w:rPr>
          <w:rFonts w:asciiTheme="minorEastAsia" w:hAnsiTheme="minorEastAsia"/>
        </w:rPr>
        <w:t xml:space="preserve"> </w:t>
      </w:r>
      <w:r w:rsidRPr="00AD0920">
        <w:rPr>
          <w:rFonts w:asciiTheme="minorEastAsia" w:hAnsiTheme="minorEastAsia" w:hint="eastAsia"/>
        </w:rPr>
        <w:t>발생하는</w:t>
      </w:r>
      <w:r w:rsidRPr="00AD0920">
        <w:rPr>
          <w:rFonts w:asciiTheme="minorEastAsia" w:hAnsiTheme="minorEastAsia"/>
        </w:rPr>
        <w:t xml:space="preserve"> </w:t>
      </w:r>
      <w:r w:rsidRPr="00AD0920">
        <w:rPr>
          <w:rFonts w:asciiTheme="minorEastAsia" w:hAnsiTheme="minorEastAsia" w:hint="eastAsia"/>
        </w:rPr>
        <w:t>가상화폐</w:t>
      </w:r>
      <w:r w:rsidRPr="00AD0920">
        <w:rPr>
          <w:rFonts w:asciiTheme="minorEastAsia" w:hAnsiTheme="minorEastAsia"/>
        </w:rPr>
        <w:t xml:space="preserve">(가상자산)의 </w:t>
      </w:r>
      <w:r w:rsidRPr="00AD0920">
        <w:rPr>
          <w:rFonts w:asciiTheme="minorEastAsia" w:hAnsiTheme="minorEastAsia" w:hint="eastAsia"/>
        </w:rPr>
        <w:t>양도</w:t>
      </w:r>
      <w:r w:rsidRPr="00DC3016">
        <w:rPr>
          <w:rFonts w:asciiTheme="minorEastAsia" w:hAnsiTheme="minorEastAsia" w:hint="eastAsia"/>
        </w:rPr>
        <w:t>ᆞ</w:t>
      </w:r>
      <w:r w:rsidRPr="00AD0920">
        <w:rPr>
          <w:rFonts w:asciiTheme="minorEastAsia" w:hAnsiTheme="minorEastAsia" w:hint="eastAsia"/>
        </w:rPr>
        <w:t>대여</w:t>
      </w:r>
      <w:r w:rsidRPr="00AD0920">
        <w:rPr>
          <w:rFonts w:asciiTheme="minorEastAsia" w:hAnsiTheme="minorEastAsia"/>
        </w:rPr>
        <w:t xml:space="preserve"> </w:t>
      </w:r>
      <w:r w:rsidRPr="00AD0920">
        <w:rPr>
          <w:rFonts w:asciiTheme="minorEastAsia" w:hAnsiTheme="minorEastAsia" w:hint="eastAsia"/>
        </w:rPr>
        <w:t>소득부터는</w:t>
      </w:r>
      <w:r w:rsidRPr="00AD0920">
        <w:rPr>
          <w:rFonts w:asciiTheme="minorEastAsia" w:hAnsiTheme="minorEastAsia"/>
        </w:rPr>
        <w:t xml:space="preserve"> </w:t>
      </w:r>
      <w:r w:rsidRPr="00AD0920">
        <w:rPr>
          <w:rFonts w:asciiTheme="minorEastAsia" w:hAnsiTheme="minorEastAsia" w:hint="eastAsia"/>
        </w:rPr>
        <w:t>기타소득으로</w:t>
      </w:r>
      <w:r w:rsidRPr="00AD0920">
        <w:rPr>
          <w:rFonts w:asciiTheme="minorEastAsia" w:hAnsiTheme="minorEastAsia"/>
        </w:rPr>
        <w:t xml:space="preserve"> </w:t>
      </w:r>
      <w:r w:rsidRPr="00AD0920">
        <w:rPr>
          <w:rFonts w:asciiTheme="minorEastAsia" w:hAnsiTheme="minorEastAsia" w:hint="eastAsia"/>
        </w:rPr>
        <w:t>무조건</w:t>
      </w:r>
      <w:r w:rsidRPr="00AD0920">
        <w:rPr>
          <w:rFonts w:asciiTheme="minorEastAsia" w:hAnsiTheme="minorEastAsia"/>
        </w:rPr>
        <w:t xml:space="preserve"> </w:t>
      </w:r>
      <w:r w:rsidRPr="00AD0920">
        <w:rPr>
          <w:rFonts w:asciiTheme="minorEastAsia" w:hAnsiTheme="minorEastAsia" w:hint="eastAsia"/>
        </w:rPr>
        <w:t>분리과세</w:t>
      </w:r>
      <w:r w:rsidRPr="00AD0920">
        <w:rPr>
          <w:rFonts w:asciiTheme="minorEastAsia" w:hAnsiTheme="minorEastAsia"/>
        </w:rPr>
        <w:t xml:space="preserve"> </w:t>
      </w:r>
      <w:r w:rsidRPr="00AD0920">
        <w:rPr>
          <w:rFonts w:asciiTheme="minorEastAsia" w:hAnsiTheme="minorEastAsia" w:hint="eastAsia"/>
        </w:rPr>
        <w:t>될</w:t>
      </w:r>
      <w:r w:rsidRPr="00AD0920">
        <w:rPr>
          <w:rFonts w:asciiTheme="minorEastAsia" w:hAnsiTheme="minorEastAsia"/>
        </w:rPr>
        <w:t xml:space="preserve"> </w:t>
      </w:r>
      <w:r w:rsidRPr="00AD0920">
        <w:rPr>
          <w:rFonts w:asciiTheme="minorEastAsia" w:hAnsiTheme="minorEastAsia" w:hint="eastAsia"/>
        </w:rPr>
        <w:t>예정이며</w:t>
      </w:r>
      <w:r w:rsidRPr="00AD0920">
        <w:rPr>
          <w:rFonts w:asciiTheme="minorEastAsia" w:hAnsiTheme="minorEastAsia"/>
        </w:rPr>
        <w:t xml:space="preserve">, </w:t>
      </w:r>
      <w:r w:rsidRPr="00AD0920">
        <w:rPr>
          <w:rFonts w:asciiTheme="minorEastAsia" w:hAnsiTheme="minorEastAsia" w:hint="eastAsia"/>
        </w:rPr>
        <w:t>현행</w:t>
      </w:r>
      <w:r w:rsidRPr="00AD0920">
        <w:rPr>
          <w:rFonts w:asciiTheme="minorEastAsia" w:hAnsiTheme="minorEastAsia"/>
        </w:rPr>
        <w:t xml:space="preserve"> </w:t>
      </w:r>
      <w:r w:rsidR="00020C8E">
        <w:rPr>
          <w:rFonts w:asciiTheme="minorEastAsia" w:hAnsiTheme="minorEastAsia" w:hint="eastAsia"/>
        </w:rPr>
        <w:t>국민</w:t>
      </w:r>
      <w:r w:rsidRPr="00AD0920">
        <w:rPr>
          <w:rFonts w:asciiTheme="minorEastAsia" w:hAnsiTheme="minorEastAsia" w:hint="eastAsia"/>
        </w:rPr>
        <w:t>건강보험법에서는</w:t>
      </w:r>
      <w:r w:rsidRPr="00AD0920">
        <w:rPr>
          <w:rFonts w:asciiTheme="minorEastAsia" w:hAnsiTheme="minorEastAsia"/>
        </w:rPr>
        <w:t xml:space="preserve"> </w:t>
      </w:r>
      <w:r w:rsidRPr="00AD0920">
        <w:rPr>
          <w:rFonts w:asciiTheme="minorEastAsia" w:hAnsiTheme="minorEastAsia" w:hint="eastAsia"/>
        </w:rPr>
        <w:t>무조건</w:t>
      </w:r>
      <w:r w:rsidRPr="00AD0920">
        <w:rPr>
          <w:rFonts w:asciiTheme="minorEastAsia" w:hAnsiTheme="minorEastAsia"/>
        </w:rPr>
        <w:t xml:space="preserve"> </w:t>
      </w:r>
      <w:r w:rsidRPr="00AD0920">
        <w:rPr>
          <w:rFonts w:asciiTheme="minorEastAsia" w:hAnsiTheme="minorEastAsia" w:hint="eastAsia"/>
        </w:rPr>
        <w:t>분리과세</w:t>
      </w:r>
      <w:r w:rsidRPr="00AD0920">
        <w:rPr>
          <w:rFonts w:asciiTheme="minorEastAsia" w:hAnsiTheme="minorEastAsia"/>
        </w:rPr>
        <w:t xml:space="preserve"> </w:t>
      </w:r>
      <w:r w:rsidRPr="00AD0920">
        <w:rPr>
          <w:rFonts w:asciiTheme="minorEastAsia" w:hAnsiTheme="minorEastAsia" w:hint="eastAsia"/>
        </w:rPr>
        <w:t>기타소득은</w:t>
      </w:r>
      <w:r w:rsidRPr="00AD0920">
        <w:rPr>
          <w:rFonts w:asciiTheme="minorEastAsia" w:hAnsiTheme="minorEastAsia"/>
        </w:rPr>
        <w:t xml:space="preserve"> </w:t>
      </w:r>
      <w:r w:rsidRPr="00AD0920">
        <w:rPr>
          <w:rFonts w:asciiTheme="minorEastAsia" w:hAnsiTheme="minorEastAsia" w:hint="eastAsia"/>
        </w:rPr>
        <w:t>보험료</w:t>
      </w:r>
      <w:r w:rsidRPr="00AD0920">
        <w:rPr>
          <w:rFonts w:asciiTheme="minorEastAsia" w:hAnsiTheme="minorEastAsia"/>
        </w:rPr>
        <w:t xml:space="preserve"> </w:t>
      </w:r>
      <w:r w:rsidRPr="00AD0920">
        <w:rPr>
          <w:rFonts w:asciiTheme="minorEastAsia" w:hAnsiTheme="minorEastAsia" w:hint="eastAsia"/>
        </w:rPr>
        <w:t>산정</w:t>
      </w:r>
      <w:r w:rsidRPr="00AD0920">
        <w:rPr>
          <w:rFonts w:asciiTheme="minorEastAsia" w:hAnsiTheme="minorEastAsia"/>
        </w:rPr>
        <w:t xml:space="preserve"> </w:t>
      </w:r>
      <w:r w:rsidRPr="00AD0920">
        <w:rPr>
          <w:rFonts w:asciiTheme="minorEastAsia" w:hAnsiTheme="minorEastAsia" w:hint="eastAsia"/>
        </w:rPr>
        <w:t>및</w:t>
      </w:r>
      <w:r w:rsidRPr="00AD0920">
        <w:rPr>
          <w:rFonts w:asciiTheme="minorEastAsia" w:hAnsiTheme="minorEastAsia"/>
        </w:rPr>
        <w:t xml:space="preserve"> </w:t>
      </w:r>
      <w:r w:rsidRPr="00AD0920">
        <w:rPr>
          <w:rFonts w:asciiTheme="minorEastAsia" w:hAnsiTheme="minorEastAsia" w:hint="eastAsia"/>
        </w:rPr>
        <w:t>자격관리에</w:t>
      </w:r>
      <w:r w:rsidRPr="00AD0920">
        <w:rPr>
          <w:rFonts w:asciiTheme="minorEastAsia" w:hAnsiTheme="minorEastAsia"/>
        </w:rPr>
        <w:t xml:space="preserve"> </w:t>
      </w:r>
      <w:r w:rsidRPr="00AD0920">
        <w:rPr>
          <w:rFonts w:asciiTheme="minorEastAsia" w:hAnsiTheme="minorEastAsia" w:hint="eastAsia"/>
        </w:rPr>
        <w:t>반영되지</w:t>
      </w:r>
      <w:r w:rsidRPr="00AD0920">
        <w:rPr>
          <w:rFonts w:asciiTheme="minorEastAsia" w:hAnsiTheme="minorEastAsia"/>
        </w:rPr>
        <w:t xml:space="preserve"> </w:t>
      </w:r>
      <w:r w:rsidRPr="00AD0920">
        <w:rPr>
          <w:rFonts w:asciiTheme="minorEastAsia" w:hAnsiTheme="minorEastAsia" w:hint="eastAsia"/>
        </w:rPr>
        <w:t>않는다</w:t>
      </w:r>
      <w:r w:rsidRPr="00AD0920">
        <w:rPr>
          <w:rFonts w:asciiTheme="minorEastAsia" w:hAnsiTheme="minorEastAsia"/>
        </w:rPr>
        <w:t>.</w:t>
      </w:r>
    </w:p>
  </w:footnote>
  <w:footnote w:id="32">
    <w:p w14:paraId="0336984B" w14:textId="0FD94375"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재정패널자료에서 가구주(‘Householder’)란 가계의 생계를 책임지고 있거나 경제적 의사결정을 주도하고 있는 가구원을 의미하나, 이는 설문 응답자의 주관적인 판단이며 매년 변경될 가능성도 존재</w:t>
      </w:r>
      <w:r w:rsidRPr="00AD0920">
        <w:rPr>
          <w:rFonts w:asciiTheme="minorEastAsia" w:hAnsiTheme="minorEastAsia" w:hint="eastAsia"/>
        </w:rPr>
        <w:t>하므로</w:t>
      </w:r>
      <w:r w:rsidRPr="00AD0920">
        <w:rPr>
          <w:rFonts w:asciiTheme="minorEastAsia" w:hAnsiTheme="minorEastAsia"/>
        </w:rPr>
        <w:t>, 본 분석에서 가구주는 분석대상</w:t>
      </w:r>
      <w:r>
        <w:rPr>
          <w:rFonts w:asciiTheme="minorEastAsia" w:hAnsiTheme="minorEastAsia" w:hint="eastAsia"/>
        </w:rPr>
        <w:t xml:space="preserve"> </w:t>
      </w:r>
      <w:r w:rsidRPr="00AD0920">
        <w:rPr>
          <w:rFonts w:asciiTheme="minorEastAsia" w:hAnsiTheme="minorEastAsia"/>
        </w:rPr>
        <w:t>기간 내 가구원 중 평균소득이 가장 높은 자로 정의하였다.</w:t>
      </w:r>
    </w:p>
  </w:footnote>
  <w:footnote w:id="33">
    <w:p w14:paraId="679A411D" w14:textId="53D142E2"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임의효과</w:t>
      </w:r>
      <w:r w:rsidRPr="00AD0920">
        <w:rPr>
          <w:rFonts w:asciiTheme="minorEastAsia" w:hAnsiTheme="minorEastAsia"/>
        </w:rPr>
        <w:t xml:space="preserve"> </w:t>
      </w:r>
      <w:r w:rsidRPr="00AD0920">
        <w:rPr>
          <w:rFonts w:asciiTheme="minorEastAsia" w:hAnsiTheme="minorEastAsia" w:hint="eastAsia"/>
        </w:rPr>
        <w:t>모형</w:t>
      </w:r>
      <w:r w:rsidRPr="00AD0920">
        <w:rPr>
          <w:rFonts w:asciiTheme="minorEastAsia" w:hAnsiTheme="minorEastAsia"/>
        </w:rPr>
        <w:t>(Random effect)</w:t>
      </w:r>
      <w:r w:rsidRPr="00AD0920">
        <w:rPr>
          <w:rFonts w:asciiTheme="minorEastAsia" w:hAnsiTheme="minorEastAsia" w:hint="eastAsia"/>
        </w:rPr>
        <w:t>이란</w:t>
      </w:r>
      <w:r w:rsidRPr="00AD0920">
        <w:rPr>
          <w:rFonts w:asciiTheme="minorEastAsia" w:hAnsiTheme="minorEastAsia"/>
        </w:rPr>
        <w:t xml:space="preserve">, </w:t>
      </w:r>
      <w:r w:rsidRPr="00AD0920">
        <w:rPr>
          <w:rFonts w:asciiTheme="minorEastAsia" w:hAnsiTheme="minorEastAsia" w:hint="eastAsia"/>
        </w:rPr>
        <w:t>패널</w:t>
      </w:r>
      <w:r w:rsidRPr="00AD0920">
        <w:rPr>
          <w:rFonts w:asciiTheme="minorEastAsia" w:hAnsiTheme="minorEastAsia"/>
        </w:rPr>
        <w:t xml:space="preserve"> 회귀 기본</w:t>
      </w:r>
      <w:r w:rsidRPr="00AD0920">
        <w:rPr>
          <w:rFonts w:asciiTheme="minorEastAsia" w:hAnsiTheme="minorEastAsia" w:hint="eastAsia"/>
        </w:rPr>
        <w:t>모형</w:t>
      </w:r>
      <w:r w:rsidRPr="00AD0920">
        <w:rPr>
          <w:rFonts w:asciiTheme="minorEastAsia" w:hAnsiTheme="minorEastAsia"/>
        </w:rPr>
        <w:t xml:space="preserve"> </w:t>
      </w:r>
      <m:oMath>
        <m:sSub>
          <m:sSubPr>
            <m:ctrlPr>
              <w:rPr>
                <w:rFonts w:ascii="Cambria Math" w:hAnsi="Cambria Math"/>
                <w:i/>
                <w:iCs/>
              </w:rPr>
            </m:ctrlPr>
          </m:sSubPr>
          <m:e>
            <m:r>
              <w:rPr>
                <w:rFonts w:ascii="Cambria Math" w:hAnsi="Cambria Math"/>
              </w:rPr>
              <m:t>y</m:t>
            </m:r>
          </m:e>
          <m:sub>
            <m:r>
              <w:rPr>
                <w:rFonts w:ascii="Cambria Math" w:hAnsi="Cambria Math"/>
              </w:rPr>
              <m:t>it</m:t>
            </m:r>
          </m:sub>
        </m:sSub>
        <m:r>
          <w:rPr>
            <w:rFonts w:ascii="Cambria Math" w:hAnsi="Cambria Math"/>
          </w:rPr>
          <m:t>=α+</m:t>
        </m:r>
        <m:sSub>
          <m:sSubPr>
            <m:ctrlPr>
              <w:rPr>
                <w:rFonts w:ascii="Cambria Math" w:hAnsi="Cambria Math"/>
                <w:i/>
                <w:iCs/>
              </w:rPr>
            </m:ctrlPr>
          </m:sSubPr>
          <m:e>
            <m:r>
              <w:rPr>
                <w:rFonts w:ascii="Cambria Math" w:hAnsi="Cambria Math"/>
              </w:rPr>
              <m:t>β*x</m:t>
            </m:r>
          </m:e>
          <m:sub>
            <m:r>
              <w:rPr>
                <w:rFonts w:ascii="Cambria Math" w:hAnsi="Cambria Math"/>
              </w:rPr>
              <m:t>it</m:t>
            </m:r>
          </m:sub>
        </m:sSub>
        <m:r>
          <w:rPr>
            <w:rFonts w:ascii="Cambria Math" w:hAnsi="Cambria Math"/>
          </w:rPr>
          <m:t>+</m:t>
        </m:r>
        <m:sSub>
          <m:sSubPr>
            <m:ctrlPr>
              <w:rPr>
                <w:rFonts w:ascii="Cambria Math" w:hAnsi="Cambria Math"/>
                <w:i/>
                <w:iCs/>
              </w:rPr>
            </m:ctrlPr>
          </m:sSubPr>
          <m:e>
            <m:r>
              <w:rPr>
                <w:rFonts w:ascii="Cambria Math" w:hAnsi="Cambria Math"/>
              </w:rPr>
              <m:t>u</m:t>
            </m:r>
          </m:e>
          <m:sub>
            <m:r>
              <w:rPr>
                <w:rFonts w:ascii="Cambria Math" w:hAnsi="Cambria Math"/>
              </w:rPr>
              <m:t>i</m:t>
            </m:r>
          </m:sub>
        </m:sSub>
        <m:r>
          <w:rPr>
            <w:rFonts w:ascii="Cambria Math" w:hAnsi="Cambria Math"/>
          </w:rPr>
          <m:t>+</m:t>
        </m:r>
        <m:sSub>
          <m:sSubPr>
            <m:ctrlPr>
              <w:rPr>
                <w:rFonts w:ascii="Cambria Math" w:hAnsi="Cambria Math"/>
                <w:i/>
                <w:iCs/>
              </w:rPr>
            </m:ctrlPr>
          </m:sSubPr>
          <m:e>
            <m:r>
              <w:rPr>
                <w:rFonts w:ascii="Cambria Math" w:hAnsi="Cambria Math"/>
              </w:rPr>
              <m:t>ϵ</m:t>
            </m:r>
          </m:e>
          <m:sub>
            <m:r>
              <w:rPr>
                <w:rFonts w:ascii="Cambria Math" w:hAnsi="Cambria Math"/>
              </w:rPr>
              <m:t>it</m:t>
            </m:r>
          </m:sub>
        </m:sSub>
      </m:oMath>
      <w:r w:rsidRPr="00AD0920">
        <w:rPr>
          <w:rFonts w:asciiTheme="minorEastAsia" w:hAnsiTheme="minorEastAsia"/>
          <w:iCs/>
        </w:rPr>
        <w:t xml:space="preserve"> </w:t>
      </w:r>
      <w:r w:rsidRPr="00AD0920">
        <w:rPr>
          <w:rFonts w:asciiTheme="minorEastAsia" w:hAnsiTheme="minorEastAsia"/>
          <w:iCs/>
          <w:vertAlign w:val="subscript"/>
        </w:rPr>
        <w:t>(i=</w:t>
      </w:r>
      <w:r w:rsidRPr="00AD0920">
        <w:rPr>
          <w:rFonts w:asciiTheme="minorEastAsia" w:hAnsiTheme="minorEastAsia" w:hint="eastAsia"/>
          <w:iCs/>
          <w:vertAlign w:val="subscript"/>
        </w:rPr>
        <w:t>개체</w:t>
      </w:r>
      <w:r w:rsidRPr="00AD0920">
        <w:rPr>
          <w:rFonts w:asciiTheme="minorEastAsia" w:hAnsiTheme="minorEastAsia"/>
          <w:iCs/>
          <w:vertAlign w:val="subscript"/>
        </w:rPr>
        <w:t>, t=</w:t>
      </w:r>
      <w:r w:rsidRPr="00AD0920">
        <w:rPr>
          <w:rFonts w:asciiTheme="minorEastAsia" w:hAnsiTheme="minorEastAsia" w:hint="eastAsia"/>
          <w:iCs/>
          <w:vertAlign w:val="subscript"/>
        </w:rPr>
        <w:t>시간</w:t>
      </w:r>
      <w:r w:rsidRPr="00AD0920">
        <w:rPr>
          <w:rFonts w:asciiTheme="minorEastAsia" w:hAnsiTheme="minorEastAsia"/>
          <w:iCs/>
          <w:vertAlign w:val="subscript"/>
        </w:rPr>
        <w:t>)</w:t>
      </w:r>
      <w:r w:rsidRPr="00AD0920">
        <w:rPr>
          <w:rFonts w:asciiTheme="minorEastAsia" w:hAnsiTheme="minorEastAsia" w:hint="eastAsia"/>
          <w:iCs/>
        </w:rPr>
        <w:t>에서</w:t>
      </w:r>
      <w:r w:rsidRPr="00AD0920">
        <w:rPr>
          <w:rFonts w:asciiTheme="minorEastAsia" w:hAnsiTheme="minorEastAsia"/>
          <w:iCs/>
        </w:rPr>
        <w:t xml:space="preserve">, </w:t>
      </w:r>
      <w:r w:rsidRPr="00AD0920">
        <w:rPr>
          <w:rFonts w:asciiTheme="minorEastAsia" w:hAnsiTheme="minorEastAsia" w:hint="eastAsia"/>
          <w:iCs/>
        </w:rPr>
        <w:t>개체</w:t>
      </w:r>
      <w:r w:rsidRPr="00AD0920">
        <w:rPr>
          <w:rFonts w:asciiTheme="minorEastAsia" w:hAnsiTheme="minorEastAsia"/>
          <w:iCs/>
        </w:rPr>
        <w:t xml:space="preserve"> </w:t>
      </w:r>
      <w:r w:rsidRPr="00AD0920">
        <w:rPr>
          <w:rFonts w:asciiTheme="minorEastAsia" w:hAnsiTheme="minorEastAsia" w:hint="eastAsia"/>
          <w:iCs/>
        </w:rPr>
        <w:t>특성인</w:t>
      </w:r>
      <w:r w:rsidRPr="00AD0920">
        <w:rPr>
          <w:rFonts w:asciiTheme="minorEastAsia" w:hAnsiTheme="minorEastAsia"/>
          <w:iCs/>
        </w:rPr>
        <w:t xml:space="preserve"> </w:t>
      </w:r>
      <w:r w:rsidRPr="00AD0920">
        <w:rPr>
          <w:rFonts w:asciiTheme="minorEastAsia" w:hAnsiTheme="minorEastAsia" w:hint="eastAsia"/>
          <w:iCs/>
        </w:rPr>
        <w:t>미관측이질성</w:t>
      </w:r>
      <w:r w:rsidRPr="00AD0920">
        <w:rPr>
          <w:rFonts w:asciiTheme="minorEastAsia" w:hAnsiTheme="minorEastAsia"/>
          <w:iCs/>
        </w:rPr>
        <w:t xml:space="preserve"> </w:t>
      </w:r>
      <m:oMath>
        <m:sSub>
          <m:sSubPr>
            <m:ctrlPr>
              <w:rPr>
                <w:rFonts w:ascii="Cambria Math" w:hAnsi="Cambria Math"/>
                <w:i/>
                <w:iCs/>
              </w:rPr>
            </m:ctrlPr>
          </m:sSubPr>
          <m:e>
            <m:r>
              <w:rPr>
                <w:rFonts w:ascii="Cambria Math" w:hAnsi="Cambria Math"/>
              </w:rPr>
              <m:t>u</m:t>
            </m:r>
          </m:e>
          <m:sub>
            <m:r>
              <w:rPr>
                <w:rFonts w:ascii="Cambria Math" w:hAnsi="Cambria Math"/>
              </w:rPr>
              <m:t>i</m:t>
            </m:r>
          </m:sub>
        </m:sSub>
      </m:oMath>
      <w:r w:rsidRPr="00AD0920">
        <w:rPr>
          <w:rFonts w:asciiTheme="minorEastAsia" w:hAnsiTheme="minorEastAsia"/>
          <w:iCs/>
        </w:rPr>
        <w:t xml:space="preserve"> </w:t>
      </w:r>
      <w:r w:rsidRPr="00AD0920">
        <w:rPr>
          <w:rFonts w:asciiTheme="minorEastAsia" w:hAnsiTheme="minorEastAsia" w:hint="eastAsia"/>
          <w:iCs/>
        </w:rPr>
        <w:t>와</w:t>
      </w:r>
      <w:r w:rsidRPr="00AD0920">
        <w:rPr>
          <w:rFonts w:asciiTheme="minorEastAsia" w:hAnsiTheme="minorEastAsia"/>
          <w:iCs/>
        </w:rPr>
        <w:t xml:space="preserve"> 독립변수 </w:t>
      </w:r>
      <m:oMath>
        <m:sSub>
          <m:sSubPr>
            <m:ctrlPr>
              <w:rPr>
                <w:rFonts w:ascii="Cambria Math" w:hAnsi="Cambria Math"/>
                <w:i/>
                <w:iCs/>
              </w:rPr>
            </m:ctrlPr>
          </m:sSubPr>
          <m:e>
            <m:r>
              <w:rPr>
                <w:rFonts w:ascii="Cambria Math" w:hAnsi="Cambria Math"/>
              </w:rPr>
              <m:t>x</m:t>
            </m:r>
          </m:e>
          <m:sub>
            <m:r>
              <w:rPr>
                <w:rFonts w:ascii="Cambria Math" w:hAnsi="Cambria Math"/>
              </w:rPr>
              <m:t>it</m:t>
            </m:r>
          </m:sub>
        </m:sSub>
      </m:oMath>
      <w:r w:rsidRPr="00AD0920">
        <w:rPr>
          <w:rFonts w:asciiTheme="minorEastAsia" w:hAnsiTheme="minorEastAsia" w:hint="eastAsia"/>
          <w:iCs/>
        </w:rPr>
        <w:t>가</w:t>
      </w:r>
      <w:r w:rsidRPr="00AD0920">
        <w:rPr>
          <w:rFonts w:asciiTheme="minorEastAsia" w:hAnsiTheme="minorEastAsia"/>
          <w:iCs/>
        </w:rPr>
        <w:t xml:space="preserve"> </w:t>
      </w:r>
      <w:r w:rsidRPr="00AD0920">
        <w:rPr>
          <w:rFonts w:asciiTheme="minorEastAsia" w:hAnsiTheme="minorEastAsia" w:hint="eastAsia"/>
          <w:iCs/>
        </w:rPr>
        <w:t>서로</w:t>
      </w:r>
      <w:r w:rsidRPr="00AD0920">
        <w:rPr>
          <w:rFonts w:asciiTheme="minorEastAsia" w:hAnsiTheme="minorEastAsia"/>
          <w:iCs/>
        </w:rPr>
        <w:t xml:space="preserve"> </w:t>
      </w:r>
      <w:r w:rsidRPr="00AD0920">
        <w:rPr>
          <w:rFonts w:asciiTheme="minorEastAsia" w:hAnsiTheme="minorEastAsia" w:hint="eastAsia"/>
          <w:iCs/>
        </w:rPr>
        <w:t>상관관계를</w:t>
      </w:r>
      <w:r w:rsidRPr="00AD0920">
        <w:rPr>
          <w:rFonts w:asciiTheme="minorEastAsia" w:hAnsiTheme="minorEastAsia"/>
          <w:iCs/>
        </w:rPr>
        <w:t xml:space="preserve"> </w:t>
      </w:r>
      <w:r w:rsidRPr="00AD0920">
        <w:rPr>
          <w:rFonts w:asciiTheme="minorEastAsia" w:hAnsiTheme="minorEastAsia" w:hint="eastAsia"/>
          <w:iCs/>
        </w:rPr>
        <w:t>가지지</w:t>
      </w:r>
      <w:r w:rsidRPr="00AD0920">
        <w:rPr>
          <w:rFonts w:asciiTheme="minorEastAsia" w:hAnsiTheme="minorEastAsia"/>
          <w:iCs/>
        </w:rPr>
        <w:t xml:space="preserve"> </w:t>
      </w:r>
      <w:r w:rsidRPr="00AD0920">
        <w:rPr>
          <w:rFonts w:asciiTheme="minorEastAsia" w:hAnsiTheme="minorEastAsia" w:hint="eastAsia"/>
          <w:iCs/>
        </w:rPr>
        <w:t>않는다고</w:t>
      </w:r>
      <w:r w:rsidRPr="00AD0920">
        <w:rPr>
          <w:rFonts w:asciiTheme="minorEastAsia" w:hAnsiTheme="minorEastAsia"/>
          <w:iCs/>
        </w:rPr>
        <w:t xml:space="preserve"> </w:t>
      </w:r>
      <w:r w:rsidRPr="00AD0920">
        <w:rPr>
          <w:rFonts w:asciiTheme="minorEastAsia" w:hAnsiTheme="minorEastAsia" w:hint="eastAsia"/>
          <w:iCs/>
        </w:rPr>
        <w:t>가정하는</w:t>
      </w:r>
      <w:r w:rsidRPr="00AD0920">
        <w:rPr>
          <w:rFonts w:asciiTheme="minorEastAsia" w:hAnsiTheme="minorEastAsia"/>
          <w:iCs/>
        </w:rPr>
        <w:t xml:space="preserve"> </w:t>
      </w:r>
      <w:r w:rsidRPr="00AD0920">
        <w:rPr>
          <w:rFonts w:asciiTheme="minorEastAsia" w:hAnsiTheme="minorEastAsia" w:hint="eastAsia"/>
          <w:iCs/>
        </w:rPr>
        <w:t>모형이다</w:t>
      </w:r>
      <w:r w:rsidRPr="00AD0920">
        <w:rPr>
          <w:rFonts w:asciiTheme="minorEastAsia" w:hAnsiTheme="minorEastAsia"/>
          <w:iCs/>
        </w:rPr>
        <w:t>.</w:t>
      </w:r>
    </w:p>
  </w:footnote>
  <w:footnote w:id="34">
    <w:p w14:paraId="458D70A5" w14:textId="7AF7AD1E"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유효</w:t>
      </w:r>
      <w:r w:rsidRPr="00AD0920">
        <w:rPr>
          <w:rFonts w:asciiTheme="minorEastAsia" w:hAnsiTheme="minorEastAsia"/>
        </w:rPr>
        <w:t xml:space="preserve"> </w:t>
      </w:r>
      <w:r w:rsidRPr="00AD0920">
        <w:rPr>
          <w:rFonts w:asciiTheme="minorEastAsia" w:hAnsiTheme="minorEastAsia" w:hint="eastAsia"/>
        </w:rPr>
        <w:t>원표본</w:t>
      </w:r>
      <w:r w:rsidRPr="00AD0920">
        <w:rPr>
          <w:rFonts w:asciiTheme="minorEastAsia" w:hAnsiTheme="minorEastAsia"/>
        </w:rPr>
        <w:t xml:space="preserve"> </w:t>
      </w:r>
      <w:r w:rsidRPr="00AD0920">
        <w:rPr>
          <w:rFonts w:asciiTheme="minorEastAsia" w:hAnsiTheme="minorEastAsia" w:hint="eastAsia"/>
        </w:rPr>
        <w:t>유지율이란</w:t>
      </w:r>
      <w:r w:rsidRPr="00AD0920">
        <w:rPr>
          <w:rFonts w:asciiTheme="minorEastAsia" w:hAnsiTheme="minorEastAsia"/>
        </w:rPr>
        <w:t xml:space="preserve"> </w:t>
      </w:r>
      <w:r w:rsidRPr="00AD0920">
        <w:rPr>
          <w:rFonts w:asciiTheme="minorEastAsia" w:hAnsiTheme="minorEastAsia" w:hint="eastAsia"/>
        </w:rPr>
        <w:t>원표본</w:t>
      </w:r>
      <w:r w:rsidRPr="00AD0920">
        <w:rPr>
          <w:rFonts w:asciiTheme="minorEastAsia" w:hAnsiTheme="minorEastAsia"/>
        </w:rPr>
        <w:t xml:space="preserve"> </w:t>
      </w:r>
      <w:r w:rsidRPr="00AD0920">
        <w:rPr>
          <w:rFonts w:asciiTheme="minorEastAsia" w:hAnsiTheme="minorEastAsia" w:hint="eastAsia"/>
        </w:rPr>
        <w:t>가구</w:t>
      </w:r>
      <w:r w:rsidRPr="00AD0920">
        <w:rPr>
          <w:rFonts w:asciiTheme="minorEastAsia" w:hAnsiTheme="minorEastAsia"/>
        </w:rPr>
        <w:t xml:space="preserve"> </w:t>
      </w:r>
      <w:r w:rsidRPr="00AD0920">
        <w:rPr>
          <w:rFonts w:asciiTheme="minorEastAsia" w:hAnsiTheme="minorEastAsia" w:hint="eastAsia"/>
        </w:rPr>
        <w:t>중</w:t>
      </w:r>
      <w:r w:rsidRPr="00AD0920">
        <w:rPr>
          <w:rFonts w:asciiTheme="minorEastAsia" w:hAnsiTheme="minorEastAsia"/>
        </w:rPr>
        <w:t xml:space="preserve"> </w:t>
      </w:r>
      <w:r w:rsidRPr="00AD0920">
        <w:rPr>
          <w:rFonts w:asciiTheme="minorEastAsia" w:hAnsiTheme="minorEastAsia" w:hint="eastAsia"/>
        </w:rPr>
        <w:t>사망</w:t>
      </w:r>
      <w:r w:rsidRPr="00AD0920">
        <w:rPr>
          <w:rFonts w:asciiTheme="minorEastAsia" w:hAnsiTheme="minorEastAsia"/>
        </w:rPr>
        <w:t xml:space="preserve"> </w:t>
      </w:r>
      <w:r w:rsidRPr="00AD0920">
        <w:rPr>
          <w:rFonts w:asciiTheme="minorEastAsia" w:hAnsiTheme="minorEastAsia" w:hint="eastAsia"/>
        </w:rPr>
        <w:t>및</w:t>
      </w:r>
      <w:r w:rsidRPr="00AD0920">
        <w:rPr>
          <w:rFonts w:asciiTheme="minorEastAsia" w:hAnsiTheme="minorEastAsia"/>
        </w:rPr>
        <w:t xml:space="preserve"> </w:t>
      </w:r>
      <w:r w:rsidRPr="00AD0920">
        <w:rPr>
          <w:rFonts w:asciiTheme="minorEastAsia" w:hAnsiTheme="minorEastAsia" w:hint="eastAsia"/>
        </w:rPr>
        <w:t>해외</w:t>
      </w:r>
      <w:r>
        <w:rPr>
          <w:rFonts w:asciiTheme="minorEastAsia" w:hAnsiTheme="minorEastAsia" w:hint="eastAsia"/>
        </w:rPr>
        <w:t xml:space="preserve"> </w:t>
      </w:r>
      <w:r w:rsidRPr="00AD0920">
        <w:rPr>
          <w:rFonts w:asciiTheme="minorEastAsia" w:hAnsiTheme="minorEastAsia" w:hint="eastAsia"/>
        </w:rPr>
        <w:t>이민의</w:t>
      </w:r>
      <w:r w:rsidRPr="00AD0920">
        <w:rPr>
          <w:rFonts w:asciiTheme="minorEastAsia" w:hAnsiTheme="minorEastAsia"/>
        </w:rPr>
        <w:t xml:space="preserve"> </w:t>
      </w:r>
      <w:r w:rsidRPr="00AD0920">
        <w:rPr>
          <w:rFonts w:asciiTheme="minorEastAsia" w:hAnsiTheme="minorEastAsia" w:hint="eastAsia"/>
        </w:rPr>
        <w:t>사유로</w:t>
      </w:r>
      <w:r w:rsidRPr="00AD0920">
        <w:rPr>
          <w:rFonts w:asciiTheme="minorEastAsia" w:hAnsiTheme="minorEastAsia"/>
        </w:rPr>
        <w:t xml:space="preserve"> </w:t>
      </w:r>
      <w:r w:rsidRPr="00AD0920">
        <w:rPr>
          <w:rFonts w:asciiTheme="minorEastAsia" w:hAnsiTheme="minorEastAsia" w:hint="eastAsia"/>
        </w:rPr>
        <w:t>가구가</w:t>
      </w:r>
      <w:r w:rsidRPr="00AD0920">
        <w:rPr>
          <w:rFonts w:asciiTheme="minorEastAsia" w:hAnsiTheme="minorEastAsia"/>
        </w:rPr>
        <w:t xml:space="preserve"> </w:t>
      </w:r>
      <w:r w:rsidRPr="00AD0920">
        <w:rPr>
          <w:rFonts w:asciiTheme="minorEastAsia" w:hAnsiTheme="minorEastAsia" w:hint="eastAsia"/>
        </w:rPr>
        <w:t>소멸하여</w:t>
      </w:r>
      <w:r w:rsidRPr="00AD0920">
        <w:rPr>
          <w:rFonts w:asciiTheme="minorEastAsia" w:hAnsiTheme="minorEastAsia"/>
        </w:rPr>
        <w:t xml:space="preserve"> </w:t>
      </w:r>
      <w:r w:rsidRPr="00AD0920">
        <w:rPr>
          <w:rFonts w:asciiTheme="minorEastAsia" w:hAnsiTheme="minorEastAsia" w:hint="eastAsia"/>
        </w:rPr>
        <w:t>더</w:t>
      </w:r>
      <w:r w:rsidRPr="00AD0920">
        <w:rPr>
          <w:rFonts w:asciiTheme="minorEastAsia" w:hAnsiTheme="minorEastAsia"/>
        </w:rPr>
        <w:t xml:space="preserve"> </w:t>
      </w:r>
      <w:r w:rsidRPr="00AD0920">
        <w:rPr>
          <w:rFonts w:asciiTheme="minorEastAsia" w:hAnsiTheme="minorEastAsia" w:hint="eastAsia"/>
        </w:rPr>
        <w:t>이상</w:t>
      </w:r>
      <w:r w:rsidRPr="00AD0920">
        <w:rPr>
          <w:rFonts w:asciiTheme="minorEastAsia" w:hAnsiTheme="minorEastAsia"/>
        </w:rPr>
        <w:t xml:space="preserve"> </w:t>
      </w:r>
      <w:r w:rsidRPr="00AD0920">
        <w:rPr>
          <w:rFonts w:asciiTheme="minorEastAsia" w:hAnsiTheme="minorEastAsia" w:hint="eastAsia"/>
        </w:rPr>
        <w:t>조사를</w:t>
      </w:r>
      <w:r w:rsidRPr="00AD0920">
        <w:rPr>
          <w:rFonts w:asciiTheme="minorEastAsia" w:hAnsiTheme="minorEastAsia"/>
        </w:rPr>
        <w:t xml:space="preserve"> </w:t>
      </w:r>
      <w:r w:rsidRPr="00AD0920">
        <w:rPr>
          <w:rFonts w:asciiTheme="minorEastAsia" w:hAnsiTheme="minorEastAsia" w:hint="eastAsia"/>
        </w:rPr>
        <w:t>진행할</w:t>
      </w:r>
      <w:r w:rsidRPr="00AD0920">
        <w:rPr>
          <w:rFonts w:asciiTheme="minorEastAsia" w:hAnsiTheme="minorEastAsia"/>
        </w:rPr>
        <w:t xml:space="preserve"> </w:t>
      </w:r>
      <w:r w:rsidRPr="00AD0920">
        <w:rPr>
          <w:rFonts w:asciiTheme="minorEastAsia" w:hAnsiTheme="minorEastAsia" w:hint="eastAsia"/>
        </w:rPr>
        <w:t>수</w:t>
      </w:r>
      <w:r w:rsidRPr="00AD0920">
        <w:rPr>
          <w:rFonts w:asciiTheme="minorEastAsia" w:hAnsiTheme="minorEastAsia"/>
        </w:rPr>
        <w:t xml:space="preserve"> </w:t>
      </w:r>
      <w:r w:rsidRPr="00AD0920">
        <w:rPr>
          <w:rFonts w:asciiTheme="minorEastAsia" w:hAnsiTheme="minorEastAsia" w:hint="eastAsia"/>
        </w:rPr>
        <w:t>없는</w:t>
      </w:r>
      <w:r w:rsidRPr="00AD0920">
        <w:rPr>
          <w:rFonts w:asciiTheme="minorEastAsia" w:hAnsiTheme="minorEastAsia"/>
        </w:rPr>
        <w:t xml:space="preserve"> </w:t>
      </w:r>
      <w:r w:rsidRPr="00AD0920">
        <w:rPr>
          <w:rFonts w:asciiTheme="minorEastAsia" w:hAnsiTheme="minorEastAsia" w:hint="eastAsia"/>
        </w:rPr>
        <w:t>가구들을</w:t>
      </w:r>
      <w:r w:rsidRPr="00AD0920">
        <w:rPr>
          <w:rFonts w:asciiTheme="minorEastAsia" w:hAnsiTheme="minorEastAsia"/>
        </w:rPr>
        <w:t xml:space="preserve"> </w:t>
      </w:r>
      <w:r w:rsidRPr="00AD0920">
        <w:rPr>
          <w:rFonts w:asciiTheme="minorEastAsia" w:hAnsiTheme="minorEastAsia" w:hint="eastAsia"/>
        </w:rPr>
        <w:t>분모에서</w:t>
      </w:r>
      <w:r w:rsidRPr="00AD0920">
        <w:rPr>
          <w:rFonts w:asciiTheme="minorEastAsia" w:hAnsiTheme="minorEastAsia"/>
        </w:rPr>
        <w:t xml:space="preserve"> </w:t>
      </w:r>
      <w:r w:rsidRPr="00AD0920">
        <w:rPr>
          <w:rFonts w:asciiTheme="minorEastAsia" w:hAnsiTheme="minorEastAsia" w:hint="eastAsia"/>
        </w:rPr>
        <w:t>제외한</w:t>
      </w:r>
      <w:r w:rsidRPr="00AD0920">
        <w:rPr>
          <w:rFonts w:asciiTheme="minorEastAsia" w:hAnsiTheme="minorEastAsia"/>
        </w:rPr>
        <w:t xml:space="preserve"> </w:t>
      </w:r>
      <w:r w:rsidRPr="00AD0920">
        <w:rPr>
          <w:rFonts w:asciiTheme="minorEastAsia" w:hAnsiTheme="minorEastAsia" w:hint="eastAsia"/>
        </w:rPr>
        <w:t>후</w:t>
      </w:r>
      <w:r w:rsidRPr="00AD0920">
        <w:rPr>
          <w:rFonts w:asciiTheme="minorEastAsia" w:hAnsiTheme="minorEastAsia"/>
        </w:rPr>
        <w:t xml:space="preserve"> </w:t>
      </w:r>
      <w:r w:rsidRPr="00AD0920">
        <w:rPr>
          <w:rFonts w:asciiTheme="minorEastAsia" w:hAnsiTheme="minorEastAsia" w:hint="eastAsia"/>
        </w:rPr>
        <w:t>산출한</w:t>
      </w:r>
      <w:r w:rsidRPr="00AD0920">
        <w:rPr>
          <w:rFonts w:asciiTheme="minorEastAsia" w:hAnsiTheme="minorEastAsia"/>
        </w:rPr>
        <w:t xml:space="preserve"> </w:t>
      </w:r>
      <w:r w:rsidRPr="00AD0920">
        <w:rPr>
          <w:rFonts w:asciiTheme="minorEastAsia" w:hAnsiTheme="minorEastAsia" w:hint="eastAsia"/>
        </w:rPr>
        <w:t>조사</w:t>
      </w:r>
      <w:r>
        <w:rPr>
          <w:rFonts w:asciiTheme="minorEastAsia" w:hAnsiTheme="minorEastAsia" w:hint="eastAsia"/>
        </w:rPr>
        <w:t xml:space="preserve"> </w:t>
      </w:r>
      <w:r w:rsidRPr="00AD0920">
        <w:rPr>
          <w:rFonts w:asciiTheme="minorEastAsia" w:hAnsiTheme="minorEastAsia" w:hint="eastAsia"/>
        </w:rPr>
        <w:t>성공률을</w:t>
      </w:r>
      <w:r w:rsidRPr="00AD0920">
        <w:rPr>
          <w:rFonts w:asciiTheme="minorEastAsia" w:hAnsiTheme="minorEastAsia"/>
        </w:rPr>
        <w:t xml:space="preserve"> </w:t>
      </w:r>
      <w:r w:rsidRPr="00AD0920">
        <w:rPr>
          <w:rFonts w:asciiTheme="minorEastAsia" w:hAnsiTheme="minorEastAsia" w:hint="eastAsia"/>
        </w:rPr>
        <w:t>의미한다</w:t>
      </w:r>
      <w:r w:rsidRPr="00AD0920">
        <w:rPr>
          <w:rFonts w:asciiTheme="minorEastAsia" w:hAnsiTheme="minorEastAsia"/>
        </w:rPr>
        <w:t>.</w:t>
      </w:r>
    </w:p>
  </w:footnote>
  <w:footnote w:id="35">
    <w:p w14:paraId="49B0E025" w14:textId="6AD31EDD"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단, 가구원 조사는 가구원 중 만 15세 이상으로 소득이 있거나 소득</w:t>
      </w:r>
      <w:r>
        <w:rPr>
          <w:rFonts w:asciiTheme="minorEastAsia" w:hAnsiTheme="minorEastAsia" w:hint="eastAsia"/>
        </w:rPr>
        <w:t xml:space="preserve"> </w:t>
      </w:r>
      <w:r w:rsidRPr="00AD0920">
        <w:rPr>
          <w:rFonts w:asciiTheme="minorEastAsia" w:hAnsiTheme="minorEastAsia"/>
        </w:rPr>
        <w:t>활동을 하는 자만 대상으로 하기에, 가구의 모든 가구원이 조사 대상이 되는 것은 아니다.</w:t>
      </w:r>
    </w:p>
  </w:footnote>
  <w:footnote w:id="36">
    <w:p w14:paraId="37C2F27C" w14:textId="4EA8F3A9"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재정패널</w:t>
      </w:r>
      <w:r w:rsidRPr="00AD0920">
        <w:rPr>
          <w:rFonts w:asciiTheme="minorEastAsia" w:hAnsiTheme="minorEastAsia"/>
        </w:rPr>
        <w:t xml:space="preserve"> </w:t>
      </w:r>
      <w:r w:rsidRPr="00AD0920">
        <w:rPr>
          <w:rFonts w:asciiTheme="minorEastAsia" w:hAnsiTheme="minorEastAsia" w:hint="eastAsia"/>
        </w:rPr>
        <w:t>자료의</w:t>
      </w:r>
      <w:r w:rsidRPr="00AD0920">
        <w:rPr>
          <w:rFonts w:asciiTheme="minorEastAsia" w:hAnsiTheme="minorEastAsia"/>
        </w:rPr>
        <w:t xml:space="preserve"> </w:t>
      </w:r>
      <w:r w:rsidRPr="00AD0920">
        <w:rPr>
          <w:rFonts w:asciiTheme="minorEastAsia" w:hAnsiTheme="minorEastAsia" w:hint="eastAsia"/>
        </w:rPr>
        <w:t>특성상</w:t>
      </w:r>
      <w:r w:rsidRPr="00AD0920">
        <w:rPr>
          <w:rFonts w:asciiTheme="minorEastAsia" w:hAnsiTheme="minorEastAsia"/>
        </w:rPr>
        <w:t xml:space="preserve"> </w:t>
      </w:r>
      <w:r w:rsidRPr="00AD0920">
        <w:rPr>
          <w:rFonts w:asciiTheme="minorEastAsia" w:hAnsiTheme="minorEastAsia" w:hint="eastAsia"/>
        </w:rPr>
        <w:t>가구와</w:t>
      </w:r>
      <w:r w:rsidRPr="00AD0920">
        <w:rPr>
          <w:rFonts w:asciiTheme="minorEastAsia" w:hAnsiTheme="minorEastAsia"/>
        </w:rPr>
        <w:t xml:space="preserve"> </w:t>
      </w:r>
      <w:r w:rsidRPr="00AD0920">
        <w:rPr>
          <w:rFonts w:asciiTheme="minorEastAsia" w:hAnsiTheme="minorEastAsia" w:hint="eastAsia"/>
        </w:rPr>
        <w:t>가구원</w:t>
      </w:r>
      <w:r w:rsidRPr="00AD0920">
        <w:rPr>
          <w:rFonts w:asciiTheme="minorEastAsia" w:hAnsiTheme="minorEastAsia"/>
        </w:rPr>
        <w:t xml:space="preserve"> </w:t>
      </w:r>
      <w:r w:rsidRPr="00AD0920">
        <w:rPr>
          <w:rFonts w:asciiTheme="minorEastAsia" w:hAnsiTheme="minorEastAsia" w:hint="eastAsia"/>
        </w:rPr>
        <w:t>데이터가</w:t>
      </w:r>
      <w:r w:rsidRPr="00AD0920">
        <w:rPr>
          <w:rFonts w:asciiTheme="minorEastAsia" w:hAnsiTheme="minorEastAsia"/>
        </w:rPr>
        <w:t xml:space="preserve"> </w:t>
      </w:r>
      <w:r w:rsidRPr="00AD0920">
        <w:rPr>
          <w:rFonts w:asciiTheme="minorEastAsia" w:hAnsiTheme="minorEastAsia" w:hint="eastAsia"/>
        </w:rPr>
        <w:t>분리되어</w:t>
      </w:r>
      <w:r w:rsidRPr="00AD0920">
        <w:rPr>
          <w:rFonts w:asciiTheme="minorEastAsia" w:hAnsiTheme="minorEastAsia"/>
        </w:rPr>
        <w:t xml:space="preserve"> </w:t>
      </w:r>
      <w:r w:rsidRPr="00AD0920">
        <w:rPr>
          <w:rFonts w:asciiTheme="minorEastAsia" w:hAnsiTheme="minorEastAsia" w:hint="eastAsia"/>
        </w:rPr>
        <w:t>있고</w:t>
      </w:r>
      <w:r w:rsidRPr="00AD0920">
        <w:rPr>
          <w:rFonts w:asciiTheme="minorEastAsia" w:hAnsiTheme="minorEastAsia"/>
        </w:rPr>
        <w:t xml:space="preserve">, </w:t>
      </w:r>
      <w:r w:rsidRPr="00AD0920">
        <w:rPr>
          <w:rFonts w:asciiTheme="minorEastAsia" w:hAnsiTheme="minorEastAsia" w:hint="eastAsia"/>
        </w:rPr>
        <w:t>가구에서는</w:t>
      </w:r>
      <w:r w:rsidRPr="00AD0920">
        <w:rPr>
          <w:rFonts w:asciiTheme="minorEastAsia" w:hAnsiTheme="minorEastAsia"/>
        </w:rPr>
        <w:t xml:space="preserve"> </w:t>
      </w:r>
      <w:r w:rsidRPr="00AD0920">
        <w:rPr>
          <w:rFonts w:asciiTheme="minorEastAsia" w:hAnsiTheme="minorEastAsia" w:hint="eastAsia"/>
        </w:rPr>
        <w:t>조사된</w:t>
      </w:r>
      <w:r w:rsidRPr="00AD0920">
        <w:rPr>
          <w:rFonts w:asciiTheme="minorEastAsia" w:hAnsiTheme="minorEastAsia"/>
        </w:rPr>
        <w:t xml:space="preserve"> </w:t>
      </w:r>
      <w:r w:rsidRPr="00AD0920">
        <w:rPr>
          <w:rFonts w:asciiTheme="minorEastAsia" w:hAnsiTheme="minorEastAsia" w:hint="eastAsia"/>
        </w:rPr>
        <w:t>가구원이라</w:t>
      </w:r>
      <w:r w:rsidRPr="00AD0920">
        <w:rPr>
          <w:rFonts w:asciiTheme="minorEastAsia" w:hAnsiTheme="minorEastAsia"/>
        </w:rPr>
        <w:t xml:space="preserve"> </w:t>
      </w:r>
      <w:r w:rsidRPr="00AD0920">
        <w:rPr>
          <w:rFonts w:asciiTheme="minorEastAsia" w:hAnsiTheme="minorEastAsia" w:hint="eastAsia"/>
        </w:rPr>
        <w:t>해도</w:t>
      </w:r>
      <w:r w:rsidRPr="00AD0920">
        <w:rPr>
          <w:rFonts w:asciiTheme="minorEastAsia" w:hAnsiTheme="minorEastAsia"/>
        </w:rPr>
        <w:t xml:space="preserve"> </w:t>
      </w:r>
      <w:r w:rsidRPr="00AD0920">
        <w:rPr>
          <w:rFonts w:asciiTheme="minorEastAsia" w:hAnsiTheme="minorEastAsia" w:hint="eastAsia"/>
        </w:rPr>
        <w:t>소득이</w:t>
      </w:r>
      <w:r w:rsidRPr="00AD0920">
        <w:rPr>
          <w:rFonts w:asciiTheme="minorEastAsia" w:hAnsiTheme="minorEastAsia"/>
        </w:rPr>
        <w:t xml:space="preserve"> </w:t>
      </w:r>
      <w:r w:rsidRPr="00AD0920">
        <w:rPr>
          <w:rFonts w:asciiTheme="minorEastAsia" w:hAnsiTheme="minorEastAsia" w:hint="eastAsia"/>
        </w:rPr>
        <w:t>없는</w:t>
      </w:r>
      <w:r w:rsidRPr="00AD0920">
        <w:rPr>
          <w:rFonts w:asciiTheme="minorEastAsia" w:hAnsiTheme="minorEastAsia"/>
        </w:rPr>
        <w:t xml:space="preserve"> </w:t>
      </w:r>
      <w:r w:rsidRPr="00AD0920">
        <w:rPr>
          <w:rFonts w:asciiTheme="minorEastAsia" w:hAnsiTheme="minorEastAsia" w:hint="eastAsia"/>
        </w:rPr>
        <w:t>경우</w:t>
      </w:r>
      <w:r w:rsidRPr="00AD0920">
        <w:rPr>
          <w:rFonts w:asciiTheme="minorEastAsia" w:hAnsiTheme="minorEastAsia"/>
        </w:rPr>
        <w:t xml:space="preserve"> </w:t>
      </w:r>
      <w:r w:rsidRPr="00AD0920">
        <w:rPr>
          <w:rFonts w:asciiTheme="minorEastAsia" w:hAnsiTheme="minorEastAsia" w:hint="eastAsia"/>
        </w:rPr>
        <w:t>가구원</w:t>
      </w:r>
      <w:r w:rsidRPr="00AD0920">
        <w:rPr>
          <w:rFonts w:asciiTheme="minorEastAsia" w:hAnsiTheme="minorEastAsia"/>
        </w:rPr>
        <w:t xml:space="preserve"> </w:t>
      </w:r>
      <w:r w:rsidRPr="00AD0920">
        <w:rPr>
          <w:rFonts w:asciiTheme="minorEastAsia" w:hAnsiTheme="minorEastAsia" w:hint="eastAsia"/>
        </w:rPr>
        <w:t>조사</w:t>
      </w:r>
      <w:r w:rsidRPr="00AD0920">
        <w:rPr>
          <w:rFonts w:asciiTheme="minorEastAsia" w:hAnsiTheme="minorEastAsia"/>
        </w:rPr>
        <w:t xml:space="preserve"> </w:t>
      </w:r>
      <w:r w:rsidRPr="00AD0920">
        <w:rPr>
          <w:rFonts w:asciiTheme="minorEastAsia" w:hAnsiTheme="minorEastAsia" w:hint="eastAsia"/>
        </w:rPr>
        <w:t>대상에서는</w:t>
      </w:r>
      <w:r w:rsidRPr="00AD0920">
        <w:rPr>
          <w:rFonts w:asciiTheme="minorEastAsia" w:hAnsiTheme="minorEastAsia"/>
        </w:rPr>
        <w:t xml:space="preserve"> </w:t>
      </w:r>
      <w:r w:rsidRPr="00AD0920">
        <w:rPr>
          <w:rFonts w:asciiTheme="minorEastAsia" w:hAnsiTheme="minorEastAsia" w:hint="eastAsia"/>
        </w:rPr>
        <w:t>제외되는</w:t>
      </w:r>
      <w:r w:rsidRPr="00AD0920">
        <w:rPr>
          <w:rFonts w:asciiTheme="minorEastAsia" w:hAnsiTheme="minorEastAsia"/>
        </w:rPr>
        <w:t xml:space="preserve"> </w:t>
      </w:r>
      <w:r w:rsidRPr="00AD0920">
        <w:rPr>
          <w:rFonts w:asciiTheme="minorEastAsia" w:hAnsiTheme="minorEastAsia" w:hint="eastAsia"/>
        </w:rPr>
        <w:t>등의</w:t>
      </w:r>
      <w:r w:rsidRPr="00AD0920">
        <w:rPr>
          <w:rFonts w:asciiTheme="minorEastAsia" w:hAnsiTheme="minorEastAsia"/>
        </w:rPr>
        <w:t xml:space="preserve"> </w:t>
      </w:r>
      <w:r w:rsidRPr="00AD0920">
        <w:rPr>
          <w:rFonts w:asciiTheme="minorEastAsia" w:hAnsiTheme="minorEastAsia" w:hint="eastAsia"/>
        </w:rPr>
        <w:t>특징이</w:t>
      </w:r>
      <w:r w:rsidRPr="00AD0920">
        <w:rPr>
          <w:rFonts w:asciiTheme="minorEastAsia" w:hAnsiTheme="minorEastAsia"/>
        </w:rPr>
        <w:t xml:space="preserve"> </w:t>
      </w:r>
      <w:r w:rsidRPr="00AD0920">
        <w:rPr>
          <w:rFonts w:asciiTheme="minorEastAsia" w:hAnsiTheme="minorEastAsia" w:hint="eastAsia"/>
        </w:rPr>
        <w:t>있다</w:t>
      </w:r>
      <w:r w:rsidRPr="00AD0920">
        <w:rPr>
          <w:rFonts w:asciiTheme="minorEastAsia" w:hAnsiTheme="minorEastAsia"/>
        </w:rPr>
        <w:t xml:space="preserve">. </w:t>
      </w:r>
      <w:r w:rsidRPr="00AD0920">
        <w:rPr>
          <w:rFonts w:asciiTheme="minorEastAsia" w:hAnsiTheme="minorEastAsia" w:hint="eastAsia"/>
        </w:rPr>
        <w:t>한편</w:t>
      </w:r>
      <w:r w:rsidRPr="00AD0920">
        <w:rPr>
          <w:rFonts w:asciiTheme="minorEastAsia" w:hAnsiTheme="minorEastAsia"/>
        </w:rPr>
        <w:t xml:space="preserve"> (가설 2)</w:t>
      </w:r>
      <w:r w:rsidRPr="00AD0920">
        <w:rPr>
          <w:rFonts w:asciiTheme="minorEastAsia" w:hAnsiTheme="minorEastAsia" w:hint="eastAsia"/>
        </w:rPr>
        <w:t>의</w:t>
      </w:r>
      <w:r w:rsidRPr="00AD0920">
        <w:rPr>
          <w:rFonts w:asciiTheme="minorEastAsia" w:hAnsiTheme="minorEastAsia"/>
        </w:rPr>
        <w:t xml:space="preserve"> </w:t>
      </w:r>
      <w:r w:rsidRPr="00AD0920">
        <w:rPr>
          <w:rFonts w:asciiTheme="minorEastAsia" w:hAnsiTheme="minorEastAsia" w:hint="eastAsia"/>
        </w:rPr>
        <w:t>경우</w:t>
      </w:r>
      <w:r w:rsidRPr="00AD0920">
        <w:rPr>
          <w:rFonts w:asciiTheme="minorEastAsia" w:hAnsiTheme="minorEastAsia"/>
        </w:rPr>
        <w:t xml:space="preserve">, </w:t>
      </w:r>
      <w:r w:rsidRPr="00AD0920">
        <w:rPr>
          <w:rFonts w:asciiTheme="minorEastAsia" w:hAnsiTheme="minorEastAsia" w:hint="eastAsia"/>
        </w:rPr>
        <w:t>가구</w:t>
      </w:r>
      <w:r w:rsidRPr="00AD0920">
        <w:rPr>
          <w:rFonts w:asciiTheme="minorEastAsia" w:hAnsiTheme="minorEastAsia"/>
        </w:rPr>
        <w:t xml:space="preserve"> </w:t>
      </w:r>
      <w:r w:rsidRPr="00AD0920">
        <w:rPr>
          <w:rFonts w:asciiTheme="minorEastAsia" w:hAnsiTheme="minorEastAsia" w:hint="eastAsia"/>
        </w:rPr>
        <w:t>단위로</w:t>
      </w:r>
      <w:r w:rsidRPr="00AD0920">
        <w:rPr>
          <w:rFonts w:asciiTheme="minorEastAsia" w:hAnsiTheme="minorEastAsia"/>
        </w:rPr>
        <w:t xml:space="preserve"> </w:t>
      </w:r>
      <w:r w:rsidRPr="00AD0920">
        <w:rPr>
          <w:rFonts w:asciiTheme="minorEastAsia" w:hAnsiTheme="minorEastAsia" w:hint="eastAsia"/>
        </w:rPr>
        <w:t>분석을</w:t>
      </w:r>
      <w:r w:rsidRPr="00AD0920">
        <w:rPr>
          <w:rFonts w:asciiTheme="minorEastAsia" w:hAnsiTheme="minorEastAsia"/>
        </w:rPr>
        <w:t xml:space="preserve"> </w:t>
      </w:r>
      <w:r w:rsidRPr="00AD0920">
        <w:rPr>
          <w:rFonts w:asciiTheme="minorEastAsia" w:hAnsiTheme="minorEastAsia" w:hint="eastAsia"/>
        </w:rPr>
        <w:t>수행했기</w:t>
      </w:r>
      <w:r w:rsidRPr="00AD0920">
        <w:rPr>
          <w:rFonts w:asciiTheme="minorEastAsia" w:hAnsiTheme="minorEastAsia"/>
        </w:rPr>
        <w:t xml:space="preserve"> </w:t>
      </w:r>
      <w:r w:rsidRPr="00AD0920">
        <w:rPr>
          <w:rFonts w:asciiTheme="minorEastAsia" w:hAnsiTheme="minorEastAsia" w:hint="eastAsia"/>
        </w:rPr>
        <w:t>때문에</w:t>
      </w:r>
      <w:r w:rsidRPr="00AD0920">
        <w:rPr>
          <w:rFonts w:asciiTheme="minorEastAsia" w:hAnsiTheme="minorEastAsia"/>
        </w:rPr>
        <w:t xml:space="preserve"> householder </w:t>
      </w:r>
      <w:r w:rsidRPr="00AD0920">
        <w:rPr>
          <w:rFonts w:asciiTheme="minorEastAsia" w:hAnsiTheme="minorEastAsia" w:hint="eastAsia"/>
        </w:rPr>
        <w:t>값이</w:t>
      </w:r>
      <w:r w:rsidRPr="00AD0920">
        <w:rPr>
          <w:rFonts w:asciiTheme="minorEastAsia" w:hAnsiTheme="minorEastAsia"/>
        </w:rPr>
        <w:t xml:space="preserve"> 1</w:t>
      </w:r>
      <w:r w:rsidRPr="00AD0920">
        <w:rPr>
          <w:rFonts w:asciiTheme="minorEastAsia" w:hAnsiTheme="minorEastAsia" w:hint="eastAsia"/>
        </w:rPr>
        <w:t>인</w:t>
      </w:r>
      <w:r w:rsidRPr="00AD0920">
        <w:rPr>
          <w:rFonts w:asciiTheme="minorEastAsia" w:hAnsiTheme="minorEastAsia"/>
        </w:rPr>
        <w:t xml:space="preserve"> </w:t>
      </w:r>
      <w:r w:rsidRPr="00AD0920">
        <w:rPr>
          <w:rFonts w:asciiTheme="minorEastAsia" w:hAnsiTheme="minorEastAsia" w:hint="eastAsia"/>
        </w:rPr>
        <w:t>경우만</w:t>
      </w:r>
      <w:r w:rsidRPr="00AD0920">
        <w:rPr>
          <w:rFonts w:asciiTheme="minorEastAsia" w:hAnsiTheme="minorEastAsia"/>
        </w:rPr>
        <w:t xml:space="preserve"> </w:t>
      </w:r>
      <w:r w:rsidRPr="00AD0920">
        <w:rPr>
          <w:rFonts w:asciiTheme="minorEastAsia" w:hAnsiTheme="minorEastAsia" w:hint="eastAsia"/>
        </w:rPr>
        <w:t>기재하였다</w:t>
      </w:r>
      <w:r w:rsidRPr="00AD0920">
        <w:rPr>
          <w:rFonts w:asciiTheme="minorEastAsia" w:hAnsiTheme="minorEastAsia"/>
        </w:rPr>
        <w:t>.</w:t>
      </w:r>
    </w:p>
  </w:footnote>
  <w:footnote w:id="37">
    <w:p w14:paraId="00E30AA5" w14:textId="35E8ADCB"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건강보험</w:t>
      </w:r>
      <w:r w:rsidR="004643AF">
        <w:rPr>
          <w:rFonts w:asciiTheme="minorEastAsia" w:hAnsiTheme="minorEastAsia" w:hint="eastAsia"/>
        </w:rPr>
        <w:t xml:space="preserve"> 혜택 금융자산을 구분하기 위해선 금융세제 전반에 대한 이해</w:t>
      </w:r>
      <w:r w:rsidR="00970B52">
        <w:rPr>
          <w:rFonts w:asciiTheme="minorEastAsia" w:hAnsiTheme="minorEastAsia" w:hint="eastAsia"/>
        </w:rPr>
        <w:t>가 필요</w:t>
      </w:r>
      <w:r w:rsidR="004643AF">
        <w:rPr>
          <w:rFonts w:asciiTheme="minorEastAsia" w:hAnsiTheme="minorEastAsia" w:hint="eastAsia"/>
        </w:rPr>
        <w:t>하나, 오은미 외(</w:t>
      </w:r>
      <w:r w:rsidR="004643AF">
        <w:rPr>
          <w:rFonts w:asciiTheme="minorEastAsia" w:hAnsiTheme="minorEastAsia"/>
        </w:rPr>
        <w:t>2022)</w:t>
      </w:r>
      <w:r w:rsidR="004643AF">
        <w:rPr>
          <w:rFonts w:asciiTheme="minorEastAsia" w:hAnsiTheme="minorEastAsia" w:hint="eastAsia"/>
        </w:rPr>
        <w:t>등이 주장한 바와 같이 금융세제에 대한 납세자의 불완전한 이해로 인해 비합리적 의사결정이 이뤄진다고 추측할 수 있다.</w:t>
      </w:r>
      <w:r w:rsidR="004643AF">
        <w:rPr>
          <w:rFonts w:asciiTheme="minorEastAsia" w:hAnsiTheme="minorEastAsia"/>
        </w:rPr>
        <w:t xml:space="preserve"> </w:t>
      </w:r>
    </w:p>
  </w:footnote>
  <w:footnote w:id="38">
    <w:p w14:paraId="5F8137EC" w14:textId="1CBB5A3D"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참고로</w:t>
      </w:r>
      <w:r w:rsidRPr="00AD0920">
        <w:rPr>
          <w:rFonts w:asciiTheme="minorEastAsia" w:hAnsiTheme="minorEastAsia"/>
        </w:rPr>
        <w:t xml:space="preserve"> 14</w:t>
      </w:r>
      <w:r w:rsidRPr="00AD0920">
        <w:rPr>
          <w:rFonts w:asciiTheme="minorEastAsia" w:hAnsiTheme="minorEastAsia" w:hint="eastAsia"/>
        </w:rPr>
        <w:t>차</w:t>
      </w:r>
      <w:r w:rsidRPr="00AD0920">
        <w:rPr>
          <w:rFonts w:asciiTheme="minorEastAsia" w:hAnsiTheme="minorEastAsia"/>
        </w:rPr>
        <w:t xml:space="preserve"> </w:t>
      </w:r>
      <w:r w:rsidRPr="00AD0920">
        <w:rPr>
          <w:rFonts w:asciiTheme="minorEastAsia" w:hAnsiTheme="minorEastAsia" w:hint="eastAsia"/>
        </w:rPr>
        <w:t>재정패널</w:t>
      </w:r>
      <w:r w:rsidRPr="00AD0920">
        <w:rPr>
          <w:rFonts w:asciiTheme="minorEastAsia" w:hAnsiTheme="minorEastAsia"/>
        </w:rPr>
        <w:t xml:space="preserve"> </w:t>
      </w:r>
      <w:r w:rsidRPr="00AD0920">
        <w:rPr>
          <w:rFonts w:asciiTheme="minorEastAsia" w:hAnsiTheme="minorEastAsia" w:hint="eastAsia"/>
        </w:rPr>
        <w:t>자료부터는</w:t>
      </w:r>
      <w:r w:rsidRPr="00AD0920">
        <w:rPr>
          <w:rFonts w:asciiTheme="minorEastAsia" w:hAnsiTheme="minorEastAsia"/>
        </w:rPr>
        <w:t xml:space="preserve"> </w:t>
      </w:r>
      <w:r w:rsidRPr="00AD0920">
        <w:rPr>
          <w:rFonts w:asciiTheme="minorEastAsia" w:hAnsiTheme="minorEastAsia" w:hint="eastAsia"/>
        </w:rPr>
        <w:t>양도소득도</w:t>
      </w:r>
      <w:r w:rsidRPr="00AD0920">
        <w:rPr>
          <w:rFonts w:asciiTheme="minorEastAsia" w:hAnsiTheme="minorEastAsia"/>
        </w:rPr>
        <w:t xml:space="preserve"> </w:t>
      </w:r>
      <w:r w:rsidRPr="00AD0920">
        <w:rPr>
          <w:rFonts w:asciiTheme="minorEastAsia" w:hAnsiTheme="minorEastAsia" w:hint="eastAsia"/>
        </w:rPr>
        <w:t>국내</w:t>
      </w:r>
      <w:r w:rsidRPr="00AD0920">
        <w:rPr>
          <w:rFonts w:asciiTheme="minorEastAsia" w:hAnsiTheme="minorEastAsia"/>
        </w:rPr>
        <w:t xml:space="preserve"> </w:t>
      </w:r>
      <w:r w:rsidRPr="00AD0920">
        <w:rPr>
          <w:rFonts w:asciiTheme="minorEastAsia" w:hAnsiTheme="minorEastAsia" w:hint="eastAsia"/>
        </w:rPr>
        <w:t>또는</w:t>
      </w:r>
      <w:r w:rsidRPr="00AD0920">
        <w:rPr>
          <w:rFonts w:asciiTheme="minorEastAsia" w:hAnsiTheme="minorEastAsia"/>
        </w:rPr>
        <w:t xml:space="preserve"> </w:t>
      </w:r>
      <w:r w:rsidRPr="00AD0920">
        <w:rPr>
          <w:rFonts w:asciiTheme="minorEastAsia" w:hAnsiTheme="minorEastAsia" w:hint="eastAsia"/>
        </w:rPr>
        <w:t>해외</w:t>
      </w:r>
      <w:r w:rsidRPr="00AD0920">
        <w:rPr>
          <w:rFonts w:asciiTheme="minorEastAsia" w:hAnsiTheme="minorEastAsia"/>
        </w:rPr>
        <w:t xml:space="preserve"> </w:t>
      </w:r>
      <w:r w:rsidRPr="00AD0920">
        <w:rPr>
          <w:rFonts w:asciiTheme="minorEastAsia" w:hAnsiTheme="minorEastAsia" w:hint="eastAsia"/>
        </w:rPr>
        <w:t>주식</w:t>
      </w:r>
      <w:r w:rsidRPr="00AD0920">
        <w:rPr>
          <w:rFonts w:asciiTheme="minorEastAsia" w:hAnsiTheme="minorEastAsia"/>
        </w:rPr>
        <w:t xml:space="preserve">, </w:t>
      </w:r>
      <w:r w:rsidRPr="00AD0920">
        <w:rPr>
          <w:rFonts w:asciiTheme="minorEastAsia" w:hAnsiTheme="minorEastAsia" w:hint="eastAsia"/>
        </w:rPr>
        <w:t>채권</w:t>
      </w:r>
      <w:r w:rsidRPr="00AD0920">
        <w:rPr>
          <w:rFonts w:asciiTheme="minorEastAsia" w:hAnsiTheme="minorEastAsia"/>
        </w:rPr>
        <w:t xml:space="preserve"> </w:t>
      </w:r>
      <w:r w:rsidRPr="00AD0920">
        <w:rPr>
          <w:rFonts w:asciiTheme="minorEastAsia" w:hAnsiTheme="minorEastAsia" w:hint="eastAsia"/>
        </w:rPr>
        <w:t>등</w:t>
      </w:r>
      <w:r w:rsidRPr="00AD0920">
        <w:rPr>
          <w:rFonts w:asciiTheme="minorEastAsia" w:hAnsiTheme="minorEastAsia"/>
        </w:rPr>
        <w:t xml:space="preserve"> </w:t>
      </w:r>
      <w:r w:rsidRPr="00AD0920">
        <w:rPr>
          <w:rFonts w:asciiTheme="minorEastAsia" w:hAnsiTheme="minorEastAsia" w:hint="eastAsia"/>
        </w:rPr>
        <w:t>자산별로</w:t>
      </w:r>
      <w:r w:rsidRPr="00AD0920">
        <w:rPr>
          <w:rFonts w:asciiTheme="minorEastAsia" w:hAnsiTheme="minorEastAsia"/>
        </w:rPr>
        <w:t xml:space="preserve"> </w:t>
      </w:r>
      <w:r w:rsidRPr="00AD0920">
        <w:rPr>
          <w:rFonts w:asciiTheme="minorEastAsia" w:hAnsiTheme="minorEastAsia" w:hint="eastAsia"/>
        </w:rPr>
        <w:t>구분하는</w:t>
      </w:r>
      <w:r w:rsidRPr="00AD0920">
        <w:rPr>
          <w:rFonts w:asciiTheme="minorEastAsia" w:hAnsiTheme="minorEastAsia"/>
        </w:rPr>
        <w:t xml:space="preserve"> </w:t>
      </w:r>
      <w:r w:rsidRPr="00AD0920">
        <w:rPr>
          <w:rFonts w:asciiTheme="minorEastAsia" w:hAnsiTheme="minorEastAsia" w:hint="eastAsia"/>
        </w:rPr>
        <w:t>등</w:t>
      </w:r>
      <w:r w:rsidRPr="00AD0920">
        <w:rPr>
          <w:rFonts w:asciiTheme="minorEastAsia" w:hAnsiTheme="minorEastAsia"/>
        </w:rPr>
        <w:t xml:space="preserve"> </w:t>
      </w:r>
      <w:r w:rsidRPr="00AD0920">
        <w:rPr>
          <w:rFonts w:asciiTheme="minorEastAsia" w:hAnsiTheme="minorEastAsia" w:hint="eastAsia"/>
        </w:rPr>
        <w:t>보다</w:t>
      </w:r>
      <w:r w:rsidRPr="00AD0920">
        <w:rPr>
          <w:rFonts w:asciiTheme="minorEastAsia" w:hAnsiTheme="minorEastAsia"/>
        </w:rPr>
        <w:t xml:space="preserve"> </w:t>
      </w:r>
      <w:r w:rsidRPr="00AD0920">
        <w:rPr>
          <w:rFonts w:asciiTheme="minorEastAsia" w:hAnsiTheme="minorEastAsia" w:hint="eastAsia"/>
        </w:rPr>
        <w:t>상세한</w:t>
      </w:r>
      <w:r w:rsidRPr="00AD0920">
        <w:rPr>
          <w:rFonts w:asciiTheme="minorEastAsia" w:hAnsiTheme="minorEastAsia"/>
        </w:rPr>
        <w:t xml:space="preserve"> </w:t>
      </w:r>
      <w:r w:rsidRPr="00AD0920">
        <w:rPr>
          <w:rFonts w:asciiTheme="minorEastAsia" w:hAnsiTheme="minorEastAsia" w:hint="eastAsia"/>
        </w:rPr>
        <w:t>투자</w:t>
      </w:r>
      <w:r w:rsidRPr="00AD0920">
        <w:rPr>
          <w:rFonts w:asciiTheme="minorEastAsia" w:hAnsiTheme="minorEastAsia"/>
        </w:rPr>
        <w:t xml:space="preserve"> </w:t>
      </w:r>
      <w:r w:rsidRPr="00AD0920">
        <w:rPr>
          <w:rFonts w:asciiTheme="minorEastAsia" w:hAnsiTheme="minorEastAsia" w:hint="eastAsia"/>
        </w:rPr>
        <w:t>정보가</w:t>
      </w:r>
      <w:r w:rsidRPr="00AD0920">
        <w:rPr>
          <w:rFonts w:asciiTheme="minorEastAsia" w:hAnsiTheme="minorEastAsia"/>
        </w:rPr>
        <w:t xml:space="preserve"> </w:t>
      </w:r>
      <w:r w:rsidRPr="00AD0920">
        <w:rPr>
          <w:rFonts w:asciiTheme="minorEastAsia" w:hAnsiTheme="minorEastAsia" w:hint="eastAsia"/>
        </w:rPr>
        <w:t>제공되고</w:t>
      </w:r>
      <w:r w:rsidRPr="00AD0920">
        <w:rPr>
          <w:rFonts w:asciiTheme="minorEastAsia" w:hAnsiTheme="minorEastAsia"/>
        </w:rPr>
        <w:t xml:space="preserve"> </w:t>
      </w:r>
      <w:r w:rsidRPr="00AD0920">
        <w:rPr>
          <w:rFonts w:asciiTheme="minorEastAsia" w:hAnsiTheme="minorEastAsia" w:hint="eastAsia"/>
        </w:rPr>
        <w:t>있다</w:t>
      </w:r>
      <w:r w:rsidRPr="00AD0920">
        <w:rPr>
          <w:rFonts w:asciiTheme="minorEastAsia" w:hAnsiTheme="minorEastAsia"/>
        </w:rPr>
        <w:t>.</w:t>
      </w:r>
    </w:p>
  </w:footnote>
  <w:footnote w:id="39">
    <w:p w14:paraId="44DE882D" w14:textId="62A3C7A1"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관련</w:t>
      </w:r>
      <w:r w:rsidRPr="00AD0920">
        <w:rPr>
          <w:rFonts w:asciiTheme="minorEastAsia" w:hAnsiTheme="minorEastAsia"/>
        </w:rPr>
        <w:t xml:space="preserve"> </w:t>
      </w:r>
      <w:r w:rsidRPr="00AD0920">
        <w:rPr>
          <w:rFonts w:asciiTheme="minorEastAsia" w:hAnsiTheme="minorEastAsia" w:hint="eastAsia"/>
        </w:rPr>
        <w:t>보도자료로</w:t>
      </w:r>
      <w:r w:rsidRPr="00AD0920">
        <w:rPr>
          <w:rFonts w:asciiTheme="minorEastAsia" w:hAnsiTheme="minorEastAsia"/>
        </w:rPr>
        <w:t xml:space="preserve">, </w:t>
      </w:r>
      <w:r w:rsidRPr="00AD0920">
        <w:rPr>
          <w:rFonts w:asciiTheme="minorEastAsia" w:hAnsiTheme="minorEastAsia" w:hint="eastAsia"/>
        </w:rPr>
        <w:t>관계부처합동</w:t>
      </w:r>
      <w:r w:rsidRPr="00AD0920">
        <w:rPr>
          <w:rFonts w:asciiTheme="minorEastAsia" w:hAnsiTheme="minorEastAsia"/>
        </w:rPr>
        <w:t>. 2020. “</w:t>
      </w:r>
      <w:r w:rsidRPr="00AD0920">
        <w:rPr>
          <w:rFonts w:asciiTheme="minorEastAsia" w:hAnsiTheme="minorEastAsia" w:hint="eastAsia"/>
        </w:rPr>
        <w:t>금융세제</w:t>
      </w:r>
      <w:r w:rsidRPr="00AD0920">
        <w:rPr>
          <w:rFonts w:asciiTheme="minorEastAsia" w:hAnsiTheme="minorEastAsia"/>
        </w:rPr>
        <w:t xml:space="preserve"> </w:t>
      </w:r>
      <w:r w:rsidRPr="00AD0920">
        <w:rPr>
          <w:rFonts w:asciiTheme="minorEastAsia" w:hAnsiTheme="minorEastAsia" w:hint="eastAsia"/>
        </w:rPr>
        <w:t>선진화</w:t>
      </w:r>
      <w:r w:rsidRPr="00AD0920">
        <w:rPr>
          <w:rFonts w:asciiTheme="minorEastAsia" w:hAnsiTheme="minorEastAsia"/>
        </w:rPr>
        <w:t xml:space="preserve"> </w:t>
      </w:r>
      <w:r w:rsidRPr="00AD0920">
        <w:rPr>
          <w:rFonts w:asciiTheme="minorEastAsia" w:hAnsiTheme="minorEastAsia" w:hint="eastAsia"/>
        </w:rPr>
        <w:t>추진방향</w:t>
      </w:r>
      <w:r w:rsidRPr="00AD0920">
        <w:rPr>
          <w:rFonts w:asciiTheme="minorEastAsia" w:hAnsiTheme="minorEastAsia"/>
        </w:rPr>
        <w:t>”</w:t>
      </w:r>
    </w:p>
  </w:footnote>
  <w:footnote w:id="40">
    <w:p w14:paraId="186E47D0" w14:textId="29D9AB66"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관련</w:t>
      </w:r>
      <w:r w:rsidRPr="00AD0920">
        <w:rPr>
          <w:rFonts w:asciiTheme="minorEastAsia" w:hAnsiTheme="minorEastAsia"/>
        </w:rPr>
        <w:t xml:space="preserve"> </w:t>
      </w:r>
      <w:r w:rsidRPr="00AD0920">
        <w:rPr>
          <w:rFonts w:asciiTheme="minorEastAsia" w:hAnsiTheme="minorEastAsia" w:hint="eastAsia"/>
        </w:rPr>
        <w:t>기사로</w:t>
      </w:r>
      <w:r w:rsidRPr="00AD0920">
        <w:rPr>
          <w:rFonts w:asciiTheme="minorEastAsia" w:hAnsiTheme="minorEastAsia"/>
        </w:rPr>
        <w:t xml:space="preserve"> </w:t>
      </w:r>
      <w:r w:rsidRPr="00AD0920">
        <w:rPr>
          <w:rFonts w:asciiTheme="minorEastAsia" w:hAnsiTheme="minorEastAsia" w:hint="eastAsia"/>
        </w:rPr>
        <w:t>오현태</w:t>
      </w:r>
      <w:r w:rsidRPr="00AD0920">
        <w:rPr>
          <w:rFonts w:asciiTheme="minorEastAsia" w:hAnsiTheme="minorEastAsia"/>
        </w:rPr>
        <w:t>. 2020. “</w:t>
      </w:r>
      <w:r w:rsidR="00A208EA">
        <w:rPr>
          <w:rFonts w:asciiTheme="minorEastAsia" w:hAnsiTheme="minorEastAsia"/>
        </w:rPr>
        <w:t>’</w:t>
      </w:r>
      <w:r w:rsidRPr="00AD0920">
        <w:rPr>
          <w:rFonts w:asciiTheme="minorEastAsia" w:hAnsiTheme="minorEastAsia" w:hint="eastAsia"/>
        </w:rPr>
        <w:t>논란의</w:t>
      </w:r>
      <w:r w:rsidRPr="00AD0920">
        <w:rPr>
          <w:rFonts w:asciiTheme="minorEastAsia" w:hAnsiTheme="minorEastAsia"/>
        </w:rPr>
        <w:t xml:space="preserve"> ‘대주주 3억 원’, 3년 전에 무슨 일이?”. KBS</w:t>
      </w:r>
      <w:r w:rsidR="00B0194C">
        <w:rPr>
          <w:rFonts w:asciiTheme="minorEastAsia" w:hAnsiTheme="minorEastAsia"/>
        </w:rPr>
        <w:t>.</w:t>
      </w:r>
      <w:r w:rsidRPr="00AD0920">
        <w:rPr>
          <w:rFonts w:asciiTheme="minorEastAsia" w:hAnsiTheme="minorEastAsia"/>
        </w:rPr>
        <w:t xml:space="preserve"> </w:t>
      </w:r>
    </w:p>
  </w:footnote>
  <w:footnote w:id="41">
    <w:p w14:paraId="0F002C86" w14:textId="38D9C52B"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분석대상</w:t>
      </w:r>
      <w:r w:rsidRPr="00AD0920">
        <w:rPr>
          <w:rFonts w:asciiTheme="minorEastAsia" w:hAnsiTheme="minorEastAsia"/>
        </w:rPr>
        <w:t xml:space="preserve"> </w:t>
      </w:r>
      <w:r>
        <w:rPr>
          <w:rFonts w:asciiTheme="minorEastAsia" w:hAnsiTheme="minorEastAsia" w:hint="eastAsia"/>
        </w:rPr>
        <w:t>기간 내</w:t>
      </w:r>
      <w:r w:rsidRPr="00AD0920">
        <w:rPr>
          <w:rFonts w:asciiTheme="minorEastAsia" w:hAnsiTheme="minorEastAsia"/>
        </w:rPr>
        <w:t xml:space="preserve"> </w:t>
      </w:r>
      <w:r w:rsidRPr="00AD0920">
        <w:rPr>
          <w:rFonts w:asciiTheme="minorEastAsia" w:hAnsiTheme="minorEastAsia" w:hint="eastAsia"/>
        </w:rPr>
        <w:t>건강보험</w:t>
      </w:r>
      <w:r>
        <w:rPr>
          <w:rFonts w:asciiTheme="minorEastAsia" w:hAnsiTheme="minorEastAsia" w:hint="eastAsia"/>
        </w:rPr>
        <w:t xml:space="preserve"> </w:t>
      </w:r>
      <w:r w:rsidRPr="00AD0920">
        <w:rPr>
          <w:rFonts w:asciiTheme="minorEastAsia" w:hAnsiTheme="minorEastAsia" w:hint="eastAsia"/>
        </w:rPr>
        <w:t>혜택</w:t>
      </w:r>
      <w:r w:rsidRPr="00AD0920">
        <w:rPr>
          <w:rFonts w:asciiTheme="minorEastAsia" w:hAnsiTheme="minorEastAsia"/>
        </w:rPr>
        <w:t xml:space="preserve"> </w:t>
      </w:r>
      <w:r w:rsidRPr="00AD0920">
        <w:rPr>
          <w:rFonts w:asciiTheme="minorEastAsia" w:hAnsiTheme="minorEastAsia" w:hint="eastAsia"/>
        </w:rPr>
        <w:t>금융자산</w:t>
      </w:r>
      <w:r w:rsidRPr="00AD0920">
        <w:rPr>
          <w:rFonts w:asciiTheme="minorEastAsia" w:hAnsiTheme="minorEastAsia"/>
        </w:rPr>
        <w:t xml:space="preserve"> 중 주식 비중은 2018-2019</w:t>
      </w:r>
      <w:r w:rsidRPr="00AD0920">
        <w:rPr>
          <w:rFonts w:asciiTheme="minorEastAsia" w:hAnsiTheme="minorEastAsia" w:hint="eastAsia"/>
        </w:rPr>
        <w:t>년은</w:t>
      </w:r>
      <w:r w:rsidRPr="00AD0920">
        <w:rPr>
          <w:rFonts w:asciiTheme="minorEastAsia" w:hAnsiTheme="minorEastAsia"/>
        </w:rPr>
        <w:t xml:space="preserve"> 93%, 2020-2021</w:t>
      </w:r>
      <w:r w:rsidRPr="00AD0920">
        <w:rPr>
          <w:rFonts w:asciiTheme="minorEastAsia" w:hAnsiTheme="minorEastAsia" w:hint="eastAsia"/>
        </w:rPr>
        <w:t>년은</w:t>
      </w:r>
      <w:r w:rsidRPr="00AD0920">
        <w:rPr>
          <w:rFonts w:asciiTheme="minorEastAsia" w:hAnsiTheme="minorEastAsia"/>
        </w:rPr>
        <w:t xml:space="preserve"> 94%</w:t>
      </w:r>
      <w:r w:rsidRPr="00AD0920">
        <w:rPr>
          <w:rFonts w:asciiTheme="minorEastAsia" w:hAnsiTheme="minorEastAsia" w:hint="eastAsia"/>
        </w:rPr>
        <w:t>이다</w:t>
      </w:r>
      <w:r w:rsidRPr="00AD0920">
        <w:rPr>
          <w:rFonts w:asciiTheme="minorEastAsia" w:hAnsiTheme="minorEastAsia"/>
        </w:rPr>
        <w:t>.</w:t>
      </w:r>
    </w:p>
  </w:footnote>
  <w:footnote w:id="42">
    <w:p w14:paraId="039D397E" w14:textId="6FA2C586" w:rsidR="00D1375E" w:rsidRPr="00074FFA" w:rsidRDefault="00D1375E" w:rsidP="005F226E">
      <w:pPr>
        <w:pStyle w:val="a7"/>
        <w:jc w:val="both"/>
      </w:pPr>
      <w:r>
        <w:rPr>
          <w:rStyle w:val="a8"/>
        </w:rPr>
        <w:footnoteRef/>
      </w:r>
      <w:r>
        <w:rPr>
          <w:rStyle w:val="a8"/>
        </w:rPr>
        <w:t>)</w:t>
      </w:r>
      <w:r>
        <w:t xml:space="preserve"> </w:t>
      </w:r>
      <w:r>
        <w:rPr>
          <w:rFonts w:hint="eastAsia"/>
        </w:rPr>
        <w:t>은퇴자 또한 건강보험 피부양자 요건 변화에 민감하게 변화할 것으로 예상되므로,</w:t>
      </w:r>
      <w:r>
        <w:t xml:space="preserve"> Affect </w:t>
      </w:r>
      <w:r>
        <w:rPr>
          <w:rFonts w:hint="eastAsia"/>
        </w:rPr>
        <w:t>변수에 연령 요건(예:</w:t>
      </w:r>
      <w:r>
        <w:t xml:space="preserve"> 60</w:t>
      </w:r>
      <w:r>
        <w:rPr>
          <w:rFonts w:hint="eastAsia"/>
        </w:rPr>
        <w:t>세 이상)을 추가하여 패널 회귀분석을 수행하고자 하였으나,</w:t>
      </w:r>
      <w:r>
        <w:t xml:space="preserve"> </w:t>
      </w:r>
      <w:r>
        <w:rPr>
          <w:rFonts w:hint="eastAsia"/>
        </w:rPr>
        <w:t>연령 요건 추가 시 표본 수 부족으로 인해 회귀분석이 불가하였다.</w:t>
      </w:r>
    </w:p>
  </w:footnote>
  <w:footnote w:id="43">
    <w:p w14:paraId="60E16157" w14:textId="2756D5C5"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w:t>
      </w:r>
      <w:r w:rsidRPr="00AD0920">
        <w:rPr>
          <w:rFonts w:asciiTheme="minorEastAsia" w:hAnsiTheme="minorEastAsia" w:hint="eastAsia"/>
        </w:rPr>
        <w:t>국회예산정책처는</w:t>
      </w:r>
      <w:r w:rsidRPr="00AD0920">
        <w:rPr>
          <w:rFonts w:asciiTheme="minorEastAsia" w:hAnsiTheme="minorEastAsia"/>
        </w:rPr>
        <w:t xml:space="preserve"> 현행 보험료율 인상 수준이 유지될 것으로 가정할 때, 2024년에 재정수지가 적자로 전환하고, 2032년까지 누적 적자액이 약 61조 원에 달할 것으로 전망하였다.</w:t>
      </w:r>
    </w:p>
  </w:footnote>
  <w:footnote w:id="44">
    <w:p w14:paraId="383381E1" w14:textId="55CDB801" w:rsidR="00D1375E" w:rsidRPr="007658A7" w:rsidRDefault="00D1375E" w:rsidP="005F226E">
      <w:pPr>
        <w:pStyle w:val="a7"/>
        <w:jc w:val="both"/>
      </w:pPr>
      <w:r>
        <w:rPr>
          <w:rStyle w:val="a8"/>
        </w:rPr>
        <w:footnoteRef/>
      </w:r>
      <w:r>
        <w:rPr>
          <w:rStyle w:val="a8"/>
        </w:rPr>
        <w:t>)</w:t>
      </w:r>
      <w:r>
        <w:t xml:space="preserve"> </w:t>
      </w:r>
      <w:r>
        <w:rPr>
          <w:rFonts w:hint="eastAsia"/>
        </w:rPr>
        <w:t xml:space="preserve">같은 취지로 </w:t>
      </w:r>
      <w:r w:rsidRPr="007658A7">
        <w:rPr>
          <w:rFonts w:hint="eastAsia"/>
        </w:rPr>
        <w:t>문심명</w:t>
      </w:r>
      <w:r w:rsidRPr="007658A7">
        <w:t>. 2022. "사적연금소득에 대한 건강보험료 부과 논의 및 쟁점".</w:t>
      </w:r>
    </w:p>
  </w:footnote>
  <w:footnote w:id="45">
    <w:p w14:paraId="68AF8FFE" w14:textId="61E57850" w:rsidR="00D1375E" w:rsidRPr="00AD0920" w:rsidRDefault="00D1375E" w:rsidP="005F226E">
      <w:pPr>
        <w:pStyle w:val="a7"/>
        <w:jc w:val="both"/>
        <w:rPr>
          <w:rFonts w:asciiTheme="minorEastAsia" w:hAnsiTheme="minorEastAsia"/>
        </w:rPr>
      </w:pPr>
      <w:r w:rsidRPr="00AD0920">
        <w:rPr>
          <w:rStyle w:val="a8"/>
          <w:rFonts w:asciiTheme="minorEastAsia" w:hAnsiTheme="minorEastAsia"/>
        </w:rPr>
        <w:footnoteRef/>
      </w:r>
      <w:r>
        <w:rPr>
          <w:rStyle w:val="a8"/>
          <w:rFonts w:asciiTheme="minorEastAsia" w:hAnsiTheme="minorEastAsia"/>
        </w:rPr>
        <w:t>)</w:t>
      </w:r>
      <w:r w:rsidRPr="00AD0920">
        <w:rPr>
          <w:rFonts w:asciiTheme="minorEastAsia" w:hAnsiTheme="minorEastAsia"/>
        </w:rPr>
        <w:t xml:space="preserve"> 조세 중립성이란 과세 전후 납세자의 상대적 경제</w:t>
      </w:r>
      <w:r>
        <w:rPr>
          <w:rFonts w:asciiTheme="minorEastAsia" w:hAnsiTheme="minorEastAsia" w:hint="eastAsia"/>
        </w:rPr>
        <w:t xml:space="preserve"> </w:t>
      </w:r>
      <w:r w:rsidRPr="00AD0920">
        <w:rPr>
          <w:rFonts w:asciiTheme="minorEastAsia" w:hAnsiTheme="minorEastAsia"/>
        </w:rPr>
        <w:t>상황에 변화가 없어야 한다는 것</w:t>
      </w:r>
      <w:r w:rsidRPr="00AD0920">
        <w:rPr>
          <w:rFonts w:asciiTheme="minorEastAsia" w:hAnsiTheme="minorEastAsia" w:hint="eastAsia"/>
        </w:rPr>
        <w:t>이다</w:t>
      </w:r>
      <w:r w:rsidRPr="00AD0920">
        <w:rPr>
          <w:rFonts w:asciiTheme="minorEastAsia" w:hAnsiTheme="minorEastAsia"/>
        </w:rPr>
        <w:t xml:space="preserve">. 세금이 부과되면 납세자의 의사결정에 영향을 미쳐 조세 외에 사중손실이 발생하고 자원배분의 효율성을 저해하게 </w:t>
      </w:r>
      <w:r w:rsidRPr="00AD0920">
        <w:rPr>
          <w:rFonts w:asciiTheme="minorEastAsia" w:hAnsiTheme="minorEastAsia" w:hint="eastAsia"/>
        </w:rPr>
        <w:t>되는데</w:t>
      </w:r>
      <w:r w:rsidRPr="00AD0920">
        <w:rPr>
          <w:rFonts w:asciiTheme="minorEastAsia" w:hAnsiTheme="minorEastAsia"/>
        </w:rPr>
        <w:t xml:space="preserve">, 이를 방지하기 위해 요구되는 것이 바로 조세 중립성이며 준조세적인 성격을 지닌 건강보험료 또한 </w:t>
      </w:r>
      <w:r w:rsidRPr="00AD0920">
        <w:rPr>
          <w:rFonts w:asciiTheme="minorEastAsia" w:hAnsiTheme="minorEastAsia" w:hint="eastAsia"/>
        </w:rPr>
        <w:t>자원배분의</w:t>
      </w:r>
      <w:r w:rsidRPr="00AD0920">
        <w:rPr>
          <w:rFonts w:asciiTheme="minorEastAsia" w:hAnsiTheme="minorEastAsia"/>
        </w:rPr>
        <w:t xml:space="preserve"> </w:t>
      </w:r>
      <w:r w:rsidRPr="00AD0920">
        <w:rPr>
          <w:rFonts w:asciiTheme="minorEastAsia" w:hAnsiTheme="minorEastAsia" w:hint="eastAsia"/>
        </w:rPr>
        <w:t>비효율을</w:t>
      </w:r>
      <w:r w:rsidRPr="00AD0920">
        <w:rPr>
          <w:rFonts w:asciiTheme="minorEastAsia" w:hAnsiTheme="minorEastAsia"/>
        </w:rPr>
        <w:t xml:space="preserve"> 야기할 수 있으므로 중립성이 요구된다.</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5BD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01762BCB"/>
    <w:multiLevelType w:val="hybridMultilevel"/>
    <w:tmpl w:val="14E4F038"/>
    <w:lvl w:ilvl="0" w:tplc="D4AC86A0">
      <w:start w:val="1"/>
      <w:numFmt w:val="decimal"/>
      <w:lvlText w:val="제%1절"/>
      <w:lvlJc w:val="left"/>
      <w:pPr>
        <w:ind w:left="1292" w:hanging="852"/>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021E6EF9"/>
    <w:multiLevelType w:val="hybridMultilevel"/>
    <w:tmpl w:val="765AD07C"/>
    <w:lvl w:ilvl="0" w:tplc="02D277C6">
      <w:start w:val="1"/>
      <w:numFmt w:val="decimal"/>
      <w:lvlText w:val="%1."/>
      <w:lvlJc w:val="left"/>
      <w:pPr>
        <w:ind w:left="1180" w:hanging="440"/>
      </w:pPr>
    </w:lvl>
    <w:lvl w:ilvl="1" w:tplc="04090019" w:tentative="1">
      <w:start w:val="1"/>
      <w:numFmt w:val="upperLetter"/>
      <w:lvlText w:val="%2."/>
      <w:lvlJc w:val="left"/>
      <w:pPr>
        <w:ind w:left="1620" w:hanging="440"/>
      </w:pPr>
    </w:lvl>
    <w:lvl w:ilvl="2" w:tplc="0409001B" w:tentative="1">
      <w:start w:val="1"/>
      <w:numFmt w:val="lowerRoman"/>
      <w:lvlText w:val="%3."/>
      <w:lvlJc w:val="right"/>
      <w:pPr>
        <w:ind w:left="2060" w:hanging="440"/>
      </w:pPr>
    </w:lvl>
    <w:lvl w:ilvl="3" w:tplc="0409000F" w:tentative="1">
      <w:start w:val="1"/>
      <w:numFmt w:val="decimal"/>
      <w:lvlText w:val="%4."/>
      <w:lvlJc w:val="left"/>
      <w:pPr>
        <w:ind w:left="2500" w:hanging="440"/>
      </w:pPr>
    </w:lvl>
    <w:lvl w:ilvl="4" w:tplc="04090019" w:tentative="1">
      <w:start w:val="1"/>
      <w:numFmt w:val="upperLetter"/>
      <w:lvlText w:val="%5."/>
      <w:lvlJc w:val="left"/>
      <w:pPr>
        <w:ind w:left="2940" w:hanging="440"/>
      </w:pPr>
    </w:lvl>
    <w:lvl w:ilvl="5" w:tplc="0409001B" w:tentative="1">
      <w:start w:val="1"/>
      <w:numFmt w:val="lowerRoman"/>
      <w:lvlText w:val="%6."/>
      <w:lvlJc w:val="right"/>
      <w:pPr>
        <w:ind w:left="3380" w:hanging="440"/>
      </w:pPr>
    </w:lvl>
    <w:lvl w:ilvl="6" w:tplc="0409000F" w:tentative="1">
      <w:start w:val="1"/>
      <w:numFmt w:val="decimal"/>
      <w:lvlText w:val="%7."/>
      <w:lvlJc w:val="left"/>
      <w:pPr>
        <w:ind w:left="3820" w:hanging="440"/>
      </w:pPr>
    </w:lvl>
    <w:lvl w:ilvl="7" w:tplc="04090019" w:tentative="1">
      <w:start w:val="1"/>
      <w:numFmt w:val="upperLetter"/>
      <w:lvlText w:val="%8."/>
      <w:lvlJc w:val="left"/>
      <w:pPr>
        <w:ind w:left="4260" w:hanging="440"/>
      </w:pPr>
    </w:lvl>
    <w:lvl w:ilvl="8" w:tplc="0409001B" w:tentative="1">
      <w:start w:val="1"/>
      <w:numFmt w:val="lowerRoman"/>
      <w:lvlText w:val="%9."/>
      <w:lvlJc w:val="right"/>
      <w:pPr>
        <w:ind w:left="4700" w:hanging="440"/>
      </w:pPr>
    </w:lvl>
  </w:abstractNum>
  <w:abstractNum w:abstractNumId="3" w15:restartNumberingAfterBreak="0">
    <w:nsid w:val="05D7495D"/>
    <w:multiLevelType w:val="hybridMultilevel"/>
    <w:tmpl w:val="4D44A128"/>
    <w:lvl w:ilvl="0" w:tplc="EB547586">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4" w15:restartNumberingAfterBreak="0">
    <w:nsid w:val="06B759E4"/>
    <w:multiLevelType w:val="hybridMultilevel"/>
    <w:tmpl w:val="AF92F772"/>
    <w:lvl w:ilvl="0" w:tplc="9B164A96">
      <w:start w:val="5"/>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0CC462E6"/>
    <w:multiLevelType w:val="hybridMultilevel"/>
    <w:tmpl w:val="DE7256B0"/>
    <w:lvl w:ilvl="0" w:tplc="0122CEB0">
      <w:start w:val="1"/>
      <w:numFmt w:val="bullet"/>
      <w:pStyle w:val="-"/>
      <w:suff w:val="space"/>
      <w:lvlText w:val="○"/>
      <w:lvlJc w:val="left"/>
    </w:lvl>
    <w:lvl w:ilvl="1" w:tplc="D588753C">
      <w:numFmt w:val="decimal"/>
      <w:lvlText w:val=""/>
      <w:lvlJc w:val="left"/>
    </w:lvl>
    <w:lvl w:ilvl="2" w:tplc="DA42BFB8">
      <w:numFmt w:val="decimal"/>
      <w:lvlText w:val=""/>
      <w:lvlJc w:val="left"/>
    </w:lvl>
    <w:lvl w:ilvl="3" w:tplc="7CA2D4E6">
      <w:numFmt w:val="decimal"/>
      <w:lvlText w:val=""/>
      <w:lvlJc w:val="left"/>
    </w:lvl>
    <w:lvl w:ilvl="4" w:tplc="1748ABE6">
      <w:numFmt w:val="decimal"/>
      <w:lvlText w:val=""/>
      <w:lvlJc w:val="left"/>
    </w:lvl>
    <w:lvl w:ilvl="5" w:tplc="308495C6">
      <w:numFmt w:val="decimal"/>
      <w:lvlText w:val=""/>
      <w:lvlJc w:val="left"/>
    </w:lvl>
    <w:lvl w:ilvl="6" w:tplc="535E9756">
      <w:numFmt w:val="decimal"/>
      <w:lvlText w:val=""/>
      <w:lvlJc w:val="left"/>
    </w:lvl>
    <w:lvl w:ilvl="7" w:tplc="4BE4D17C">
      <w:numFmt w:val="decimal"/>
      <w:lvlText w:val=""/>
      <w:lvlJc w:val="left"/>
    </w:lvl>
    <w:lvl w:ilvl="8" w:tplc="2ACE6400">
      <w:numFmt w:val="decimal"/>
      <w:lvlText w:val=""/>
      <w:lvlJc w:val="left"/>
    </w:lvl>
  </w:abstractNum>
  <w:abstractNum w:abstractNumId="6" w15:restartNumberingAfterBreak="0">
    <w:nsid w:val="0F3F24B4"/>
    <w:multiLevelType w:val="hybridMultilevel"/>
    <w:tmpl w:val="F4200732"/>
    <w:lvl w:ilvl="0" w:tplc="6A6AE74A">
      <w:start w:val="1"/>
      <w:numFmt w:val="bullet"/>
      <w:lvlText w:val="○"/>
      <w:lvlJc w:val="left"/>
      <w:pPr>
        <w:tabs>
          <w:tab w:val="num" w:pos="567"/>
        </w:tabs>
        <w:ind w:left="567" w:hanging="170"/>
      </w:pPr>
      <w:rPr>
        <w:rFonts w:ascii="맑은 고딕" w:eastAsia="맑은 고딕" w:hAnsi="맑은 고딕" w:hint="eastAsia"/>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13892901"/>
    <w:multiLevelType w:val="hybridMultilevel"/>
    <w:tmpl w:val="3C8073A8"/>
    <w:lvl w:ilvl="0" w:tplc="FFFFFFFF">
      <w:start w:val="1"/>
      <w:numFmt w:val="decimalEnclosedCircle"/>
      <w:lvlText w:val="%1"/>
      <w:lvlJc w:val="left"/>
      <w:pPr>
        <w:ind w:left="800" w:hanging="36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8" w15:restartNumberingAfterBreak="0">
    <w:nsid w:val="1A863CB3"/>
    <w:multiLevelType w:val="multilevel"/>
    <w:tmpl w:val="AB74282E"/>
    <w:lvl w:ilvl="0">
      <w:start w:val="1"/>
      <w:numFmt w:val="decimal"/>
      <w:pStyle w:val="Tax"/>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E165ED1"/>
    <w:multiLevelType w:val="hybridMultilevel"/>
    <w:tmpl w:val="129A212A"/>
    <w:lvl w:ilvl="0" w:tplc="D5E65BEE">
      <w:start w:val="1"/>
      <w:numFmt w:val="decimal"/>
      <w:lvlText w:val="제%1장"/>
      <w:lvlJc w:val="left"/>
      <w:pPr>
        <w:ind w:left="1412" w:hanging="972"/>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0" w15:restartNumberingAfterBreak="0">
    <w:nsid w:val="29EB5642"/>
    <w:multiLevelType w:val="hybridMultilevel"/>
    <w:tmpl w:val="D6CE2ABA"/>
    <w:lvl w:ilvl="0" w:tplc="04090011">
      <w:start w:val="1"/>
      <w:numFmt w:val="decimalEnclosedCircle"/>
      <w:lvlText w:val="%1"/>
      <w:lvlJc w:val="left"/>
      <w:pPr>
        <w:ind w:left="1320" w:hanging="440"/>
      </w:pPr>
    </w:lvl>
    <w:lvl w:ilvl="1" w:tplc="04090019" w:tentative="1">
      <w:start w:val="1"/>
      <w:numFmt w:val="upperLetter"/>
      <w:lvlText w:val="%2."/>
      <w:lvlJc w:val="left"/>
      <w:pPr>
        <w:ind w:left="1760" w:hanging="440"/>
      </w:pPr>
    </w:lvl>
    <w:lvl w:ilvl="2" w:tplc="0409001B" w:tentative="1">
      <w:start w:val="1"/>
      <w:numFmt w:val="lowerRoman"/>
      <w:lvlText w:val="%3."/>
      <w:lvlJc w:val="right"/>
      <w:pPr>
        <w:ind w:left="2200" w:hanging="440"/>
      </w:pPr>
    </w:lvl>
    <w:lvl w:ilvl="3" w:tplc="0409000F" w:tentative="1">
      <w:start w:val="1"/>
      <w:numFmt w:val="decimal"/>
      <w:lvlText w:val="%4."/>
      <w:lvlJc w:val="left"/>
      <w:pPr>
        <w:ind w:left="2640" w:hanging="440"/>
      </w:pPr>
    </w:lvl>
    <w:lvl w:ilvl="4" w:tplc="04090019" w:tentative="1">
      <w:start w:val="1"/>
      <w:numFmt w:val="upperLetter"/>
      <w:lvlText w:val="%5."/>
      <w:lvlJc w:val="left"/>
      <w:pPr>
        <w:ind w:left="3080" w:hanging="440"/>
      </w:pPr>
    </w:lvl>
    <w:lvl w:ilvl="5" w:tplc="0409001B" w:tentative="1">
      <w:start w:val="1"/>
      <w:numFmt w:val="lowerRoman"/>
      <w:lvlText w:val="%6."/>
      <w:lvlJc w:val="right"/>
      <w:pPr>
        <w:ind w:left="3520" w:hanging="440"/>
      </w:pPr>
    </w:lvl>
    <w:lvl w:ilvl="6" w:tplc="0409000F" w:tentative="1">
      <w:start w:val="1"/>
      <w:numFmt w:val="decimal"/>
      <w:lvlText w:val="%7."/>
      <w:lvlJc w:val="left"/>
      <w:pPr>
        <w:ind w:left="3960" w:hanging="440"/>
      </w:pPr>
    </w:lvl>
    <w:lvl w:ilvl="7" w:tplc="04090019" w:tentative="1">
      <w:start w:val="1"/>
      <w:numFmt w:val="upperLetter"/>
      <w:lvlText w:val="%8."/>
      <w:lvlJc w:val="left"/>
      <w:pPr>
        <w:ind w:left="4400" w:hanging="440"/>
      </w:pPr>
    </w:lvl>
    <w:lvl w:ilvl="8" w:tplc="0409001B" w:tentative="1">
      <w:start w:val="1"/>
      <w:numFmt w:val="lowerRoman"/>
      <w:lvlText w:val="%9."/>
      <w:lvlJc w:val="right"/>
      <w:pPr>
        <w:ind w:left="4840" w:hanging="440"/>
      </w:pPr>
    </w:lvl>
  </w:abstractNum>
  <w:abstractNum w:abstractNumId="11" w15:restartNumberingAfterBreak="0">
    <w:nsid w:val="3AA50341"/>
    <w:multiLevelType w:val="hybridMultilevel"/>
    <w:tmpl w:val="312A67B0"/>
    <w:lvl w:ilvl="0" w:tplc="6CE27DCA">
      <w:start w:val="5"/>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2" w15:restartNumberingAfterBreak="0">
    <w:nsid w:val="45382D0E"/>
    <w:multiLevelType w:val="hybridMultilevel"/>
    <w:tmpl w:val="3C8073A8"/>
    <w:lvl w:ilvl="0" w:tplc="FFFFFFFF">
      <w:start w:val="1"/>
      <w:numFmt w:val="decimalEnclosedCircle"/>
      <w:lvlText w:val="%1"/>
      <w:lvlJc w:val="left"/>
      <w:pPr>
        <w:ind w:left="800" w:hanging="36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13" w15:restartNumberingAfterBreak="0">
    <w:nsid w:val="49713FBB"/>
    <w:multiLevelType w:val="hybridMultilevel"/>
    <w:tmpl w:val="3C56F808"/>
    <w:lvl w:ilvl="0" w:tplc="04090011">
      <w:start w:val="1"/>
      <w:numFmt w:val="decimalEnclosedCircle"/>
      <w:lvlText w:val="%1"/>
      <w:lvlJc w:val="left"/>
      <w:pPr>
        <w:ind w:left="880" w:hanging="440"/>
      </w:pPr>
    </w:lvl>
    <w:lvl w:ilvl="1" w:tplc="0409000B">
      <w:start w:val="1"/>
      <w:numFmt w:val="bullet"/>
      <w:lvlText w:val=""/>
      <w:lvlJc w:val="left"/>
      <w:pPr>
        <w:ind w:left="1320" w:hanging="440"/>
      </w:pPr>
      <w:rPr>
        <w:rFonts w:ascii="Wingdings" w:hAnsi="Wingdings" w:hint="default"/>
      </w:r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4" w15:restartNumberingAfterBreak="0">
    <w:nsid w:val="53646587"/>
    <w:multiLevelType w:val="hybridMultilevel"/>
    <w:tmpl w:val="C83E9270"/>
    <w:lvl w:ilvl="0" w:tplc="5242476C">
      <w:start w:val="1"/>
      <w:numFmt w:val="decimal"/>
      <w:lvlText w:val="제%1절"/>
      <w:lvlJc w:val="left"/>
      <w:pPr>
        <w:ind w:left="880" w:hanging="440"/>
      </w:pPr>
    </w:lvl>
    <w:lvl w:ilvl="1" w:tplc="04090019">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5" w15:restartNumberingAfterBreak="0">
    <w:nsid w:val="57D54889"/>
    <w:multiLevelType w:val="hybridMultilevel"/>
    <w:tmpl w:val="3C8073A8"/>
    <w:lvl w:ilvl="0" w:tplc="F53208C8">
      <w:start w:val="1"/>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6" w15:restartNumberingAfterBreak="0">
    <w:nsid w:val="6AC273F8"/>
    <w:multiLevelType w:val="hybridMultilevel"/>
    <w:tmpl w:val="7D20B1BC"/>
    <w:lvl w:ilvl="0" w:tplc="6AC6CF74">
      <w:start w:val="1"/>
      <w:numFmt w:val="bullet"/>
      <w:lvlText w:val=""/>
      <w:lvlJc w:val="left"/>
      <w:pPr>
        <w:ind w:left="880" w:hanging="440"/>
      </w:pPr>
      <w:rPr>
        <w:rFonts w:ascii="Wingdings" w:hAnsi="Wingdings" w:hint="default"/>
      </w:rPr>
    </w:lvl>
    <w:lvl w:ilvl="1" w:tplc="04090011">
      <w:start w:val="1"/>
      <w:numFmt w:val="decimalEnclosedCircle"/>
      <w:lvlText w:val="%2"/>
      <w:lvlJc w:val="left"/>
      <w:pPr>
        <w:ind w:left="1320" w:hanging="440"/>
      </w:p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7" w15:restartNumberingAfterBreak="0">
    <w:nsid w:val="6F5C7ADA"/>
    <w:multiLevelType w:val="hybridMultilevel"/>
    <w:tmpl w:val="B6F669C0"/>
    <w:lvl w:ilvl="0" w:tplc="B866B76A">
      <w:start w:val="1"/>
      <w:numFmt w:val="decimal"/>
      <w:lvlText w:val="%1)"/>
      <w:lvlJc w:val="left"/>
      <w:pPr>
        <w:ind w:left="1180" w:hanging="440"/>
      </w:pPr>
      <w:rPr>
        <w:rFonts w:hint="eastAsia"/>
      </w:rPr>
    </w:lvl>
    <w:lvl w:ilvl="1" w:tplc="04090019" w:tentative="1">
      <w:start w:val="1"/>
      <w:numFmt w:val="upperLetter"/>
      <w:lvlText w:val="%2."/>
      <w:lvlJc w:val="left"/>
      <w:pPr>
        <w:ind w:left="1620" w:hanging="440"/>
      </w:pPr>
    </w:lvl>
    <w:lvl w:ilvl="2" w:tplc="0409001B" w:tentative="1">
      <w:start w:val="1"/>
      <w:numFmt w:val="lowerRoman"/>
      <w:lvlText w:val="%3."/>
      <w:lvlJc w:val="right"/>
      <w:pPr>
        <w:ind w:left="2060" w:hanging="440"/>
      </w:pPr>
    </w:lvl>
    <w:lvl w:ilvl="3" w:tplc="0409000F" w:tentative="1">
      <w:start w:val="1"/>
      <w:numFmt w:val="decimal"/>
      <w:lvlText w:val="%4."/>
      <w:lvlJc w:val="left"/>
      <w:pPr>
        <w:ind w:left="2500" w:hanging="440"/>
      </w:pPr>
    </w:lvl>
    <w:lvl w:ilvl="4" w:tplc="04090019" w:tentative="1">
      <w:start w:val="1"/>
      <w:numFmt w:val="upperLetter"/>
      <w:lvlText w:val="%5."/>
      <w:lvlJc w:val="left"/>
      <w:pPr>
        <w:ind w:left="2940" w:hanging="440"/>
      </w:pPr>
    </w:lvl>
    <w:lvl w:ilvl="5" w:tplc="0409001B" w:tentative="1">
      <w:start w:val="1"/>
      <w:numFmt w:val="lowerRoman"/>
      <w:lvlText w:val="%6."/>
      <w:lvlJc w:val="right"/>
      <w:pPr>
        <w:ind w:left="3380" w:hanging="440"/>
      </w:pPr>
    </w:lvl>
    <w:lvl w:ilvl="6" w:tplc="0409000F" w:tentative="1">
      <w:start w:val="1"/>
      <w:numFmt w:val="decimal"/>
      <w:lvlText w:val="%7."/>
      <w:lvlJc w:val="left"/>
      <w:pPr>
        <w:ind w:left="3820" w:hanging="440"/>
      </w:pPr>
    </w:lvl>
    <w:lvl w:ilvl="7" w:tplc="04090019" w:tentative="1">
      <w:start w:val="1"/>
      <w:numFmt w:val="upperLetter"/>
      <w:lvlText w:val="%8."/>
      <w:lvlJc w:val="left"/>
      <w:pPr>
        <w:ind w:left="4260" w:hanging="440"/>
      </w:pPr>
    </w:lvl>
    <w:lvl w:ilvl="8" w:tplc="0409001B" w:tentative="1">
      <w:start w:val="1"/>
      <w:numFmt w:val="lowerRoman"/>
      <w:lvlText w:val="%9."/>
      <w:lvlJc w:val="right"/>
      <w:pPr>
        <w:ind w:left="4700" w:hanging="440"/>
      </w:pPr>
    </w:lvl>
  </w:abstractNum>
  <w:abstractNum w:abstractNumId="18" w15:restartNumberingAfterBreak="0">
    <w:nsid w:val="71010600"/>
    <w:multiLevelType w:val="multilevel"/>
    <w:tmpl w:val="D8C81956"/>
    <w:lvl w:ilvl="0">
      <w:start w:val="1"/>
      <w:numFmt w:val="decimal"/>
      <w:pStyle w:val="1"/>
      <w:lvlText w:val="제%1장"/>
      <w:lvlJc w:val="left"/>
      <w:pPr>
        <w:ind w:left="440" w:hanging="440"/>
      </w:pPr>
      <w:rPr>
        <w:rFonts w:hint="eastAsia"/>
      </w:rPr>
    </w:lvl>
    <w:lvl w:ilvl="1">
      <w:start w:val="1"/>
      <w:numFmt w:val="decimal"/>
      <w:pStyle w:val="2"/>
      <w:lvlText w:val="제%2절"/>
      <w:lvlJc w:val="left"/>
      <w:pPr>
        <w:ind w:left="880" w:hanging="440"/>
      </w:pPr>
      <w:rPr>
        <w:rFonts w:hint="eastAsia"/>
      </w:rPr>
    </w:lvl>
    <w:lvl w:ilvl="2">
      <w:start w:val="1"/>
      <w:numFmt w:val="decimalFullWidth"/>
      <w:pStyle w:val="3"/>
      <w:lvlText w:val="%3."/>
      <w:lvlJc w:val="right"/>
      <w:pPr>
        <w:ind w:left="1320" w:hanging="440"/>
      </w:pPr>
      <w:rPr>
        <w:rFonts w:hint="eastAsia"/>
      </w:rPr>
    </w:lvl>
    <w:lvl w:ilvl="3">
      <w:start w:val="1"/>
      <w:numFmt w:val="decimal"/>
      <w:pStyle w:val="4"/>
      <w:lvlText w:val="%4)"/>
      <w:lvlJc w:val="left"/>
      <w:pPr>
        <w:ind w:left="1760" w:hanging="440"/>
      </w:pPr>
      <w:rPr>
        <w:rFonts w:hint="eastAsia"/>
      </w:rPr>
    </w:lvl>
    <w:lvl w:ilvl="4">
      <w:start w:val="1"/>
      <w:numFmt w:val="upperLetter"/>
      <w:lvlText w:val="%5."/>
      <w:lvlJc w:val="left"/>
      <w:pPr>
        <w:ind w:left="2200" w:hanging="440"/>
      </w:pPr>
      <w:rPr>
        <w:rFonts w:hint="eastAsia"/>
      </w:rPr>
    </w:lvl>
    <w:lvl w:ilvl="5">
      <w:start w:val="1"/>
      <w:numFmt w:val="lowerRoman"/>
      <w:lvlText w:val="%6."/>
      <w:lvlJc w:val="right"/>
      <w:pPr>
        <w:ind w:left="2640" w:hanging="440"/>
      </w:pPr>
      <w:rPr>
        <w:rFonts w:hint="eastAsia"/>
      </w:rPr>
    </w:lvl>
    <w:lvl w:ilvl="6">
      <w:start w:val="1"/>
      <w:numFmt w:val="decimal"/>
      <w:lvlText w:val="%7."/>
      <w:lvlJc w:val="left"/>
      <w:pPr>
        <w:ind w:left="3080" w:hanging="440"/>
      </w:pPr>
      <w:rPr>
        <w:rFonts w:hint="eastAsia"/>
      </w:rPr>
    </w:lvl>
    <w:lvl w:ilvl="7">
      <w:start w:val="1"/>
      <w:numFmt w:val="upperLetter"/>
      <w:lvlText w:val="%8."/>
      <w:lvlJc w:val="left"/>
      <w:pPr>
        <w:ind w:left="3520" w:hanging="440"/>
      </w:pPr>
      <w:rPr>
        <w:rFonts w:hint="eastAsia"/>
      </w:rPr>
    </w:lvl>
    <w:lvl w:ilvl="8">
      <w:start w:val="1"/>
      <w:numFmt w:val="lowerRoman"/>
      <w:lvlText w:val="%9."/>
      <w:lvlJc w:val="right"/>
      <w:pPr>
        <w:ind w:left="3960" w:hanging="440"/>
      </w:pPr>
      <w:rPr>
        <w:rFonts w:hint="eastAsia"/>
      </w:rPr>
    </w:lvl>
  </w:abstractNum>
  <w:abstractNum w:abstractNumId="19" w15:restartNumberingAfterBreak="0">
    <w:nsid w:val="7D894E52"/>
    <w:multiLevelType w:val="hybridMultilevel"/>
    <w:tmpl w:val="E5326C4C"/>
    <w:lvl w:ilvl="0" w:tplc="6AC6CF74">
      <w:start w:val="1"/>
      <w:numFmt w:val="bullet"/>
      <w:lvlText w:val=""/>
      <w:lvlJc w:val="left"/>
      <w:pPr>
        <w:ind w:left="1164" w:hanging="440"/>
      </w:pPr>
      <w:rPr>
        <w:rFonts w:ascii="Wingdings" w:hAnsi="Wingdings" w:hint="default"/>
      </w:rPr>
    </w:lvl>
    <w:lvl w:ilvl="1" w:tplc="04090003" w:tentative="1">
      <w:start w:val="1"/>
      <w:numFmt w:val="bullet"/>
      <w:lvlText w:val=""/>
      <w:lvlJc w:val="left"/>
      <w:pPr>
        <w:ind w:left="1604" w:hanging="440"/>
      </w:pPr>
      <w:rPr>
        <w:rFonts w:ascii="Wingdings" w:hAnsi="Wingdings" w:hint="default"/>
      </w:rPr>
    </w:lvl>
    <w:lvl w:ilvl="2" w:tplc="04090005" w:tentative="1">
      <w:start w:val="1"/>
      <w:numFmt w:val="bullet"/>
      <w:lvlText w:val=""/>
      <w:lvlJc w:val="left"/>
      <w:pPr>
        <w:ind w:left="2044" w:hanging="440"/>
      </w:pPr>
      <w:rPr>
        <w:rFonts w:ascii="Wingdings" w:hAnsi="Wingdings" w:hint="default"/>
      </w:rPr>
    </w:lvl>
    <w:lvl w:ilvl="3" w:tplc="04090001" w:tentative="1">
      <w:start w:val="1"/>
      <w:numFmt w:val="bullet"/>
      <w:lvlText w:val=""/>
      <w:lvlJc w:val="left"/>
      <w:pPr>
        <w:ind w:left="2484" w:hanging="440"/>
      </w:pPr>
      <w:rPr>
        <w:rFonts w:ascii="Wingdings" w:hAnsi="Wingdings" w:hint="default"/>
      </w:rPr>
    </w:lvl>
    <w:lvl w:ilvl="4" w:tplc="04090003" w:tentative="1">
      <w:start w:val="1"/>
      <w:numFmt w:val="bullet"/>
      <w:lvlText w:val=""/>
      <w:lvlJc w:val="left"/>
      <w:pPr>
        <w:ind w:left="2924" w:hanging="440"/>
      </w:pPr>
      <w:rPr>
        <w:rFonts w:ascii="Wingdings" w:hAnsi="Wingdings" w:hint="default"/>
      </w:rPr>
    </w:lvl>
    <w:lvl w:ilvl="5" w:tplc="04090005" w:tentative="1">
      <w:start w:val="1"/>
      <w:numFmt w:val="bullet"/>
      <w:lvlText w:val=""/>
      <w:lvlJc w:val="left"/>
      <w:pPr>
        <w:ind w:left="3364" w:hanging="440"/>
      </w:pPr>
      <w:rPr>
        <w:rFonts w:ascii="Wingdings" w:hAnsi="Wingdings" w:hint="default"/>
      </w:rPr>
    </w:lvl>
    <w:lvl w:ilvl="6" w:tplc="04090001" w:tentative="1">
      <w:start w:val="1"/>
      <w:numFmt w:val="bullet"/>
      <w:lvlText w:val=""/>
      <w:lvlJc w:val="left"/>
      <w:pPr>
        <w:ind w:left="3804" w:hanging="440"/>
      </w:pPr>
      <w:rPr>
        <w:rFonts w:ascii="Wingdings" w:hAnsi="Wingdings" w:hint="default"/>
      </w:rPr>
    </w:lvl>
    <w:lvl w:ilvl="7" w:tplc="04090003" w:tentative="1">
      <w:start w:val="1"/>
      <w:numFmt w:val="bullet"/>
      <w:lvlText w:val=""/>
      <w:lvlJc w:val="left"/>
      <w:pPr>
        <w:ind w:left="4244" w:hanging="440"/>
      </w:pPr>
      <w:rPr>
        <w:rFonts w:ascii="Wingdings" w:hAnsi="Wingdings" w:hint="default"/>
      </w:rPr>
    </w:lvl>
    <w:lvl w:ilvl="8" w:tplc="04090005" w:tentative="1">
      <w:start w:val="1"/>
      <w:numFmt w:val="bullet"/>
      <w:lvlText w:val=""/>
      <w:lvlJc w:val="left"/>
      <w:pPr>
        <w:ind w:left="4684" w:hanging="440"/>
      </w:pPr>
      <w:rPr>
        <w:rFonts w:ascii="Wingdings" w:hAnsi="Wingdings" w:hint="default"/>
      </w:rPr>
    </w:lvl>
  </w:abstractNum>
  <w:num w:numId="1" w16cid:durableId="1106002279">
    <w:abstractNumId w:val="6"/>
  </w:num>
  <w:num w:numId="2" w16cid:durableId="1962833030">
    <w:abstractNumId w:val="8"/>
  </w:num>
  <w:num w:numId="3" w16cid:durableId="466818191">
    <w:abstractNumId w:val="0"/>
  </w:num>
  <w:num w:numId="4" w16cid:durableId="107550367">
    <w:abstractNumId w:val="9"/>
  </w:num>
  <w:num w:numId="5" w16cid:durableId="2003658959">
    <w:abstractNumId w:val="1"/>
  </w:num>
  <w:num w:numId="6" w16cid:durableId="579026316">
    <w:abstractNumId w:val="18"/>
  </w:num>
  <w:num w:numId="7" w16cid:durableId="851146766">
    <w:abstractNumId w:val="14"/>
  </w:num>
  <w:num w:numId="8" w16cid:durableId="1699232280">
    <w:abstractNumId w:val="2"/>
  </w:num>
  <w:num w:numId="9" w16cid:durableId="254287341">
    <w:abstractNumId w:val="17"/>
  </w:num>
  <w:num w:numId="10" w16cid:durableId="1812819209">
    <w:abstractNumId w:val="18"/>
  </w:num>
  <w:num w:numId="11" w16cid:durableId="309947702">
    <w:abstractNumId w:val="2"/>
    <w:lvlOverride w:ilvl="0">
      <w:startOverride w:val="1"/>
    </w:lvlOverride>
  </w:num>
  <w:num w:numId="12" w16cid:durableId="1078944424">
    <w:abstractNumId w:val="14"/>
    <w:lvlOverride w:ilvl="0">
      <w:startOverride w:val="1"/>
    </w:lvlOverride>
  </w:num>
  <w:num w:numId="13" w16cid:durableId="354770243">
    <w:abstractNumId w:val="14"/>
    <w:lvlOverride w:ilvl="0">
      <w:startOverride w:val="1"/>
    </w:lvlOverride>
  </w:num>
  <w:num w:numId="14" w16cid:durableId="2993059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548255">
    <w:abstractNumId w:val="16"/>
  </w:num>
  <w:num w:numId="16" w16cid:durableId="35278178">
    <w:abstractNumId w:val="10"/>
  </w:num>
  <w:num w:numId="17" w16cid:durableId="439878287">
    <w:abstractNumId w:val="15"/>
  </w:num>
  <w:num w:numId="18" w16cid:durableId="431585014">
    <w:abstractNumId w:val="12"/>
  </w:num>
  <w:num w:numId="19" w16cid:durableId="580140053">
    <w:abstractNumId w:val="7"/>
  </w:num>
  <w:num w:numId="20" w16cid:durableId="217864603">
    <w:abstractNumId w:val="13"/>
  </w:num>
  <w:num w:numId="21" w16cid:durableId="91315606">
    <w:abstractNumId w:val="5"/>
  </w:num>
  <w:num w:numId="22" w16cid:durableId="525607679">
    <w:abstractNumId w:val="11"/>
  </w:num>
  <w:num w:numId="23" w16cid:durableId="22632126">
    <w:abstractNumId w:val="4"/>
  </w:num>
  <w:num w:numId="24" w16cid:durableId="18407751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813186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93352734">
    <w:abstractNumId w:val="19"/>
  </w:num>
  <w:num w:numId="27" w16cid:durableId="294456715">
    <w:abstractNumId w:val="3"/>
  </w:num>
  <w:num w:numId="28" w16cid:durableId="8506858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70165635">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정상훈">
    <w15:presenceInfo w15:providerId="AD" w15:userId="S::shjeong0826@uos.ac.kr::a3f15d93-6161-4ee0-adac-534d9cab716d"/>
  </w15:person>
  <w15:person w15:author="김영순">
    <w15:presenceInfo w15:providerId="None" w15:userId="김영순"/>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73430"/>
    <w:rsid w:val="0000033A"/>
    <w:rsid w:val="00000C7A"/>
    <w:rsid w:val="00002B7B"/>
    <w:rsid w:val="00006C97"/>
    <w:rsid w:val="00007FC0"/>
    <w:rsid w:val="00011AB9"/>
    <w:rsid w:val="00011E65"/>
    <w:rsid w:val="00012315"/>
    <w:rsid w:val="0001297A"/>
    <w:rsid w:val="00015CE1"/>
    <w:rsid w:val="00020C8E"/>
    <w:rsid w:val="00023ADE"/>
    <w:rsid w:val="00023BB9"/>
    <w:rsid w:val="00024395"/>
    <w:rsid w:val="00024E82"/>
    <w:rsid w:val="000264A9"/>
    <w:rsid w:val="00031B85"/>
    <w:rsid w:val="000341BB"/>
    <w:rsid w:val="0003564C"/>
    <w:rsid w:val="000371E7"/>
    <w:rsid w:val="00041C64"/>
    <w:rsid w:val="0004491E"/>
    <w:rsid w:val="000454E3"/>
    <w:rsid w:val="00045E7A"/>
    <w:rsid w:val="0004693A"/>
    <w:rsid w:val="00053DBA"/>
    <w:rsid w:val="00055567"/>
    <w:rsid w:val="0005606B"/>
    <w:rsid w:val="00057E0A"/>
    <w:rsid w:val="00060020"/>
    <w:rsid w:val="00065521"/>
    <w:rsid w:val="00066FC7"/>
    <w:rsid w:val="00067A70"/>
    <w:rsid w:val="000748B5"/>
    <w:rsid w:val="00074FFA"/>
    <w:rsid w:val="0007675D"/>
    <w:rsid w:val="0007772C"/>
    <w:rsid w:val="00077D4C"/>
    <w:rsid w:val="00080287"/>
    <w:rsid w:val="0008187F"/>
    <w:rsid w:val="00083071"/>
    <w:rsid w:val="00084E91"/>
    <w:rsid w:val="0009195F"/>
    <w:rsid w:val="00095EA3"/>
    <w:rsid w:val="00097384"/>
    <w:rsid w:val="000A08B4"/>
    <w:rsid w:val="000A15BB"/>
    <w:rsid w:val="000A4641"/>
    <w:rsid w:val="000A6311"/>
    <w:rsid w:val="000A63A1"/>
    <w:rsid w:val="000A7B09"/>
    <w:rsid w:val="000B2C34"/>
    <w:rsid w:val="000B51EA"/>
    <w:rsid w:val="000B528B"/>
    <w:rsid w:val="000B68C5"/>
    <w:rsid w:val="000C05B7"/>
    <w:rsid w:val="000C4A93"/>
    <w:rsid w:val="000D05EA"/>
    <w:rsid w:val="000D2066"/>
    <w:rsid w:val="000D4E47"/>
    <w:rsid w:val="000D572E"/>
    <w:rsid w:val="000D5C95"/>
    <w:rsid w:val="000D783F"/>
    <w:rsid w:val="000D7F79"/>
    <w:rsid w:val="000E00E2"/>
    <w:rsid w:val="000E1B59"/>
    <w:rsid w:val="000E3556"/>
    <w:rsid w:val="000E3BAA"/>
    <w:rsid w:val="000E5B35"/>
    <w:rsid w:val="000E67D2"/>
    <w:rsid w:val="000E6C01"/>
    <w:rsid w:val="000E6CF5"/>
    <w:rsid w:val="000E70D2"/>
    <w:rsid w:val="000E785F"/>
    <w:rsid w:val="000E7BA6"/>
    <w:rsid w:val="000E7D6A"/>
    <w:rsid w:val="000E7D73"/>
    <w:rsid w:val="000F0B4C"/>
    <w:rsid w:val="000F129A"/>
    <w:rsid w:val="000F1E96"/>
    <w:rsid w:val="000F2BF8"/>
    <w:rsid w:val="000F3758"/>
    <w:rsid w:val="000F4352"/>
    <w:rsid w:val="000F44C5"/>
    <w:rsid w:val="0010026F"/>
    <w:rsid w:val="0010066F"/>
    <w:rsid w:val="001018CF"/>
    <w:rsid w:val="0010286D"/>
    <w:rsid w:val="001056D2"/>
    <w:rsid w:val="001061AC"/>
    <w:rsid w:val="00106497"/>
    <w:rsid w:val="00107B48"/>
    <w:rsid w:val="0011085A"/>
    <w:rsid w:val="00110881"/>
    <w:rsid w:val="001135A3"/>
    <w:rsid w:val="00113C5B"/>
    <w:rsid w:val="00113E44"/>
    <w:rsid w:val="00114566"/>
    <w:rsid w:val="0011666C"/>
    <w:rsid w:val="00117C92"/>
    <w:rsid w:val="00117CA6"/>
    <w:rsid w:val="001214AE"/>
    <w:rsid w:val="00122154"/>
    <w:rsid w:val="00123040"/>
    <w:rsid w:val="001248EC"/>
    <w:rsid w:val="0012551B"/>
    <w:rsid w:val="001256AE"/>
    <w:rsid w:val="0012747F"/>
    <w:rsid w:val="00130B01"/>
    <w:rsid w:val="001321E6"/>
    <w:rsid w:val="00133916"/>
    <w:rsid w:val="0013559A"/>
    <w:rsid w:val="00136F29"/>
    <w:rsid w:val="001409CE"/>
    <w:rsid w:val="0014374C"/>
    <w:rsid w:val="00143F01"/>
    <w:rsid w:val="0014462C"/>
    <w:rsid w:val="00144D3B"/>
    <w:rsid w:val="00145F75"/>
    <w:rsid w:val="0014643A"/>
    <w:rsid w:val="00151371"/>
    <w:rsid w:val="001519D1"/>
    <w:rsid w:val="00155D44"/>
    <w:rsid w:val="001563B8"/>
    <w:rsid w:val="00157A96"/>
    <w:rsid w:val="001618FB"/>
    <w:rsid w:val="00161AAF"/>
    <w:rsid w:val="001639A9"/>
    <w:rsid w:val="00163C8D"/>
    <w:rsid w:val="00165513"/>
    <w:rsid w:val="00166B47"/>
    <w:rsid w:val="00170C61"/>
    <w:rsid w:val="00170D8C"/>
    <w:rsid w:val="00171732"/>
    <w:rsid w:val="00173893"/>
    <w:rsid w:val="00176210"/>
    <w:rsid w:val="00182003"/>
    <w:rsid w:val="00182C99"/>
    <w:rsid w:val="0018371B"/>
    <w:rsid w:val="00183E2B"/>
    <w:rsid w:val="00184674"/>
    <w:rsid w:val="001874F3"/>
    <w:rsid w:val="001918CB"/>
    <w:rsid w:val="00192721"/>
    <w:rsid w:val="00194CBC"/>
    <w:rsid w:val="001973E8"/>
    <w:rsid w:val="001A2E7A"/>
    <w:rsid w:val="001A37A4"/>
    <w:rsid w:val="001A3CA6"/>
    <w:rsid w:val="001A6B9D"/>
    <w:rsid w:val="001A79BF"/>
    <w:rsid w:val="001B0A09"/>
    <w:rsid w:val="001B270A"/>
    <w:rsid w:val="001B2975"/>
    <w:rsid w:val="001B4FB6"/>
    <w:rsid w:val="001B5119"/>
    <w:rsid w:val="001B65A5"/>
    <w:rsid w:val="001B70C9"/>
    <w:rsid w:val="001B7E43"/>
    <w:rsid w:val="001C008C"/>
    <w:rsid w:val="001C2229"/>
    <w:rsid w:val="001C3FFC"/>
    <w:rsid w:val="001C4519"/>
    <w:rsid w:val="001C69CB"/>
    <w:rsid w:val="001C7CAB"/>
    <w:rsid w:val="001D0EA8"/>
    <w:rsid w:val="001D172F"/>
    <w:rsid w:val="001D200F"/>
    <w:rsid w:val="001D46DE"/>
    <w:rsid w:val="001D4DD5"/>
    <w:rsid w:val="001D75D0"/>
    <w:rsid w:val="001E0BBE"/>
    <w:rsid w:val="001E2B48"/>
    <w:rsid w:val="001E6224"/>
    <w:rsid w:val="001E72EB"/>
    <w:rsid w:val="001E7883"/>
    <w:rsid w:val="001E7898"/>
    <w:rsid w:val="001E78A6"/>
    <w:rsid w:val="001F2365"/>
    <w:rsid w:val="001F2EBA"/>
    <w:rsid w:val="001F2F70"/>
    <w:rsid w:val="001F4EF9"/>
    <w:rsid w:val="001F554A"/>
    <w:rsid w:val="001F7151"/>
    <w:rsid w:val="002007D7"/>
    <w:rsid w:val="002019F2"/>
    <w:rsid w:val="002027C9"/>
    <w:rsid w:val="00203EB1"/>
    <w:rsid w:val="00205E78"/>
    <w:rsid w:val="002074B0"/>
    <w:rsid w:val="00210987"/>
    <w:rsid w:val="00212635"/>
    <w:rsid w:val="00212F2B"/>
    <w:rsid w:val="00215AAF"/>
    <w:rsid w:val="002202EC"/>
    <w:rsid w:val="00220D52"/>
    <w:rsid w:val="002236E1"/>
    <w:rsid w:val="00227326"/>
    <w:rsid w:val="00230F69"/>
    <w:rsid w:val="002312E9"/>
    <w:rsid w:val="00231DAA"/>
    <w:rsid w:val="002325BE"/>
    <w:rsid w:val="00232895"/>
    <w:rsid w:val="00233D7A"/>
    <w:rsid w:val="00234278"/>
    <w:rsid w:val="002347D7"/>
    <w:rsid w:val="002357A6"/>
    <w:rsid w:val="00235DA2"/>
    <w:rsid w:val="0023652E"/>
    <w:rsid w:val="00236863"/>
    <w:rsid w:val="0023745C"/>
    <w:rsid w:val="00237870"/>
    <w:rsid w:val="0024001D"/>
    <w:rsid w:val="002406EB"/>
    <w:rsid w:val="0024088C"/>
    <w:rsid w:val="002414B8"/>
    <w:rsid w:val="00243EBF"/>
    <w:rsid w:val="00244826"/>
    <w:rsid w:val="00244E38"/>
    <w:rsid w:val="002504B2"/>
    <w:rsid w:val="00252B53"/>
    <w:rsid w:val="002533D6"/>
    <w:rsid w:val="00253584"/>
    <w:rsid w:val="00254597"/>
    <w:rsid w:val="00255671"/>
    <w:rsid w:val="0025615D"/>
    <w:rsid w:val="0026339D"/>
    <w:rsid w:val="00264534"/>
    <w:rsid w:val="002650C2"/>
    <w:rsid w:val="00266C7B"/>
    <w:rsid w:val="00266D09"/>
    <w:rsid w:val="00267004"/>
    <w:rsid w:val="00267437"/>
    <w:rsid w:val="002713FB"/>
    <w:rsid w:val="002714C1"/>
    <w:rsid w:val="00271FC3"/>
    <w:rsid w:val="00273F21"/>
    <w:rsid w:val="00274CBB"/>
    <w:rsid w:val="00277F8D"/>
    <w:rsid w:val="00280D47"/>
    <w:rsid w:val="0028209C"/>
    <w:rsid w:val="002846F3"/>
    <w:rsid w:val="002850EF"/>
    <w:rsid w:val="002856CE"/>
    <w:rsid w:val="00285EEB"/>
    <w:rsid w:val="002872EE"/>
    <w:rsid w:val="002879B5"/>
    <w:rsid w:val="0029304E"/>
    <w:rsid w:val="002930FD"/>
    <w:rsid w:val="00293BE9"/>
    <w:rsid w:val="0029467D"/>
    <w:rsid w:val="00295A3B"/>
    <w:rsid w:val="00295AEE"/>
    <w:rsid w:val="0029628B"/>
    <w:rsid w:val="002963A6"/>
    <w:rsid w:val="002970D1"/>
    <w:rsid w:val="002A3500"/>
    <w:rsid w:val="002A3E95"/>
    <w:rsid w:val="002A4BD9"/>
    <w:rsid w:val="002A577A"/>
    <w:rsid w:val="002A5B51"/>
    <w:rsid w:val="002A6A78"/>
    <w:rsid w:val="002B2C5D"/>
    <w:rsid w:val="002B4844"/>
    <w:rsid w:val="002B55D5"/>
    <w:rsid w:val="002B6EB8"/>
    <w:rsid w:val="002C265B"/>
    <w:rsid w:val="002C26AF"/>
    <w:rsid w:val="002C7F6E"/>
    <w:rsid w:val="002D3E41"/>
    <w:rsid w:val="002D425A"/>
    <w:rsid w:val="002D4FAA"/>
    <w:rsid w:val="002D6239"/>
    <w:rsid w:val="002D69CA"/>
    <w:rsid w:val="002D6C05"/>
    <w:rsid w:val="002D6F7D"/>
    <w:rsid w:val="002D7D1D"/>
    <w:rsid w:val="002E2035"/>
    <w:rsid w:val="002E2F64"/>
    <w:rsid w:val="002E355D"/>
    <w:rsid w:val="002E49E4"/>
    <w:rsid w:val="002E503F"/>
    <w:rsid w:val="002F06CE"/>
    <w:rsid w:val="002F37AF"/>
    <w:rsid w:val="002F4DFF"/>
    <w:rsid w:val="002F574D"/>
    <w:rsid w:val="002F599B"/>
    <w:rsid w:val="002F5D0F"/>
    <w:rsid w:val="002F5DE6"/>
    <w:rsid w:val="002F66B1"/>
    <w:rsid w:val="002F6963"/>
    <w:rsid w:val="002F7B55"/>
    <w:rsid w:val="003016A9"/>
    <w:rsid w:val="00301CA1"/>
    <w:rsid w:val="0030441F"/>
    <w:rsid w:val="003056DA"/>
    <w:rsid w:val="00310626"/>
    <w:rsid w:val="003127E5"/>
    <w:rsid w:val="003144EC"/>
    <w:rsid w:val="00314C5B"/>
    <w:rsid w:val="003155BC"/>
    <w:rsid w:val="003171E7"/>
    <w:rsid w:val="00322354"/>
    <w:rsid w:val="00323749"/>
    <w:rsid w:val="00323E5B"/>
    <w:rsid w:val="00324C98"/>
    <w:rsid w:val="003265FD"/>
    <w:rsid w:val="00330807"/>
    <w:rsid w:val="00331E1B"/>
    <w:rsid w:val="00336CB8"/>
    <w:rsid w:val="003378F6"/>
    <w:rsid w:val="00337AE8"/>
    <w:rsid w:val="00337CEB"/>
    <w:rsid w:val="003402A4"/>
    <w:rsid w:val="003426AA"/>
    <w:rsid w:val="00343175"/>
    <w:rsid w:val="00343263"/>
    <w:rsid w:val="00343D7C"/>
    <w:rsid w:val="00345A6D"/>
    <w:rsid w:val="0034624F"/>
    <w:rsid w:val="003462E9"/>
    <w:rsid w:val="003463F5"/>
    <w:rsid w:val="00346B7B"/>
    <w:rsid w:val="00355565"/>
    <w:rsid w:val="003557F6"/>
    <w:rsid w:val="0035590E"/>
    <w:rsid w:val="00355EC9"/>
    <w:rsid w:val="0036079B"/>
    <w:rsid w:val="0036082F"/>
    <w:rsid w:val="00361F29"/>
    <w:rsid w:val="003623B4"/>
    <w:rsid w:val="00365304"/>
    <w:rsid w:val="003657B9"/>
    <w:rsid w:val="00370D8F"/>
    <w:rsid w:val="00371CD7"/>
    <w:rsid w:val="003724AE"/>
    <w:rsid w:val="00374668"/>
    <w:rsid w:val="00375C8D"/>
    <w:rsid w:val="00376104"/>
    <w:rsid w:val="003775BC"/>
    <w:rsid w:val="003811E5"/>
    <w:rsid w:val="003839B6"/>
    <w:rsid w:val="00384728"/>
    <w:rsid w:val="0038494B"/>
    <w:rsid w:val="00386AD3"/>
    <w:rsid w:val="00390593"/>
    <w:rsid w:val="00391A90"/>
    <w:rsid w:val="00391CB0"/>
    <w:rsid w:val="00392483"/>
    <w:rsid w:val="00393293"/>
    <w:rsid w:val="00395150"/>
    <w:rsid w:val="0039663E"/>
    <w:rsid w:val="003A01FC"/>
    <w:rsid w:val="003A0B58"/>
    <w:rsid w:val="003A280F"/>
    <w:rsid w:val="003A54B4"/>
    <w:rsid w:val="003A5B78"/>
    <w:rsid w:val="003A6CE9"/>
    <w:rsid w:val="003B023E"/>
    <w:rsid w:val="003B0424"/>
    <w:rsid w:val="003B0CEF"/>
    <w:rsid w:val="003B13D5"/>
    <w:rsid w:val="003B1E56"/>
    <w:rsid w:val="003B683B"/>
    <w:rsid w:val="003C0BDD"/>
    <w:rsid w:val="003C0F4B"/>
    <w:rsid w:val="003C1A0D"/>
    <w:rsid w:val="003C2A5C"/>
    <w:rsid w:val="003C436B"/>
    <w:rsid w:val="003C5956"/>
    <w:rsid w:val="003C6426"/>
    <w:rsid w:val="003D0465"/>
    <w:rsid w:val="003D1049"/>
    <w:rsid w:val="003D1EE9"/>
    <w:rsid w:val="003D2594"/>
    <w:rsid w:val="003D6FBC"/>
    <w:rsid w:val="003E095C"/>
    <w:rsid w:val="003E1E53"/>
    <w:rsid w:val="003E4D79"/>
    <w:rsid w:val="003E56BC"/>
    <w:rsid w:val="003E5B97"/>
    <w:rsid w:val="003E736A"/>
    <w:rsid w:val="003F0123"/>
    <w:rsid w:val="003F250B"/>
    <w:rsid w:val="003F3CED"/>
    <w:rsid w:val="003F3E61"/>
    <w:rsid w:val="003F4FDE"/>
    <w:rsid w:val="003F714E"/>
    <w:rsid w:val="00400DC9"/>
    <w:rsid w:val="004016DA"/>
    <w:rsid w:val="004034F7"/>
    <w:rsid w:val="00404A93"/>
    <w:rsid w:val="0040528D"/>
    <w:rsid w:val="00405F3E"/>
    <w:rsid w:val="004061BF"/>
    <w:rsid w:val="00411003"/>
    <w:rsid w:val="004122E2"/>
    <w:rsid w:val="00412BDA"/>
    <w:rsid w:val="00413632"/>
    <w:rsid w:val="00414588"/>
    <w:rsid w:val="00414B71"/>
    <w:rsid w:val="00414DE3"/>
    <w:rsid w:val="004157D2"/>
    <w:rsid w:val="004159F2"/>
    <w:rsid w:val="00417C97"/>
    <w:rsid w:val="00420BE7"/>
    <w:rsid w:val="004233BB"/>
    <w:rsid w:val="00423CAD"/>
    <w:rsid w:val="00423CD2"/>
    <w:rsid w:val="004240BF"/>
    <w:rsid w:val="0042703B"/>
    <w:rsid w:val="0042757E"/>
    <w:rsid w:val="004278FA"/>
    <w:rsid w:val="00427D31"/>
    <w:rsid w:val="00434D3F"/>
    <w:rsid w:val="0043523A"/>
    <w:rsid w:val="0043546A"/>
    <w:rsid w:val="00435DF7"/>
    <w:rsid w:val="00436D7B"/>
    <w:rsid w:val="00436F37"/>
    <w:rsid w:val="00440574"/>
    <w:rsid w:val="004408CE"/>
    <w:rsid w:val="004421E3"/>
    <w:rsid w:val="00442BA4"/>
    <w:rsid w:val="004459E7"/>
    <w:rsid w:val="00445C78"/>
    <w:rsid w:val="00446F05"/>
    <w:rsid w:val="00451016"/>
    <w:rsid w:val="00451472"/>
    <w:rsid w:val="00452F4C"/>
    <w:rsid w:val="00453ECA"/>
    <w:rsid w:val="004552A9"/>
    <w:rsid w:val="00455A09"/>
    <w:rsid w:val="004602E9"/>
    <w:rsid w:val="00461644"/>
    <w:rsid w:val="004643AF"/>
    <w:rsid w:val="00464E3A"/>
    <w:rsid w:val="0046546B"/>
    <w:rsid w:val="00466306"/>
    <w:rsid w:val="00471027"/>
    <w:rsid w:val="00471D1B"/>
    <w:rsid w:val="00471F6A"/>
    <w:rsid w:val="004728C4"/>
    <w:rsid w:val="0047473B"/>
    <w:rsid w:val="00477DC8"/>
    <w:rsid w:val="00481B16"/>
    <w:rsid w:val="004821D4"/>
    <w:rsid w:val="00482492"/>
    <w:rsid w:val="0048252B"/>
    <w:rsid w:val="004825CE"/>
    <w:rsid w:val="00483FD1"/>
    <w:rsid w:val="004845C6"/>
    <w:rsid w:val="004845D9"/>
    <w:rsid w:val="004850F7"/>
    <w:rsid w:val="004876FF"/>
    <w:rsid w:val="00491D18"/>
    <w:rsid w:val="004953F8"/>
    <w:rsid w:val="004A0588"/>
    <w:rsid w:val="004A1AE5"/>
    <w:rsid w:val="004A3929"/>
    <w:rsid w:val="004A55F9"/>
    <w:rsid w:val="004A572B"/>
    <w:rsid w:val="004A7706"/>
    <w:rsid w:val="004A7D51"/>
    <w:rsid w:val="004B0DEA"/>
    <w:rsid w:val="004B0E51"/>
    <w:rsid w:val="004B286B"/>
    <w:rsid w:val="004B3378"/>
    <w:rsid w:val="004B33C4"/>
    <w:rsid w:val="004B6EC4"/>
    <w:rsid w:val="004B7AE9"/>
    <w:rsid w:val="004C02AD"/>
    <w:rsid w:val="004C5927"/>
    <w:rsid w:val="004C62A4"/>
    <w:rsid w:val="004D0006"/>
    <w:rsid w:val="004D16A0"/>
    <w:rsid w:val="004D33A9"/>
    <w:rsid w:val="004D3848"/>
    <w:rsid w:val="004D38F3"/>
    <w:rsid w:val="004D4B7B"/>
    <w:rsid w:val="004E1B9F"/>
    <w:rsid w:val="004E3F3F"/>
    <w:rsid w:val="004E5140"/>
    <w:rsid w:val="004E5536"/>
    <w:rsid w:val="004E76FF"/>
    <w:rsid w:val="004F1E6B"/>
    <w:rsid w:val="004F2195"/>
    <w:rsid w:val="004F32BB"/>
    <w:rsid w:val="004F3BED"/>
    <w:rsid w:val="004F52EF"/>
    <w:rsid w:val="004F6852"/>
    <w:rsid w:val="004F7352"/>
    <w:rsid w:val="0050090E"/>
    <w:rsid w:val="00500F6D"/>
    <w:rsid w:val="00501885"/>
    <w:rsid w:val="0050188F"/>
    <w:rsid w:val="00501C54"/>
    <w:rsid w:val="00502918"/>
    <w:rsid w:val="005033F8"/>
    <w:rsid w:val="00504FA9"/>
    <w:rsid w:val="00514EBC"/>
    <w:rsid w:val="00515A5E"/>
    <w:rsid w:val="0051621E"/>
    <w:rsid w:val="00521334"/>
    <w:rsid w:val="005230EE"/>
    <w:rsid w:val="005236A2"/>
    <w:rsid w:val="00523762"/>
    <w:rsid w:val="00524297"/>
    <w:rsid w:val="00526EE3"/>
    <w:rsid w:val="00530854"/>
    <w:rsid w:val="00530F55"/>
    <w:rsid w:val="00531C8D"/>
    <w:rsid w:val="00532145"/>
    <w:rsid w:val="00534E14"/>
    <w:rsid w:val="005353BB"/>
    <w:rsid w:val="0054141F"/>
    <w:rsid w:val="0054358F"/>
    <w:rsid w:val="005441D7"/>
    <w:rsid w:val="005444C1"/>
    <w:rsid w:val="0054585A"/>
    <w:rsid w:val="00545FEE"/>
    <w:rsid w:val="005464B0"/>
    <w:rsid w:val="005515F0"/>
    <w:rsid w:val="005533AB"/>
    <w:rsid w:val="00553529"/>
    <w:rsid w:val="00555685"/>
    <w:rsid w:val="00555DB6"/>
    <w:rsid w:val="005565D5"/>
    <w:rsid w:val="00556BC8"/>
    <w:rsid w:val="00560778"/>
    <w:rsid w:val="00560B8E"/>
    <w:rsid w:val="00561BC5"/>
    <w:rsid w:val="00571713"/>
    <w:rsid w:val="00571E9F"/>
    <w:rsid w:val="00572395"/>
    <w:rsid w:val="005723DF"/>
    <w:rsid w:val="005748B1"/>
    <w:rsid w:val="00577157"/>
    <w:rsid w:val="00577FEE"/>
    <w:rsid w:val="00580211"/>
    <w:rsid w:val="00581775"/>
    <w:rsid w:val="00582532"/>
    <w:rsid w:val="00582820"/>
    <w:rsid w:val="00583621"/>
    <w:rsid w:val="00583FB3"/>
    <w:rsid w:val="00587633"/>
    <w:rsid w:val="00592653"/>
    <w:rsid w:val="005928C9"/>
    <w:rsid w:val="00592F5A"/>
    <w:rsid w:val="00596435"/>
    <w:rsid w:val="00597FCB"/>
    <w:rsid w:val="005A1856"/>
    <w:rsid w:val="005A2E74"/>
    <w:rsid w:val="005A3160"/>
    <w:rsid w:val="005B3D28"/>
    <w:rsid w:val="005B547C"/>
    <w:rsid w:val="005B5802"/>
    <w:rsid w:val="005B6393"/>
    <w:rsid w:val="005C136C"/>
    <w:rsid w:val="005C278F"/>
    <w:rsid w:val="005C3A71"/>
    <w:rsid w:val="005C448B"/>
    <w:rsid w:val="005C45AB"/>
    <w:rsid w:val="005C4B94"/>
    <w:rsid w:val="005C52AD"/>
    <w:rsid w:val="005C744C"/>
    <w:rsid w:val="005C756C"/>
    <w:rsid w:val="005D00D6"/>
    <w:rsid w:val="005D05B8"/>
    <w:rsid w:val="005D05D0"/>
    <w:rsid w:val="005D0633"/>
    <w:rsid w:val="005D54BE"/>
    <w:rsid w:val="005D72B6"/>
    <w:rsid w:val="005E162A"/>
    <w:rsid w:val="005E1A4F"/>
    <w:rsid w:val="005E2467"/>
    <w:rsid w:val="005E27B8"/>
    <w:rsid w:val="005E4690"/>
    <w:rsid w:val="005E4EE2"/>
    <w:rsid w:val="005E5195"/>
    <w:rsid w:val="005E5CB6"/>
    <w:rsid w:val="005E6F13"/>
    <w:rsid w:val="005F226E"/>
    <w:rsid w:val="005F275A"/>
    <w:rsid w:val="005F34AB"/>
    <w:rsid w:val="005F5835"/>
    <w:rsid w:val="00601277"/>
    <w:rsid w:val="006046FA"/>
    <w:rsid w:val="006051EB"/>
    <w:rsid w:val="0061099C"/>
    <w:rsid w:val="006112D4"/>
    <w:rsid w:val="00611AD0"/>
    <w:rsid w:val="006126F4"/>
    <w:rsid w:val="0061468F"/>
    <w:rsid w:val="00614B4D"/>
    <w:rsid w:val="0062252A"/>
    <w:rsid w:val="00622B69"/>
    <w:rsid w:val="006239D1"/>
    <w:rsid w:val="0062432D"/>
    <w:rsid w:val="00624825"/>
    <w:rsid w:val="00624D7D"/>
    <w:rsid w:val="00626FCC"/>
    <w:rsid w:val="00627ACB"/>
    <w:rsid w:val="00627BF1"/>
    <w:rsid w:val="006306F2"/>
    <w:rsid w:val="00631A8C"/>
    <w:rsid w:val="0063591E"/>
    <w:rsid w:val="00636F8A"/>
    <w:rsid w:val="00640841"/>
    <w:rsid w:val="00640875"/>
    <w:rsid w:val="00641BF8"/>
    <w:rsid w:val="00642114"/>
    <w:rsid w:val="00643239"/>
    <w:rsid w:val="00646676"/>
    <w:rsid w:val="00647EA0"/>
    <w:rsid w:val="00650610"/>
    <w:rsid w:val="00651722"/>
    <w:rsid w:val="00651823"/>
    <w:rsid w:val="006539AC"/>
    <w:rsid w:val="00653E7A"/>
    <w:rsid w:val="00657032"/>
    <w:rsid w:val="00660F2C"/>
    <w:rsid w:val="0066170C"/>
    <w:rsid w:val="006630EB"/>
    <w:rsid w:val="00663B53"/>
    <w:rsid w:val="00664515"/>
    <w:rsid w:val="0066503D"/>
    <w:rsid w:val="006654E5"/>
    <w:rsid w:val="00665531"/>
    <w:rsid w:val="00666843"/>
    <w:rsid w:val="00666A73"/>
    <w:rsid w:val="006674F1"/>
    <w:rsid w:val="0066757F"/>
    <w:rsid w:val="00670676"/>
    <w:rsid w:val="0067386A"/>
    <w:rsid w:val="006756B2"/>
    <w:rsid w:val="00676902"/>
    <w:rsid w:val="00677C02"/>
    <w:rsid w:val="00677E0B"/>
    <w:rsid w:val="00677FB1"/>
    <w:rsid w:val="006830AE"/>
    <w:rsid w:val="0068358A"/>
    <w:rsid w:val="00687549"/>
    <w:rsid w:val="00692607"/>
    <w:rsid w:val="00693BCA"/>
    <w:rsid w:val="00693E8F"/>
    <w:rsid w:val="006941F1"/>
    <w:rsid w:val="00695C04"/>
    <w:rsid w:val="00696EC1"/>
    <w:rsid w:val="006972F1"/>
    <w:rsid w:val="00697D73"/>
    <w:rsid w:val="006A19F1"/>
    <w:rsid w:val="006A1BD0"/>
    <w:rsid w:val="006A3B5E"/>
    <w:rsid w:val="006B0621"/>
    <w:rsid w:val="006B0E58"/>
    <w:rsid w:val="006B1865"/>
    <w:rsid w:val="006B6005"/>
    <w:rsid w:val="006B66DE"/>
    <w:rsid w:val="006B6D34"/>
    <w:rsid w:val="006C0DAD"/>
    <w:rsid w:val="006C22BE"/>
    <w:rsid w:val="006C5AA5"/>
    <w:rsid w:val="006D0D71"/>
    <w:rsid w:val="006D2383"/>
    <w:rsid w:val="006D5305"/>
    <w:rsid w:val="006D596A"/>
    <w:rsid w:val="006D7223"/>
    <w:rsid w:val="006D7A32"/>
    <w:rsid w:val="006E156A"/>
    <w:rsid w:val="006E3A0D"/>
    <w:rsid w:val="006E3BD4"/>
    <w:rsid w:val="006E4499"/>
    <w:rsid w:val="006E51E0"/>
    <w:rsid w:val="006E638A"/>
    <w:rsid w:val="006E6E1F"/>
    <w:rsid w:val="006E74F6"/>
    <w:rsid w:val="006F243C"/>
    <w:rsid w:val="006F5B47"/>
    <w:rsid w:val="007003B3"/>
    <w:rsid w:val="007048CB"/>
    <w:rsid w:val="0070504A"/>
    <w:rsid w:val="007109C2"/>
    <w:rsid w:val="00711641"/>
    <w:rsid w:val="00711997"/>
    <w:rsid w:val="0071416D"/>
    <w:rsid w:val="00716592"/>
    <w:rsid w:val="00716A37"/>
    <w:rsid w:val="00716A51"/>
    <w:rsid w:val="0072039F"/>
    <w:rsid w:val="007227A2"/>
    <w:rsid w:val="00722FA5"/>
    <w:rsid w:val="00724991"/>
    <w:rsid w:val="0072576F"/>
    <w:rsid w:val="00725828"/>
    <w:rsid w:val="00725BED"/>
    <w:rsid w:val="007263CE"/>
    <w:rsid w:val="0072770D"/>
    <w:rsid w:val="0073044B"/>
    <w:rsid w:val="00730CF2"/>
    <w:rsid w:val="007310D4"/>
    <w:rsid w:val="00731515"/>
    <w:rsid w:val="0073288C"/>
    <w:rsid w:val="00732A9C"/>
    <w:rsid w:val="00732C84"/>
    <w:rsid w:val="0073310B"/>
    <w:rsid w:val="00733D97"/>
    <w:rsid w:val="00736546"/>
    <w:rsid w:val="00740E45"/>
    <w:rsid w:val="007436EC"/>
    <w:rsid w:val="007439CD"/>
    <w:rsid w:val="00743AD4"/>
    <w:rsid w:val="007457D5"/>
    <w:rsid w:val="00746772"/>
    <w:rsid w:val="007467E4"/>
    <w:rsid w:val="00746EBC"/>
    <w:rsid w:val="0075040B"/>
    <w:rsid w:val="00751B90"/>
    <w:rsid w:val="00754725"/>
    <w:rsid w:val="00757992"/>
    <w:rsid w:val="00763FB8"/>
    <w:rsid w:val="007658A7"/>
    <w:rsid w:val="00765CB0"/>
    <w:rsid w:val="007663E8"/>
    <w:rsid w:val="0076655E"/>
    <w:rsid w:val="00766A19"/>
    <w:rsid w:val="0077301C"/>
    <w:rsid w:val="007750FC"/>
    <w:rsid w:val="007751DE"/>
    <w:rsid w:val="00775A53"/>
    <w:rsid w:val="00777168"/>
    <w:rsid w:val="00780A84"/>
    <w:rsid w:val="00780A8F"/>
    <w:rsid w:val="007818FF"/>
    <w:rsid w:val="007831CA"/>
    <w:rsid w:val="00783332"/>
    <w:rsid w:val="00783A49"/>
    <w:rsid w:val="00783F08"/>
    <w:rsid w:val="00785628"/>
    <w:rsid w:val="00786BAE"/>
    <w:rsid w:val="007876DB"/>
    <w:rsid w:val="00790526"/>
    <w:rsid w:val="007907C4"/>
    <w:rsid w:val="00790C0D"/>
    <w:rsid w:val="007929FF"/>
    <w:rsid w:val="00793A11"/>
    <w:rsid w:val="00795BB3"/>
    <w:rsid w:val="00795FE8"/>
    <w:rsid w:val="00796A29"/>
    <w:rsid w:val="007A0BC2"/>
    <w:rsid w:val="007A0F9D"/>
    <w:rsid w:val="007A158A"/>
    <w:rsid w:val="007A5CBE"/>
    <w:rsid w:val="007A6A61"/>
    <w:rsid w:val="007A6B17"/>
    <w:rsid w:val="007B0325"/>
    <w:rsid w:val="007B0757"/>
    <w:rsid w:val="007B14F6"/>
    <w:rsid w:val="007B5DB3"/>
    <w:rsid w:val="007B665F"/>
    <w:rsid w:val="007B763C"/>
    <w:rsid w:val="007B7A15"/>
    <w:rsid w:val="007C2C3B"/>
    <w:rsid w:val="007C3D4D"/>
    <w:rsid w:val="007C6E6D"/>
    <w:rsid w:val="007D19C4"/>
    <w:rsid w:val="007D21EF"/>
    <w:rsid w:val="007D375A"/>
    <w:rsid w:val="007D3B4A"/>
    <w:rsid w:val="007D66F3"/>
    <w:rsid w:val="007D68B4"/>
    <w:rsid w:val="007E01EB"/>
    <w:rsid w:val="007E110D"/>
    <w:rsid w:val="007E14E5"/>
    <w:rsid w:val="007E1604"/>
    <w:rsid w:val="007E2539"/>
    <w:rsid w:val="007E3BB1"/>
    <w:rsid w:val="007E5AD1"/>
    <w:rsid w:val="007E613C"/>
    <w:rsid w:val="007E6AF5"/>
    <w:rsid w:val="007F0C48"/>
    <w:rsid w:val="007F2C72"/>
    <w:rsid w:val="007F4238"/>
    <w:rsid w:val="007F62D3"/>
    <w:rsid w:val="007F6B78"/>
    <w:rsid w:val="00800081"/>
    <w:rsid w:val="0080223B"/>
    <w:rsid w:val="0080290E"/>
    <w:rsid w:val="0081063F"/>
    <w:rsid w:val="00810DBD"/>
    <w:rsid w:val="00811223"/>
    <w:rsid w:val="0081389A"/>
    <w:rsid w:val="00814CC4"/>
    <w:rsid w:val="00815E90"/>
    <w:rsid w:val="00820E50"/>
    <w:rsid w:val="00822E9C"/>
    <w:rsid w:val="00824C88"/>
    <w:rsid w:val="00825F2C"/>
    <w:rsid w:val="008301C4"/>
    <w:rsid w:val="00832176"/>
    <w:rsid w:val="0083316F"/>
    <w:rsid w:val="00840E0A"/>
    <w:rsid w:val="008414DE"/>
    <w:rsid w:val="00841846"/>
    <w:rsid w:val="0084365F"/>
    <w:rsid w:val="008454D0"/>
    <w:rsid w:val="00845971"/>
    <w:rsid w:val="00850DD4"/>
    <w:rsid w:val="0085162F"/>
    <w:rsid w:val="008526E0"/>
    <w:rsid w:val="008547C2"/>
    <w:rsid w:val="0085522C"/>
    <w:rsid w:val="0085730F"/>
    <w:rsid w:val="008575F3"/>
    <w:rsid w:val="0085776E"/>
    <w:rsid w:val="00860DA5"/>
    <w:rsid w:val="00861B7F"/>
    <w:rsid w:val="00865886"/>
    <w:rsid w:val="00866732"/>
    <w:rsid w:val="00866884"/>
    <w:rsid w:val="0086715B"/>
    <w:rsid w:val="00867C48"/>
    <w:rsid w:val="00867D36"/>
    <w:rsid w:val="0087541F"/>
    <w:rsid w:val="00877A05"/>
    <w:rsid w:val="00881B27"/>
    <w:rsid w:val="00883339"/>
    <w:rsid w:val="00884E69"/>
    <w:rsid w:val="008867A7"/>
    <w:rsid w:val="00891584"/>
    <w:rsid w:val="00892667"/>
    <w:rsid w:val="00892D13"/>
    <w:rsid w:val="00896819"/>
    <w:rsid w:val="008977F7"/>
    <w:rsid w:val="00897F7C"/>
    <w:rsid w:val="008A067F"/>
    <w:rsid w:val="008A0B99"/>
    <w:rsid w:val="008A10D2"/>
    <w:rsid w:val="008B0DB4"/>
    <w:rsid w:val="008B37BA"/>
    <w:rsid w:val="008B3C0C"/>
    <w:rsid w:val="008B5CE7"/>
    <w:rsid w:val="008B6410"/>
    <w:rsid w:val="008B7099"/>
    <w:rsid w:val="008B7DE5"/>
    <w:rsid w:val="008C012C"/>
    <w:rsid w:val="008C0D92"/>
    <w:rsid w:val="008C1AC7"/>
    <w:rsid w:val="008C2048"/>
    <w:rsid w:val="008C2F49"/>
    <w:rsid w:val="008C37C1"/>
    <w:rsid w:val="008C4B1B"/>
    <w:rsid w:val="008C4FAF"/>
    <w:rsid w:val="008C5E08"/>
    <w:rsid w:val="008C787E"/>
    <w:rsid w:val="008C7C1C"/>
    <w:rsid w:val="008D1424"/>
    <w:rsid w:val="008D58C0"/>
    <w:rsid w:val="008D6085"/>
    <w:rsid w:val="008D68C7"/>
    <w:rsid w:val="008D768D"/>
    <w:rsid w:val="008E09A5"/>
    <w:rsid w:val="008E16F1"/>
    <w:rsid w:val="008E2F9F"/>
    <w:rsid w:val="008E34B8"/>
    <w:rsid w:val="008E4286"/>
    <w:rsid w:val="008E597E"/>
    <w:rsid w:val="008E7DBE"/>
    <w:rsid w:val="008F0695"/>
    <w:rsid w:val="008F1E96"/>
    <w:rsid w:val="008F25F9"/>
    <w:rsid w:val="008F2DDC"/>
    <w:rsid w:val="008F2FC8"/>
    <w:rsid w:val="008F3A9B"/>
    <w:rsid w:val="008F4317"/>
    <w:rsid w:val="008F4C02"/>
    <w:rsid w:val="008F6F6D"/>
    <w:rsid w:val="00900070"/>
    <w:rsid w:val="00901AD9"/>
    <w:rsid w:val="00903071"/>
    <w:rsid w:val="00903452"/>
    <w:rsid w:val="00903791"/>
    <w:rsid w:val="00903D3A"/>
    <w:rsid w:val="009075A8"/>
    <w:rsid w:val="0091039F"/>
    <w:rsid w:val="009114C3"/>
    <w:rsid w:val="00911D67"/>
    <w:rsid w:val="009132F8"/>
    <w:rsid w:val="00913CE3"/>
    <w:rsid w:val="009146C5"/>
    <w:rsid w:val="0091647D"/>
    <w:rsid w:val="009179D4"/>
    <w:rsid w:val="00921FFC"/>
    <w:rsid w:val="009224A2"/>
    <w:rsid w:val="00924817"/>
    <w:rsid w:val="009276BC"/>
    <w:rsid w:val="009305DB"/>
    <w:rsid w:val="009309E6"/>
    <w:rsid w:val="00932A9A"/>
    <w:rsid w:val="0093467F"/>
    <w:rsid w:val="00934AEB"/>
    <w:rsid w:val="009416AC"/>
    <w:rsid w:val="00941BA0"/>
    <w:rsid w:val="00944F80"/>
    <w:rsid w:val="00945918"/>
    <w:rsid w:val="00950BFC"/>
    <w:rsid w:val="0095272F"/>
    <w:rsid w:val="009533FE"/>
    <w:rsid w:val="00955377"/>
    <w:rsid w:val="0095653F"/>
    <w:rsid w:val="009572FC"/>
    <w:rsid w:val="00957D81"/>
    <w:rsid w:val="009631AD"/>
    <w:rsid w:val="00965D65"/>
    <w:rsid w:val="00966C6E"/>
    <w:rsid w:val="00970A28"/>
    <w:rsid w:val="00970B52"/>
    <w:rsid w:val="0097258B"/>
    <w:rsid w:val="009737A2"/>
    <w:rsid w:val="0097472B"/>
    <w:rsid w:val="0097615E"/>
    <w:rsid w:val="00976370"/>
    <w:rsid w:val="00977A1A"/>
    <w:rsid w:val="00977B13"/>
    <w:rsid w:val="00980991"/>
    <w:rsid w:val="00981878"/>
    <w:rsid w:val="00982305"/>
    <w:rsid w:val="00983919"/>
    <w:rsid w:val="00983F48"/>
    <w:rsid w:val="00983FAB"/>
    <w:rsid w:val="00985205"/>
    <w:rsid w:val="0098522B"/>
    <w:rsid w:val="00985D59"/>
    <w:rsid w:val="00986CD9"/>
    <w:rsid w:val="00996EF9"/>
    <w:rsid w:val="00997A6A"/>
    <w:rsid w:val="009A0869"/>
    <w:rsid w:val="009A0961"/>
    <w:rsid w:val="009A0B93"/>
    <w:rsid w:val="009A0C5A"/>
    <w:rsid w:val="009A15BE"/>
    <w:rsid w:val="009A1772"/>
    <w:rsid w:val="009A230C"/>
    <w:rsid w:val="009A3919"/>
    <w:rsid w:val="009A40CE"/>
    <w:rsid w:val="009A43F7"/>
    <w:rsid w:val="009A7236"/>
    <w:rsid w:val="009B08C7"/>
    <w:rsid w:val="009B1C49"/>
    <w:rsid w:val="009B2BC1"/>
    <w:rsid w:val="009B3C9E"/>
    <w:rsid w:val="009B3E7A"/>
    <w:rsid w:val="009B5ADA"/>
    <w:rsid w:val="009B7363"/>
    <w:rsid w:val="009B795B"/>
    <w:rsid w:val="009B7A83"/>
    <w:rsid w:val="009C3E98"/>
    <w:rsid w:val="009C5291"/>
    <w:rsid w:val="009C5684"/>
    <w:rsid w:val="009C6623"/>
    <w:rsid w:val="009C6F51"/>
    <w:rsid w:val="009D036E"/>
    <w:rsid w:val="009D089B"/>
    <w:rsid w:val="009D099F"/>
    <w:rsid w:val="009D1691"/>
    <w:rsid w:val="009D32B3"/>
    <w:rsid w:val="009D414E"/>
    <w:rsid w:val="009D4412"/>
    <w:rsid w:val="009D47E6"/>
    <w:rsid w:val="009D4ED1"/>
    <w:rsid w:val="009D6DCE"/>
    <w:rsid w:val="009D71DF"/>
    <w:rsid w:val="009D7401"/>
    <w:rsid w:val="009E2D2E"/>
    <w:rsid w:val="009E34D7"/>
    <w:rsid w:val="009E48C9"/>
    <w:rsid w:val="009E775C"/>
    <w:rsid w:val="009F0CE3"/>
    <w:rsid w:val="009F2091"/>
    <w:rsid w:val="009F3145"/>
    <w:rsid w:val="009F3B8C"/>
    <w:rsid w:val="009F3E05"/>
    <w:rsid w:val="009F4CFB"/>
    <w:rsid w:val="009F4ED9"/>
    <w:rsid w:val="009F75F1"/>
    <w:rsid w:val="00A0099A"/>
    <w:rsid w:val="00A0232E"/>
    <w:rsid w:val="00A026EC"/>
    <w:rsid w:val="00A02777"/>
    <w:rsid w:val="00A02A98"/>
    <w:rsid w:val="00A03239"/>
    <w:rsid w:val="00A045A1"/>
    <w:rsid w:val="00A04DB5"/>
    <w:rsid w:val="00A060CF"/>
    <w:rsid w:val="00A07894"/>
    <w:rsid w:val="00A07A1A"/>
    <w:rsid w:val="00A12B97"/>
    <w:rsid w:val="00A138DF"/>
    <w:rsid w:val="00A13E3E"/>
    <w:rsid w:val="00A145DA"/>
    <w:rsid w:val="00A152C2"/>
    <w:rsid w:val="00A15A58"/>
    <w:rsid w:val="00A208EA"/>
    <w:rsid w:val="00A2789C"/>
    <w:rsid w:val="00A30458"/>
    <w:rsid w:val="00A3537E"/>
    <w:rsid w:val="00A36898"/>
    <w:rsid w:val="00A37305"/>
    <w:rsid w:val="00A40336"/>
    <w:rsid w:val="00A40CE2"/>
    <w:rsid w:val="00A42D99"/>
    <w:rsid w:val="00A441AA"/>
    <w:rsid w:val="00A457F8"/>
    <w:rsid w:val="00A50E33"/>
    <w:rsid w:val="00A5303B"/>
    <w:rsid w:val="00A5565B"/>
    <w:rsid w:val="00A6046D"/>
    <w:rsid w:val="00A60AF7"/>
    <w:rsid w:val="00A61042"/>
    <w:rsid w:val="00A61192"/>
    <w:rsid w:val="00A62565"/>
    <w:rsid w:val="00A6317F"/>
    <w:rsid w:val="00A6349C"/>
    <w:rsid w:val="00A64AC8"/>
    <w:rsid w:val="00A64E6E"/>
    <w:rsid w:val="00A651AA"/>
    <w:rsid w:val="00A65ED1"/>
    <w:rsid w:val="00A730EE"/>
    <w:rsid w:val="00A747E5"/>
    <w:rsid w:val="00A762D4"/>
    <w:rsid w:val="00A81CB3"/>
    <w:rsid w:val="00A826BA"/>
    <w:rsid w:val="00A83090"/>
    <w:rsid w:val="00A8451E"/>
    <w:rsid w:val="00A849A4"/>
    <w:rsid w:val="00A85434"/>
    <w:rsid w:val="00A858EA"/>
    <w:rsid w:val="00A90418"/>
    <w:rsid w:val="00A92969"/>
    <w:rsid w:val="00A9480F"/>
    <w:rsid w:val="00A951C8"/>
    <w:rsid w:val="00A96458"/>
    <w:rsid w:val="00A96615"/>
    <w:rsid w:val="00A97517"/>
    <w:rsid w:val="00AA025A"/>
    <w:rsid w:val="00AA0BF4"/>
    <w:rsid w:val="00AA0F50"/>
    <w:rsid w:val="00AA2EEE"/>
    <w:rsid w:val="00AA36D1"/>
    <w:rsid w:val="00AA497F"/>
    <w:rsid w:val="00AA4A1E"/>
    <w:rsid w:val="00AA4F01"/>
    <w:rsid w:val="00AA5A10"/>
    <w:rsid w:val="00AA5A52"/>
    <w:rsid w:val="00AA6A87"/>
    <w:rsid w:val="00AA7921"/>
    <w:rsid w:val="00AB2D7E"/>
    <w:rsid w:val="00AB332A"/>
    <w:rsid w:val="00AB636C"/>
    <w:rsid w:val="00AB7A00"/>
    <w:rsid w:val="00AC0C62"/>
    <w:rsid w:val="00AC1979"/>
    <w:rsid w:val="00AC1E97"/>
    <w:rsid w:val="00AC2AFD"/>
    <w:rsid w:val="00AC402D"/>
    <w:rsid w:val="00AC4164"/>
    <w:rsid w:val="00AC4EAA"/>
    <w:rsid w:val="00AC569D"/>
    <w:rsid w:val="00AC6015"/>
    <w:rsid w:val="00AC6110"/>
    <w:rsid w:val="00AC6712"/>
    <w:rsid w:val="00AD04CF"/>
    <w:rsid w:val="00AD08C8"/>
    <w:rsid w:val="00AD0920"/>
    <w:rsid w:val="00AD096E"/>
    <w:rsid w:val="00AD0E3B"/>
    <w:rsid w:val="00AD24F4"/>
    <w:rsid w:val="00AD287E"/>
    <w:rsid w:val="00AD35CD"/>
    <w:rsid w:val="00AD3B68"/>
    <w:rsid w:val="00AD4903"/>
    <w:rsid w:val="00AD49BC"/>
    <w:rsid w:val="00AD6DAC"/>
    <w:rsid w:val="00AD72E6"/>
    <w:rsid w:val="00AE6787"/>
    <w:rsid w:val="00AF0EE9"/>
    <w:rsid w:val="00AF32A5"/>
    <w:rsid w:val="00AF3639"/>
    <w:rsid w:val="00AF4166"/>
    <w:rsid w:val="00AF6D0E"/>
    <w:rsid w:val="00B015F0"/>
    <w:rsid w:val="00B0194C"/>
    <w:rsid w:val="00B03D62"/>
    <w:rsid w:val="00B1079D"/>
    <w:rsid w:val="00B157B2"/>
    <w:rsid w:val="00B2119A"/>
    <w:rsid w:val="00B21681"/>
    <w:rsid w:val="00B23F69"/>
    <w:rsid w:val="00B244EC"/>
    <w:rsid w:val="00B24613"/>
    <w:rsid w:val="00B24AA0"/>
    <w:rsid w:val="00B25665"/>
    <w:rsid w:val="00B2623D"/>
    <w:rsid w:val="00B31525"/>
    <w:rsid w:val="00B31CDE"/>
    <w:rsid w:val="00B32043"/>
    <w:rsid w:val="00B34ECA"/>
    <w:rsid w:val="00B35737"/>
    <w:rsid w:val="00B36BD7"/>
    <w:rsid w:val="00B37535"/>
    <w:rsid w:val="00B40453"/>
    <w:rsid w:val="00B419FE"/>
    <w:rsid w:val="00B4270C"/>
    <w:rsid w:val="00B454C9"/>
    <w:rsid w:val="00B47EBC"/>
    <w:rsid w:val="00B509DB"/>
    <w:rsid w:val="00B5274F"/>
    <w:rsid w:val="00B527E5"/>
    <w:rsid w:val="00B52EF9"/>
    <w:rsid w:val="00B539F4"/>
    <w:rsid w:val="00B61DC5"/>
    <w:rsid w:val="00B63C86"/>
    <w:rsid w:val="00B65B38"/>
    <w:rsid w:val="00B71853"/>
    <w:rsid w:val="00B73201"/>
    <w:rsid w:val="00B741A2"/>
    <w:rsid w:val="00B764FB"/>
    <w:rsid w:val="00B76FDE"/>
    <w:rsid w:val="00B80F94"/>
    <w:rsid w:val="00B81F10"/>
    <w:rsid w:val="00B8273D"/>
    <w:rsid w:val="00B84425"/>
    <w:rsid w:val="00B845BA"/>
    <w:rsid w:val="00B849D3"/>
    <w:rsid w:val="00B859D2"/>
    <w:rsid w:val="00B86D7A"/>
    <w:rsid w:val="00B9084F"/>
    <w:rsid w:val="00B927EB"/>
    <w:rsid w:val="00B94151"/>
    <w:rsid w:val="00B95DC6"/>
    <w:rsid w:val="00BA1B46"/>
    <w:rsid w:val="00BA4931"/>
    <w:rsid w:val="00BB2A4A"/>
    <w:rsid w:val="00BB2DA2"/>
    <w:rsid w:val="00BB3AE8"/>
    <w:rsid w:val="00BB4F3C"/>
    <w:rsid w:val="00BB5D05"/>
    <w:rsid w:val="00BB7BB1"/>
    <w:rsid w:val="00BC081F"/>
    <w:rsid w:val="00BC1336"/>
    <w:rsid w:val="00BC1581"/>
    <w:rsid w:val="00BC1970"/>
    <w:rsid w:val="00BC20EC"/>
    <w:rsid w:val="00BC3D71"/>
    <w:rsid w:val="00BC42D9"/>
    <w:rsid w:val="00BC5514"/>
    <w:rsid w:val="00BD10C5"/>
    <w:rsid w:val="00BD146B"/>
    <w:rsid w:val="00BD3D09"/>
    <w:rsid w:val="00BD4CEA"/>
    <w:rsid w:val="00BD50E2"/>
    <w:rsid w:val="00BD5762"/>
    <w:rsid w:val="00BE1627"/>
    <w:rsid w:val="00BE1E5D"/>
    <w:rsid w:val="00BE2129"/>
    <w:rsid w:val="00BE253A"/>
    <w:rsid w:val="00BE5878"/>
    <w:rsid w:val="00BF1063"/>
    <w:rsid w:val="00BF37DB"/>
    <w:rsid w:val="00BF3E34"/>
    <w:rsid w:val="00BF4DD9"/>
    <w:rsid w:val="00BF777E"/>
    <w:rsid w:val="00C031EF"/>
    <w:rsid w:val="00C055FA"/>
    <w:rsid w:val="00C0734F"/>
    <w:rsid w:val="00C07A74"/>
    <w:rsid w:val="00C11F15"/>
    <w:rsid w:val="00C1315E"/>
    <w:rsid w:val="00C143F4"/>
    <w:rsid w:val="00C16405"/>
    <w:rsid w:val="00C166FA"/>
    <w:rsid w:val="00C17288"/>
    <w:rsid w:val="00C1758C"/>
    <w:rsid w:val="00C20C2B"/>
    <w:rsid w:val="00C21687"/>
    <w:rsid w:val="00C23184"/>
    <w:rsid w:val="00C231F8"/>
    <w:rsid w:val="00C24DED"/>
    <w:rsid w:val="00C2534E"/>
    <w:rsid w:val="00C25E83"/>
    <w:rsid w:val="00C264AF"/>
    <w:rsid w:val="00C271D0"/>
    <w:rsid w:val="00C30722"/>
    <w:rsid w:val="00C314BB"/>
    <w:rsid w:val="00C31842"/>
    <w:rsid w:val="00C31A61"/>
    <w:rsid w:val="00C33E99"/>
    <w:rsid w:val="00C34447"/>
    <w:rsid w:val="00C34544"/>
    <w:rsid w:val="00C36659"/>
    <w:rsid w:val="00C36FEF"/>
    <w:rsid w:val="00C37AFE"/>
    <w:rsid w:val="00C4095E"/>
    <w:rsid w:val="00C41715"/>
    <w:rsid w:val="00C436FB"/>
    <w:rsid w:val="00C44D58"/>
    <w:rsid w:val="00C47A56"/>
    <w:rsid w:val="00C5074F"/>
    <w:rsid w:val="00C509B8"/>
    <w:rsid w:val="00C50E11"/>
    <w:rsid w:val="00C51A05"/>
    <w:rsid w:val="00C51DC9"/>
    <w:rsid w:val="00C526D6"/>
    <w:rsid w:val="00C5525D"/>
    <w:rsid w:val="00C5562D"/>
    <w:rsid w:val="00C56C78"/>
    <w:rsid w:val="00C65694"/>
    <w:rsid w:val="00C6596B"/>
    <w:rsid w:val="00C66A9D"/>
    <w:rsid w:val="00C66D01"/>
    <w:rsid w:val="00C700E4"/>
    <w:rsid w:val="00C71E85"/>
    <w:rsid w:val="00C767F9"/>
    <w:rsid w:val="00C8237D"/>
    <w:rsid w:val="00C83A21"/>
    <w:rsid w:val="00C852F9"/>
    <w:rsid w:val="00C93BB0"/>
    <w:rsid w:val="00C96A6F"/>
    <w:rsid w:val="00C978ED"/>
    <w:rsid w:val="00CA18F7"/>
    <w:rsid w:val="00CA1F9C"/>
    <w:rsid w:val="00CA2865"/>
    <w:rsid w:val="00CA3FB7"/>
    <w:rsid w:val="00CA63B5"/>
    <w:rsid w:val="00CA6660"/>
    <w:rsid w:val="00CA76C0"/>
    <w:rsid w:val="00CB0610"/>
    <w:rsid w:val="00CB0D89"/>
    <w:rsid w:val="00CB1779"/>
    <w:rsid w:val="00CB18EB"/>
    <w:rsid w:val="00CB1C0F"/>
    <w:rsid w:val="00CB23D4"/>
    <w:rsid w:val="00CB2EB7"/>
    <w:rsid w:val="00CB4153"/>
    <w:rsid w:val="00CB68D5"/>
    <w:rsid w:val="00CB693D"/>
    <w:rsid w:val="00CB6F65"/>
    <w:rsid w:val="00CC26B2"/>
    <w:rsid w:val="00CC28F1"/>
    <w:rsid w:val="00CC5058"/>
    <w:rsid w:val="00CC6258"/>
    <w:rsid w:val="00CC673D"/>
    <w:rsid w:val="00CC6A2A"/>
    <w:rsid w:val="00CC72D8"/>
    <w:rsid w:val="00CC7855"/>
    <w:rsid w:val="00CD0C99"/>
    <w:rsid w:val="00CD0FFA"/>
    <w:rsid w:val="00CD4C27"/>
    <w:rsid w:val="00CD535B"/>
    <w:rsid w:val="00CD5A7A"/>
    <w:rsid w:val="00CD66BF"/>
    <w:rsid w:val="00CD6D4E"/>
    <w:rsid w:val="00CD7906"/>
    <w:rsid w:val="00CD7E71"/>
    <w:rsid w:val="00CE125C"/>
    <w:rsid w:val="00CE41DB"/>
    <w:rsid w:val="00CE7BCA"/>
    <w:rsid w:val="00CF1859"/>
    <w:rsid w:val="00CF3446"/>
    <w:rsid w:val="00CF3FEF"/>
    <w:rsid w:val="00CF532A"/>
    <w:rsid w:val="00CF6448"/>
    <w:rsid w:val="00CF76DB"/>
    <w:rsid w:val="00D0009B"/>
    <w:rsid w:val="00D00370"/>
    <w:rsid w:val="00D03A1A"/>
    <w:rsid w:val="00D051F2"/>
    <w:rsid w:val="00D05B48"/>
    <w:rsid w:val="00D063CF"/>
    <w:rsid w:val="00D1375E"/>
    <w:rsid w:val="00D154B6"/>
    <w:rsid w:val="00D16388"/>
    <w:rsid w:val="00D20374"/>
    <w:rsid w:val="00D22E98"/>
    <w:rsid w:val="00D24FCD"/>
    <w:rsid w:val="00D259DC"/>
    <w:rsid w:val="00D26D33"/>
    <w:rsid w:val="00D3067F"/>
    <w:rsid w:val="00D306D8"/>
    <w:rsid w:val="00D31882"/>
    <w:rsid w:val="00D32601"/>
    <w:rsid w:val="00D352FC"/>
    <w:rsid w:val="00D36555"/>
    <w:rsid w:val="00D37DD1"/>
    <w:rsid w:val="00D429B6"/>
    <w:rsid w:val="00D43A4F"/>
    <w:rsid w:val="00D43F71"/>
    <w:rsid w:val="00D44366"/>
    <w:rsid w:val="00D45962"/>
    <w:rsid w:val="00D45A1F"/>
    <w:rsid w:val="00D46C13"/>
    <w:rsid w:val="00D51B57"/>
    <w:rsid w:val="00D525F2"/>
    <w:rsid w:val="00D5393E"/>
    <w:rsid w:val="00D55EA2"/>
    <w:rsid w:val="00D61DC9"/>
    <w:rsid w:val="00D62EF2"/>
    <w:rsid w:val="00D75FAE"/>
    <w:rsid w:val="00D76787"/>
    <w:rsid w:val="00D8288D"/>
    <w:rsid w:val="00D82D40"/>
    <w:rsid w:val="00D8391E"/>
    <w:rsid w:val="00D83E37"/>
    <w:rsid w:val="00D83E5D"/>
    <w:rsid w:val="00D84A39"/>
    <w:rsid w:val="00D8522E"/>
    <w:rsid w:val="00D85FBE"/>
    <w:rsid w:val="00D878BF"/>
    <w:rsid w:val="00D92563"/>
    <w:rsid w:val="00D92B58"/>
    <w:rsid w:val="00D95F00"/>
    <w:rsid w:val="00D96856"/>
    <w:rsid w:val="00DA1179"/>
    <w:rsid w:val="00DA1823"/>
    <w:rsid w:val="00DA275E"/>
    <w:rsid w:val="00DA31B8"/>
    <w:rsid w:val="00DA5237"/>
    <w:rsid w:val="00DA549F"/>
    <w:rsid w:val="00DA56E0"/>
    <w:rsid w:val="00DB06B9"/>
    <w:rsid w:val="00DB102E"/>
    <w:rsid w:val="00DB14B7"/>
    <w:rsid w:val="00DB366E"/>
    <w:rsid w:val="00DB3EFD"/>
    <w:rsid w:val="00DB412B"/>
    <w:rsid w:val="00DB4D99"/>
    <w:rsid w:val="00DB633C"/>
    <w:rsid w:val="00DB68B6"/>
    <w:rsid w:val="00DB733D"/>
    <w:rsid w:val="00DB7CCC"/>
    <w:rsid w:val="00DB7E45"/>
    <w:rsid w:val="00DC1B55"/>
    <w:rsid w:val="00DC3016"/>
    <w:rsid w:val="00DC3381"/>
    <w:rsid w:val="00DC43F4"/>
    <w:rsid w:val="00DC484A"/>
    <w:rsid w:val="00DC5627"/>
    <w:rsid w:val="00DC720E"/>
    <w:rsid w:val="00DD1679"/>
    <w:rsid w:val="00DD49F9"/>
    <w:rsid w:val="00DD4D30"/>
    <w:rsid w:val="00DD4FEE"/>
    <w:rsid w:val="00DD5493"/>
    <w:rsid w:val="00DD7AFA"/>
    <w:rsid w:val="00DD7B1E"/>
    <w:rsid w:val="00DD7F97"/>
    <w:rsid w:val="00DE0823"/>
    <w:rsid w:val="00DE1BAA"/>
    <w:rsid w:val="00DE1EFF"/>
    <w:rsid w:val="00DE55B6"/>
    <w:rsid w:val="00DE6E5C"/>
    <w:rsid w:val="00DF2B0E"/>
    <w:rsid w:val="00DF36F6"/>
    <w:rsid w:val="00DF3750"/>
    <w:rsid w:val="00DF6CE4"/>
    <w:rsid w:val="00E01A41"/>
    <w:rsid w:val="00E0413B"/>
    <w:rsid w:val="00E101D9"/>
    <w:rsid w:val="00E10C87"/>
    <w:rsid w:val="00E11870"/>
    <w:rsid w:val="00E20650"/>
    <w:rsid w:val="00E215CF"/>
    <w:rsid w:val="00E22485"/>
    <w:rsid w:val="00E234B8"/>
    <w:rsid w:val="00E2371E"/>
    <w:rsid w:val="00E24190"/>
    <w:rsid w:val="00E248B5"/>
    <w:rsid w:val="00E25F89"/>
    <w:rsid w:val="00E27290"/>
    <w:rsid w:val="00E3127F"/>
    <w:rsid w:val="00E33F61"/>
    <w:rsid w:val="00E35D6E"/>
    <w:rsid w:val="00E368E8"/>
    <w:rsid w:val="00E37D65"/>
    <w:rsid w:val="00E400D9"/>
    <w:rsid w:val="00E41F0B"/>
    <w:rsid w:val="00E434A0"/>
    <w:rsid w:val="00E44AF7"/>
    <w:rsid w:val="00E45595"/>
    <w:rsid w:val="00E45D07"/>
    <w:rsid w:val="00E45EB9"/>
    <w:rsid w:val="00E4709C"/>
    <w:rsid w:val="00E5057A"/>
    <w:rsid w:val="00E50632"/>
    <w:rsid w:val="00E5079E"/>
    <w:rsid w:val="00E51AC4"/>
    <w:rsid w:val="00E51B8C"/>
    <w:rsid w:val="00E52294"/>
    <w:rsid w:val="00E52A54"/>
    <w:rsid w:val="00E53072"/>
    <w:rsid w:val="00E5682B"/>
    <w:rsid w:val="00E569AB"/>
    <w:rsid w:val="00E570D6"/>
    <w:rsid w:val="00E57A8B"/>
    <w:rsid w:val="00E603BD"/>
    <w:rsid w:val="00E60B5D"/>
    <w:rsid w:val="00E627EC"/>
    <w:rsid w:val="00E65C91"/>
    <w:rsid w:val="00E66137"/>
    <w:rsid w:val="00E66629"/>
    <w:rsid w:val="00E66F01"/>
    <w:rsid w:val="00E714F6"/>
    <w:rsid w:val="00E7150B"/>
    <w:rsid w:val="00E71F5C"/>
    <w:rsid w:val="00E74201"/>
    <w:rsid w:val="00E74989"/>
    <w:rsid w:val="00E75650"/>
    <w:rsid w:val="00E7742B"/>
    <w:rsid w:val="00E803E3"/>
    <w:rsid w:val="00E80FAF"/>
    <w:rsid w:val="00E8224E"/>
    <w:rsid w:val="00E86BA8"/>
    <w:rsid w:val="00E86F89"/>
    <w:rsid w:val="00E90A57"/>
    <w:rsid w:val="00E92F81"/>
    <w:rsid w:val="00E936A6"/>
    <w:rsid w:val="00E96656"/>
    <w:rsid w:val="00E9704C"/>
    <w:rsid w:val="00E9798D"/>
    <w:rsid w:val="00EA0599"/>
    <w:rsid w:val="00EA156B"/>
    <w:rsid w:val="00EA1B15"/>
    <w:rsid w:val="00EA335B"/>
    <w:rsid w:val="00EA565D"/>
    <w:rsid w:val="00EA71E8"/>
    <w:rsid w:val="00EA7B1C"/>
    <w:rsid w:val="00EA7B24"/>
    <w:rsid w:val="00EA7CE0"/>
    <w:rsid w:val="00EA7FB1"/>
    <w:rsid w:val="00EB1583"/>
    <w:rsid w:val="00EB1F70"/>
    <w:rsid w:val="00EB238B"/>
    <w:rsid w:val="00EB2968"/>
    <w:rsid w:val="00EB5B74"/>
    <w:rsid w:val="00EB6514"/>
    <w:rsid w:val="00EB7DE3"/>
    <w:rsid w:val="00EC1348"/>
    <w:rsid w:val="00EC3E1F"/>
    <w:rsid w:val="00EC5BCA"/>
    <w:rsid w:val="00EC7A20"/>
    <w:rsid w:val="00ED246A"/>
    <w:rsid w:val="00ED4105"/>
    <w:rsid w:val="00ED4C91"/>
    <w:rsid w:val="00ED58EE"/>
    <w:rsid w:val="00EE0938"/>
    <w:rsid w:val="00EE2061"/>
    <w:rsid w:val="00EE4BE5"/>
    <w:rsid w:val="00EE60DF"/>
    <w:rsid w:val="00EE6B12"/>
    <w:rsid w:val="00EF1F1C"/>
    <w:rsid w:val="00EF2A3C"/>
    <w:rsid w:val="00EF2A60"/>
    <w:rsid w:val="00EF2B11"/>
    <w:rsid w:val="00EF4D7D"/>
    <w:rsid w:val="00EF4DAC"/>
    <w:rsid w:val="00EF5101"/>
    <w:rsid w:val="00EF6046"/>
    <w:rsid w:val="00F00883"/>
    <w:rsid w:val="00F01D05"/>
    <w:rsid w:val="00F03A4B"/>
    <w:rsid w:val="00F04E32"/>
    <w:rsid w:val="00F056E5"/>
    <w:rsid w:val="00F06777"/>
    <w:rsid w:val="00F07904"/>
    <w:rsid w:val="00F10B39"/>
    <w:rsid w:val="00F111EB"/>
    <w:rsid w:val="00F11BD5"/>
    <w:rsid w:val="00F12645"/>
    <w:rsid w:val="00F140F2"/>
    <w:rsid w:val="00F16617"/>
    <w:rsid w:val="00F169EA"/>
    <w:rsid w:val="00F1773A"/>
    <w:rsid w:val="00F20A62"/>
    <w:rsid w:val="00F218CD"/>
    <w:rsid w:val="00F23471"/>
    <w:rsid w:val="00F24152"/>
    <w:rsid w:val="00F25830"/>
    <w:rsid w:val="00F26993"/>
    <w:rsid w:val="00F271DB"/>
    <w:rsid w:val="00F31AE9"/>
    <w:rsid w:val="00F31DB8"/>
    <w:rsid w:val="00F328AF"/>
    <w:rsid w:val="00F32959"/>
    <w:rsid w:val="00F32D3B"/>
    <w:rsid w:val="00F35D65"/>
    <w:rsid w:val="00F40D72"/>
    <w:rsid w:val="00F4292D"/>
    <w:rsid w:val="00F44097"/>
    <w:rsid w:val="00F44543"/>
    <w:rsid w:val="00F45A7E"/>
    <w:rsid w:val="00F4604B"/>
    <w:rsid w:val="00F46DFF"/>
    <w:rsid w:val="00F528AA"/>
    <w:rsid w:val="00F53F63"/>
    <w:rsid w:val="00F5642F"/>
    <w:rsid w:val="00F57C3F"/>
    <w:rsid w:val="00F61049"/>
    <w:rsid w:val="00F61536"/>
    <w:rsid w:val="00F6155C"/>
    <w:rsid w:val="00F61CEB"/>
    <w:rsid w:val="00F61D87"/>
    <w:rsid w:val="00F62636"/>
    <w:rsid w:val="00F66C35"/>
    <w:rsid w:val="00F67888"/>
    <w:rsid w:val="00F70547"/>
    <w:rsid w:val="00F71109"/>
    <w:rsid w:val="00F71DDA"/>
    <w:rsid w:val="00F73430"/>
    <w:rsid w:val="00F734A8"/>
    <w:rsid w:val="00F74289"/>
    <w:rsid w:val="00F752D4"/>
    <w:rsid w:val="00F75440"/>
    <w:rsid w:val="00F759D5"/>
    <w:rsid w:val="00F75D9D"/>
    <w:rsid w:val="00F81FB5"/>
    <w:rsid w:val="00F82C0B"/>
    <w:rsid w:val="00F83E58"/>
    <w:rsid w:val="00F8436C"/>
    <w:rsid w:val="00F849ED"/>
    <w:rsid w:val="00F85711"/>
    <w:rsid w:val="00F85DD1"/>
    <w:rsid w:val="00F870AC"/>
    <w:rsid w:val="00F91B25"/>
    <w:rsid w:val="00F93104"/>
    <w:rsid w:val="00F9464A"/>
    <w:rsid w:val="00F951C5"/>
    <w:rsid w:val="00F95B09"/>
    <w:rsid w:val="00F95E43"/>
    <w:rsid w:val="00F95F91"/>
    <w:rsid w:val="00F97D5B"/>
    <w:rsid w:val="00FA0571"/>
    <w:rsid w:val="00FA1322"/>
    <w:rsid w:val="00FA218E"/>
    <w:rsid w:val="00FA2E82"/>
    <w:rsid w:val="00FA4320"/>
    <w:rsid w:val="00FA4507"/>
    <w:rsid w:val="00FA463F"/>
    <w:rsid w:val="00FA4EA7"/>
    <w:rsid w:val="00FB159B"/>
    <w:rsid w:val="00FB2073"/>
    <w:rsid w:val="00FB3322"/>
    <w:rsid w:val="00FB38AF"/>
    <w:rsid w:val="00FB4562"/>
    <w:rsid w:val="00FB566E"/>
    <w:rsid w:val="00FB5876"/>
    <w:rsid w:val="00FB65C3"/>
    <w:rsid w:val="00FB711E"/>
    <w:rsid w:val="00FC0E8C"/>
    <w:rsid w:val="00FC351A"/>
    <w:rsid w:val="00FC39EC"/>
    <w:rsid w:val="00FC3A35"/>
    <w:rsid w:val="00FC4694"/>
    <w:rsid w:val="00FC6CDC"/>
    <w:rsid w:val="00FC7F80"/>
    <w:rsid w:val="00FD06D1"/>
    <w:rsid w:val="00FD517D"/>
    <w:rsid w:val="00FD582B"/>
    <w:rsid w:val="00FD5896"/>
    <w:rsid w:val="00FD7301"/>
    <w:rsid w:val="00FE3C02"/>
    <w:rsid w:val="00FE6053"/>
    <w:rsid w:val="00FE66CC"/>
    <w:rsid w:val="00FE6C51"/>
    <w:rsid w:val="00FE6FCF"/>
    <w:rsid w:val="00FF0AC6"/>
    <w:rsid w:val="00FF27A6"/>
    <w:rsid w:val="00FF35DB"/>
    <w:rsid w:val="00FF3B4E"/>
    <w:rsid w:val="00FF3EF3"/>
    <w:rsid w:val="00FF42FF"/>
    <w:rsid w:val="00FF55CB"/>
    <w:rsid w:val="00FF6509"/>
    <w:rsid w:val="00FF6592"/>
    <w:rsid w:val="01168150"/>
    <w:rsid w:val="0169CC48"/>
    <w:rsid w:val="019336E4"/>
    <w:rsid w:val="0197968B"/>
    <w:rsid w:val="01AC1A5F"/>
    <w:rsid w:val="01C91F01"/>
    <w:rsid w:val="020275D8"/>
    <w:rsid w:val="0210C12A"/>
    <w:rsid w:val="029CA6CB"/>
    <w:rsid w:val="029D3591"/>
    <w:rsid w:val="02C649E6"/>
    <w:rsid w:val="033366EC"/>
    <w:rsid w:val="038D7E96"/>
    <w:rsid w:val="03976EF2"/>
    <w:rsid w:val="03A71C83"/>
    <w:rsid w:val="03E361E0"/>
    <w:rsid w:val="044E2212"/>
    <w:rsid w:val="0487090A"/>
    <w:rsid w:val="0558731A"/>
    <w:rsid w:val="0560FC86"/>
    <w:rsid w:val="05C19438"/>
    <w:rsid w:val="05CAACD8"/>
    <w:rsid w:val="05E527ED"/>
    <w:rsid w:val="0631CDFE"/>
    <w:rsid w:val="069E865D"/>
    <w:rsid w:val="069F88CD"/>
    <w:rsid w:val="071130B1"/>
    <w:rsid w:val="075E60B8"/>
    <w:rsid w:val="07D433C6"/>
    <w:rsid w:val="0828CE65"/>
    <w:rsid w:val="087D9953"/>
    <w:rsid w:val="088A6166"/>
    <w:rsid w:val="09A244D5"/>
    <w:rsid w:val="09AF243B"/>
    <w:rsid w:val="09D7298F"/>
    <w:rsid w:val="0A08B447"/>
    <w:rsid w:val="0A346DA9"/>
    <w:rsid w:val="0B09363D"/>
    <w:rsid w:val="0B355D56"/>
    <w:rsid w:val="0B4D195A"/>
    <w:rsid w:val="0B72F9F0"/>
    <w:rsid w:val="0BA484A8"/>
    <w:rsid w:val="0BB53A15"/>
    <w:rsid w:val="0C30D80A"/>
    <w:rsid w:val="0C63B960"/>
    <w:rsid w:val="0C683AA4"/>
    <w:rsid w:val="0CC73842"/>
    <w:rsid w:val="0CCF795D"/>
    <w:rsid w:val="0DD1AF31"/>
    <w:rsid w:val="0E99BBAE"/>
    <w:rsid w:val="0EBEFC31"/>
    <w:rsid w:val="0F01AAFE"/>
    <w:rsid w:val="0F2DCEF9"/>
    <w:rsid w:val="0F504A40"/>
    <w:rsid w:val="0F5894C1"/>
    <w:rsid w:val="0F93E6D8"/>
    <w:rsid w:val="0FA96379"/>
    <w:rsid w:val="0FE8A080"/>
    <w:rsid w:val="102AB842"/>
    <w:rsid w:val="105BABE4"/>
    <w:rsid w:val="10B2BF17"/>
    <w:rsid w:val="10B3E044"/>
    <w:rsid w:val="11238FFC"/>
    <w:rsid w:val="11669A10"/>
    <w:rsid w:val="11A84753"/>
    <w:rsid w:val="11F9755F"/>
    <w:rsid w:val="124363EA"/>
    <w:rsid w:val="124A1C75"/>
    <w:rsid w:val="1285EBE5"/>
    <w:rsid w:val="1287B92C"/>
    <w:rsid w:val="12953D4D"/>
    <w:rsid w:val="129D13B0"/>
    <w:rsid w:val="12CA3B61"/>
    <w:rsid w:val="12DBAEFA"/>
    <w:rsid w:val="139534A8"/>
    <w:rsid w:val="13A3A260"/>
    <w:rsid w:val="13A87DE8"/>
    <w:rsid w:val="1414FB14"/>
    <w:rsid w:val="143AB3BB"/>
    <w:rsid w:val="14A30BF3"/>
    <w:rsid w:val="14BF9809"/>
    <w:rsid w:val="151ADEA3"/>
    <w:rsid w:val="1583FC50"/>
    <w:rsid w:val="15862C43"/>
    <w:rsid w:val="165B686A"/>
    <w:rsid w:val="16AC6324"/>
    <w:rsid w:val="171F0B21"/>
    <w:rsid w:val="175F691A"/>
    <w:rsid w:val="17A5B956"/>
    <w:rsid w:val="188D5F0D"/>
    <w:rsid w:val="18F58806"/>
    <w:rsid w:val="1902B338"/>
    <w:rsid w:val="19D253E0"/>
    <w:rsid w:val="1A0E5BF0"/>
    <w:rsid w:val="1A752CF7"/>
    <w:rsid w:val="1B071C67"/>
    <w:rsid w:val="1B0A2814"/>
    <w:rsid w:val="1B25B622"/>
    <w:rsid w:val="1B7C90DA"/>
    <w:rsid w:val="1C441CE0"/>
    <w:rsid w:val="1D205443"/>
    <w:rsid w:val="1D4B2FB6"/>
    <w:rsid w:val="1D52722C"/>
    <w:rsid w:val="1D9C875B"/>
    <w:rsid w:val="1DB6905D"/>
    <w:rsid w:val="1DCAA3F7"/>
    <w:rsid w:val="1E21CD45"/>
    <w:rsid w:val="1E311369"/>
    <w:rsid w:val="1EBE5410"/>
    <w:rsid w:val="1F21345C"/>
    <w:rsid w:val="1FEA614A"/>
    <w:rsid w:val="2016D2E7"/>
    <w:rsid w:val="202B56BB"/>
    <w:rsid w:val="20456400"/>
    <w:rsid w:val="2057F9FB"/>
    <w:rsid w:val="207CC893"/>
    <w:rsid w:val="208E73A4"/>
    <w:rsid w:val="20B3849B"/>
    <w:rsid w:val="20BD04BD"/>
    <w:rsid w:val="20C15C96"/>
    <w:rsid w:val="20D492FD"/>
    <w:rsid w:val="21690918"/>
    <w:rsid w:val="21F3826E"/>
    <w:rsid w:val="221898F4"/>
    <w:rsid w:val="22ABACE5"/>
    <w:rsid w:val="23038717"/>
    <w:rsid w:val="2474E3C3"/>
    <w:rsid w:val="2496C938"/>
    <w:rsid w:val="24C03EA5"/>
    <w:rsid w:val="24EF573D"/>
    <w:rsid w:val="256A308A"/>
    <w:rsid w:val="2578BFA8"/>
    <w:rsid w:val="25E29542"/>
    <w:rsid w:val="25E4BA00"/>
    <w:rsid w:val="263C254E"/>
    <w:rsid w:val="264BD821"/>
    <w:rsid w:val="2659A2CE"/>
    <w:rsid w:val="265DF3BC"/>
    <w:rsid w:val="269A983F"/>
    <w:rsid w:val="26A2ACD8"/>
    <w:rsid w:val="26ABA6AF"/>
    <w:rsid w:val="26BE905F"/>
    <w:rsid w:val="26D521F7"/>
    <w:rsid w:val="26E02C15"/>
    <w:rsid w:val="2701A671"/>
    <w:rsid w:val="276D9F40"/>
    <w:rsid w:val="27797B65"/>
    <w:rsid w:val="27CF82BF"/>
    <w:rsid w:val="280D4309"/>
    <w:rsid w:val="296B5320"/>
    <w:rsid w:val="2984A133"/>
    <w:rsid w:val="29D23901"/>
    <w:rsid w:val="29DADDDB"/>
    <w:rsid w:val="29F05A7C"/>
    <w:rsid w:val="2A0A6496"/>
    <w:rsid w:val="2A4CFDBF"/>
    <w:rsid w:val="2A6EF126"/>
    <w:rsid w:val="2A96E426"/>
    <w:rsid w:val="2A9BDC93"/>
    <w:rsid w:val="2AB82B23"/>
    <w:rsid w:val="2ADF2451"/>
    <w:rsid w:val="2B072381"/>
    <w:rsid w:val="2B2D13F1"/>
    <w:rsid w:val="2BBAC066"/>
    <w:rsid w:val="2BDF560C"/>
    <w:rsid w:val="2C40155D"/>
    <w:rsid w:val="2C911378"/>
    <w:rsid w:val="2CBDF7D7"/>
    <w:rsid w:val="2CCC00E8"/>
    <w:rsid w:val="2CCD3F99"/>
    <w:rsid w:val="2D26F29C"/>
    <w:rsid w:val="2D36933B"/>
    <w:rsid w:val="2D87A092"/>
    <w:rsid w:val="2D9B32DF"/>
    <w:rsid w:val="2E07015A"/>
    <w:rsid w:val="2E445F1A"/>
    <w:rsid w:val="2E53D914"/>
    <w:rsid w:val="2E5CCE79"/>
    <w:rsid w:val="2E64B4B3"/>
    <w:rsid w:val="2E67D149"/>
    <w:rsid w:val="2EAD97AA"/>
    <w:rsid w:val="2F562559"/>
    <w:rsid w:val="2F6F4DB6"/>
    <w:rsid w:val="2F704F2B"/>
    <w:rsid w:val="2F84B672"/>
    <w:rsid w:val="2FA2D1BB"/>
    <w:rsid w:val="2FDB5C60"/>
    <w:rsid w:val="30403BBF"/>
    <w:rsid w:val="3049680B"/>
    <w:rsid w:val="30E0D5C9"/>
    <w:rsid w:val="31205609"/>
    <w:rsid w:val="313EA21C"/>
    <w:rsid w:val="31708DBF"/>
    <w:rsid w:val="3208D92D"/>
    <w:rsid w:val="32FD7952"/>
    <w:rsid w:val="3342ADAA"/>
    <w:rsid w:val="33ADA717"/>
    <w:rsid w:val="33B2BBEB"/>
    <w:rsid w:val="33D726FC"/>
    <w:rsid w:val="33D7452B"/>
    <w:rsid w:val="342B8FDD"/>
    <w:rsid w:val="3457F6CB"/>
    <w:rsid w:val="349A75E8"/>
    <w:rsid w:val="34BE5012"/>
    <w:rsid w:val="35115AAA"/>
    <w:rsid w:val="35156BE9"/>
    <w:rsid w:val="35959F21"/>
    <w:rsid w:val="36099383"/>
    <w:rsid w:val="3649D628"/>
    <w:rsid w:val="36D2B6D4"/>
    <w:rsid w:val="37054E91"/>
    <w:rsid w:val="37A563E4"/>
    <w:rsid w:val="37EA12D2"/>
    <w:rsid w:val="38489033"/>
    <w:rsid w:val="384B2F00"/>
    <w:rsid w:val="38526C17"/>
    <w:rsid w:val="386E8735"/>
    <w:rsid w:val="3900D33A"/>
    <w:rsid w:val="3919578B"/>
    <w:rsid w:val="39566B2B"/>
    <w:rsid w:val="39620E7A"/>
    <w:rsid w:val="39698581"/>
    <w:rsid w:val="39896470"/>
    <w:rsid w:val="39FE14FE"/>
    <w:rsid w:val="3A32F9B8"/>
    <w:rsid w:val="3A3BD867"/>
    <w:rsid w:val="3B742FF1"/>
    <w:rsid w:val="3B82F7F2"/>
    <w:rsid w:val="3BA1CC97"/>
    <w:rsid w:val="3BC5390E"/>
    <w:rsid w:val="3BD9C5E9"/>
    <w:rsid w:val="3C1B8965"/>
    <w:rsid w:val="3C2C394C"/>
    <w:rsid w:val="3C39C7CF"/>
    <w:rsid w:val="3C951093"/>
    <w:rsid w:val="3CD97971"/>
    <w:rsid w:val="3CE6F5A2"/>
    <w:rsid w:val="3D41F858"/>
    <w:rsid w:val="3D4CAC05"/>
    <w:rsid w:val="3DB2CEEC"/>
    <w:rsid w:val="3DC7D022"/>
    <w:rsid w:val="3DE6144F"/>
    <w:rsid w:val="3EC43BB5"/>
    <w:rsid w:val="3ED96D59"/>
    <w:rsid w:val="3F44E018"/>
    <w:rsid w:val="3F551490"/>
    <w:rsid w:val="3FA835FB"/>
    <w:rsid w:val="3FBF82B0"/>
    <w:rsid w:val="3FBFB6AB"/>
    <w:rsid w:val="40168BF8"/>
    <w:rsid w:val="407430B2"/>
    <w:rsid w:val="40F0E4F1"/>
    <w:rsid w:val="40F5A639"/>
    <w:rsid w:val="412A30DC"/>
    <w:rsid w:val="422A6D90"/>
    <w:rsid w:val="4240091D"/>
    <w:rsid w:val="4273E1DB"/>
    <w:rsid w:val="42804BC2"/>
    <w:rsid w:val="428FDBED"/>
    <w:rsid w:val="42F21B29"/>
    <w:rsid w:val="4368B9FF"/>
    <w:rsid w:val="43B002C9"/>
    <w:rsid w:val="43B44570"/>
    <w:rsid w:val="4471A952"/>
    <w:rsid w:val="450988BC"/>
    <w:rsid w:val="451B6832"/>
    <w:rsid w:val="45337D39"/>
    <w:rsid w:val="456B4673"/>
    <w:rsid w:val="460D978E"/>
    <w:rsid w:val="46B6253D"/>
    <w:rsid w:val="46CA773B"/>
    <w:rsid w:val="46D3A612"/>
    <w:rsid w:val="4749EF02"/>
    <w:rsid w:val="47F3026C"/>
    <w:rsid w:val="481E8A9A"/>
    <w:rsid w:val="481F4138"/>
    <w:rsid w:val="48DAD132"/>
    <w:rsid w:val="48E8E62C"/>
    <w:rsid w:val="48F90294"/>
    <w:rsid w:val="48FCB4E5"/>
    <w:rsid w:val="49761F7A"/>
    <w:rsid w:val="499AD8FE"/>
    <w:rsid w:val="49A4E8DD"/>
    <w:rsid w:val="49CEA4A0"/>
    <w:rsid w:val="49D0007E"/>
    <w:rsid w:val="4A01EA9B"/>
    <w:rsid w:val="4AE108B1"/>
    <w:rsid w:val="4B33CB48"/>
    <w:rsid w:val="4B479A1F"/>
    <w:rsid w:val="4B4B3D44"/>
    <w:rsid w:val="4BB6491A"/>
    <w:rsid w:val="4BECDB69"/>
    <w:rsid w:val="4C119F84"/>
    <w:rsid w:val="4C2B9507"/>
    <w:rsid w:val="4CC26CE8"/>
    <w:rsid w:val="4CE36A80"/>
    <w:rsid w:val="4DCB92FC"/>
    <w:rsid w:val="4DD0E03C"/>
    <w:rsid w:val="4E38CC09"/>
    <w:rsid w:val="4E8AADEB"/>
    <w:rsid w:val="4EF1EC81"/>
    <w:rsid w:val="4F858414"/>
    <w:rsid w:val="4F9365F4"/>
    <w:rsid w:val="4FE1181E"/>
    <w:rsid w:val="50052F17"/>
    <w:rsid w:val="501EAE67"/>
    <w:rsid w:val="5088E9C7"/>
    <w:rsid w:val="509D3DAE"/>
    <w:rsid w:val="50FEE2CF"/>
    <w:rsid w:val="510F54C4"/>
    <w:rsid w:val="51410FEF"/>
    <w:rsid w:val="514B8A47"/>
    <w:rsid w:val="51504A35"/>
    <w:rsid w:val="516F002B"/>
    <w:rsid w:val="524235EB"/>
    <w:rsid w:val="52C1B4DE"/>
    <w:rsid w:val="530627DB"/>
    <w:rsid w:val="532F4085"/>
    <w:rsid w:val="53A7A984"/>
    <w:rsid w:val="54A1F83C"/>
    <w:rsid w:val="5505ED12"/>
    <w:rsid w:val="553BF5F4"/>
    <w:rsid w:val="557A9552"/>
    <w:rsid w:val="558503F2"/>
    <w:rsid w:val="55A992F7"/>
    <w:rsid w:val="55D7D96C"/>
    <w:rsid w:val="56373BD9"/>
    <w:rsid w:val="5661C1CC"/>
    <w:rsid w:val="5680BED2"/>
    <w:rsid w:val="57559A2B"/>
    <w:rsid w:val="58F0F4FC"/>
    <w:rsid w:val="58F8E282"/>
    <w:rsid w:val="58F9AFE2"/>
    <w:rsid w:val="5937D47A"/>
    <w:rsid w:val="595BDC5B"/>
    <w:rsid w:val="595C8984"/>
    <w:rsid w:val="596ED207"/>
    <w:rsid w:val="59762D3E"/>
    <w:rsid w:val="598A6D74"/>
    <w:rsid w:val="5A30FEC2"/>
    <w:rsid w:val="5A311F99"/>
    <w:rsid w:val="5AD94430"/>
    <w:rsid w:val="5AD98D2C"/>
    <w:rsid w:val="5B0BD158"/>
    <w:rsid w:val="5B0CAC8A"/>
    <w:rsid w:val="5BEB08B7"/>
    <w:rsid w:val="5C2C16FB"/>
    <w:rsid w:val="5C308344"/>
    <w:rsid w:val="5D37C661"/>
    <w:rsid w:val="5D4683A5"/>
    <w:rsid w:val="5DFF71D1"/>
    <w:rsid w:val="5E084831"/>
    <w:rsid w:val="5E15A4E0"/>
    <w:rsid w:val="5E64CF50"/>
    <w:rsid w:val="5E65F35B"/>
    <w:rsid w:val="5E839DE1"/>
    <w:rsid w:val="5E86E624"/>
    <w:rsid w:val="5E8CF721"/>
    <w:rsid w:val="5EAEA065"/>
    <w:rsid w:val="5EE3D07F"/>
    <w:rsid w:val="5EF89712"/>
    <w:rsid w:val="5EFCDF2C"/>
    <w:rsid w:val="5F0DD98B"/>
    <w:rsid w:val="5FB9BCD6"/>
    <w:rsid w:val="5FED9A4F"/>
    <w:rsid w:val="5FF07D52"/>
    <w:rsid w:val="60976763"/>
    <w:rsid w:val="615B24DF"/>
    <w:rsid w:val="620E4F06"/>
    <w:rsid w:val="6216E934"/>
    <w:rsid w:val="624A6D39"/>
    <w:rsid w:val="62869C6B"/>
    <w:rsid w:val="628AA312"/>
    <w:rsid w:val="62FC3968"/>
    <w:rsid w:val="631A608E"/>
    <w:rsid w:val="633CC054"/>
    <w:rsid w:val="63E63D9A"/>
    <w:rsid w:val="645FBE29"/>
    <w:rsid w:val="649D9B81"/>
    <w:rsid w:val="64C59837"/>
    <w:rsid w:val="64CF6245"/>
    <w:rsid w:val="651800BF"/>
    <w:rsid w:val="65247639"/>
    <w:rsid w:val="655FD071"/>
    <w:rsid w:val="6573E969"/>
    <w:rsid w:val="65820DFB"/>
    <w:rsid w:val="65A4B7AB"/>
    <w:rsid w:val="65B61DD1"/>
    <w:rsid w:val="66049AA4"/>
    <w:rsid w:val="66389F77"/>
    <w:rsid w:val="6650D6E1"/>
    <w:rsid w:val="66B606C7"/>
    <w:rsid w:val="66CCD88D"/>
    <w:rsid w:val="66F2C2C0"/>
    <w:rsid w:val="673726F3"/>
    <w:rsid w:val="677335EB"/>
    <w:rsid w:val="682B061A"/>
    <w:rsid w:val="682F1BF6"/>
    <w:rsid w:val="686880E2"/>
    <w:rsid w:val="68AF49C7"/>
    <w:rsid w:val="68AFD978"/>
    <w:rsid w:val="6942002C"/>
    <w:rsid w:val="6967AC32"/>
    <w:rsid w:val="698CE357"/>
    <w:rsid w:val="6A153214"/>
    <w:rsid w:val="6A1B056B"/>
    <w:rsid w:val="6A2F56C0"/>
    <w:rsid w:val="6A461882"/>
    <w:rsid w:val="6A8C7392"/>
    <w:rsid w:val="6A8F4069"/>
    <w:rsid w:val="6AA47ABE"/>
    <w:rsid w:val="6AAAD6AD"/>
    <w:rsid w:val="6B02FF6F"/>
    <w:rsid w:val="6B48E0F5"/>
    <w:rsid w:val="6B4B754A"/>
    <w:rsid w:val="6B716871"/>
    <w:rsid w:val="6BB6A7D3"/>
    <w:rsid w:val="6C20CEF1"/>
    <w:rsid w:val="6C919CE2"/>
    <w:rsid w:val="6CF2D00F"/>
    <w:rsid w:val="6D560F0B"/>
    <w:rsid w:val="6E98CD0C"/>
    <w:rsid w:val="6EC49DF4"/>
    <w:rsid w:val="6F3E8678"/>
    <w:rsid w:val="6F468C16"/>
    <w:rsid w:val="6F603D70"/>
    <w:rsid w:val="6F7113A0"/>
    <w:rsid w:val="6F9F79E8"/>
    <w:rsid w:val="701A2110"/>
    <w:rsid w:val="7079DFFE"/>
    <w:rsid w:val="707A668D"/>
    <w:rsid w:val="708DAFCD"/>
    <w:rsid w:val="709DBDBB"/>
    <w:rsid w:val="70D0DC0D"/>
    <w:rsid w:val="70D56943"/>
    <w:rsid w:val="70FC0DD1"/>
    <w:rsid w:val="7100BD55"/>
    <w:rsid w:val="724019F9"/>
    <w:rsid w:val="72497770"/>
    <w:rsid w:val="727139A4"/>
    <w:rsid w:val="72CBA88D"/>
    <w:rsid w:val="73B2074F"/>
    <w:rsid w:val="73CB22A3"/>
    <w:rsid w:val="73D4E774"/>
    <w:rsid w:val="74389096"/>
    <w:rsid w:val="74826D99"/>
    <w:rsid w:val="74B2B3AF"/>
    <w:rsid w:val="752DDB8D"/>
    <w:rsid w:val="754527DC"/>
    <w:rsid w:val="7548A2FE"/>
    <w:rsid w:val="756FCD9A"/>
    <w:rsid w:val="75712DD2"/>
    <w:rsid w:val="75A394C8"/>
    <w:rsid w:val="75C7169C"/>
    <w:rsid w:val="75F590B6"/>
    <w:rsid w:val="7614B4E0"/>
    <w:rsid w:val="7620263D"/>
    <w:rsid w:val="7626D088"/>
    <w:rsid w:val="765752D6"/>
    <w:rsid w:val="76771190"/>
    <w:rsid w:val="76A7B93A"/>
    <w:rsid w:val="76B2BD9F"/>
    <w:rsid w:val="7724BA37"/>
    <w:rsid w:val="77A15315"/>
    <w:rsid w:val="77AC2E08"/>
    <w:rsid w:val="784949A1"/>
    <w:rsid w:val="785525D0"/>
    <w:rsid w:val="78856342"/>
    <w:rsid w:val="78C2C595"/>
    <w:rsid w:val="78DCC5B1"/>
    <w:rsid w:val="78ECE939"/>
    <w:rsid w:val="78EDF759"/>
    <w:rsid w:val="78FD9401"/>
    <w:rsid w:val="79C79F8F"/>
    <w:rsid w:val="79F3BCB7"/>
    <w:rsid w:val="79FB5863"/>
    <w:rsid w:val="79FFC4AC"/>
    <w:rsid w:val="7A5E95F6"/>
    <w:rsid w:val="7A6A2BCA"/>
    <w:rsid w:val="7A8C37C1"/>
    <w:rsid w:val="7AB8DD20"/>
    <w:rsid w:val="7B0E6ECC"/>
    <w:rsid w:val="7B96F335"/>
    <w:rsid w:val="7BFFB33E"/>
    <w:rsid w:val="7C287102"/>
    <w:rsid w:val="7C487E03"/>
    <w:rsid w:val="7C92EE6D"/>
    <w:rsid w:val="7D743FDD"/>
    <w:rsid w:val="7DFB0654"/>
    <w:rsid w:val="7E4D9CB4"/>
    <w:rsid w:val="7ED5FB45"/>
    <w:rsid w:val="7EE3262D"/>
    <w:rsid w:val="7F5D38DD"/>
    <w:rsid w:val="7F94F34B"/>
    <w:rsid w:val="7FE62A9C"/>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EAF4C"/>
  <w15:docId w15:val="{D99C05B0-0D6D-4759-BD33-0CBC123B3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논문_표"/>
    <w:qFormat/>
    <w:rsid w:val="00151371"/>
    <w:pPr>
      <w:widowControl w:val="0"/>
      <w:wordWrap w:val="0"/>
      <w:autoSpaceDE w:val="0"/>
      <w:autoSpaceDN w:val="0"/>
    </w:pPr>
    <w:rPr>
      <w:sz w:val="22"/>
    </w:rPr>
  </w:style>
  <w:style w:type="paragraph" w:styleId="1">
    <w:name w:val="heading 1"/>
    <w:aliases w:val="제목 1_제1장"/>
    <w:basedOn w:val="a"/>
    <w:link w:val="1Char"/>
    <w:uiPriority w:val="9"/>
    <w:qFormat/>
    <w:rsid w:val="00E936A6"/>
    <w:pPr>
      <w:keepNext/>
      <w:numPr>
        <w:numId w:val="6"/>
      </w:numPr>
      <w:spacing w:after="0" w:line="480" w:lineRule="auto"/>
      <w:outlineLvl w:val="0"/>
    </w:pPr>
    <w:rPr>
      <w:rFonts w:asciiTheme="majorHAnsi" w:eastAsiaTheme="majorEastAsia" w:hAnsiTheme="majorHAnsi" w:cstheme="majorBidi"/>
      <w:b/>
      <w:sz w:val="32"/>
      <w:szCs w:val="28"/>
    </w:rPr>
  </w:style>
  <w:style w:type="paragraph" w:styleId="2">
    <w:name w:val="heading 2"/>
    <w:aliases w:val="제목 2_제1절"/>
    <w:basedOn w:val="a"/>
    <w:link w:val="2Char"/>
    <w:uiPriority w:val="9"/>
    <w:unhideWhenUsed/>
    <w:qFormat/>
    <w:rsid w:val="00E936A6"/>
    <w:pPr>
      <w:keepNext/>
      <w:numPr>
        <w:ilvl w:val="1"/>
        <w:numId w:val="6"/>
      </w:numPr>
      <w:spacing w:after="0" w:line="480" w:lineRule="auto"/>
      <w:outlineLvl w:val="1"/>
    </w:pPr>
    <w:rPr>
      <w:rFonts w:asciiTheme="majorHAnsi" w:eastAsiaTheme="majorEastAsia" w:hAnsiTheme="majorHAnsi" w:cstheme="majorBidi"/>
      <w:b/>
      <w:sz w:val="28"/>
    </w:rPr>
  </w:style>
  <w:style w:type="paragraph" w:styleId="3">
    <w:name w:val="heading 3"/>
    <w:aliases w:val="제목 3_1."/>
    <w:basedOn w:val="a"/>
    <w:link w:val="3Char"/>
    <w:uiPriority w:val="9"/>
    <w:unhideWhenUsed/>
    <w:qFormat/>
    <w:rsid w:val="00E936A6"/>
    <w:pPr>
      <w:keepNext/>
      <w:numPr>
        <w:ilvl w:val="2"/>
        <w:numId w:val="6"/>
      </w:numPr>
      <w:spacing w:after="0" w:line="480" w:lineRule="auto"/>
      <w:outlineLvl w:val="2"/>
    </w:pPr>
    <w:rPr>
      <w:rFonts w:asciiTheme="majorHAnsi" w:eastAsiaTheme="majorEastAsia" w:hAnsiTheme="majorHAnsi" w:cstheme="majorBidi"/>
      <w:b/>
      <w:sz w:val="26"/>
    </w:rPr>
  </w:style>
  <w:style w:type="paragraph" w:styleId="4">
    <w:name w:val="heading 4"/>
    <w:aliases w:val="제목 4_1)"/>
    <w:basedOn w:val="a"/>
    <w:link w:val="4Char"/>
    <w:uiPriority w:val="9"/>
    <w:unhideWhenUsed/>
    <w:qFormat/>
    <w:rsid w:val="00E936A6"/>
    <w:pPr>
      <w:keepNext/>
      <w:numPr>
        <w:ilvl w:val="3"/>
        <w:numId w:val="6"/>
      </w:numPr>
      <w:spacing w:after="0" w:line="480" w:lineRule="auto"/>
      <w:outlineLvl w:val="3"/>
    </w:pPr>
    <w:rPr>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x">
    <w:name w:val="본문_Tax"/>
    <w:basedOn w:val="a"/>
    <w:link w:val="TaxChar"/>
    <w:qFormat/>
    <w:rsid w:val="000A7B09"/>
    <w:pPr>
      <w:numPr>
        <w:numId w:val="2"/>
      </w:numPr>
      <w:tabs>
        <w:tab w:val="num" w:pos="426"/>
      </w:tabs>
      <w:wordWrap/>
      <w:adjustRightInd w:val="0"/>
      <w:spacing w:after="240" w:line="276" w:lineRule="auto"/>
      <w:ind w:left="425" w:hanging="425"/>
    </w:pPr>
    <w:rPr>
      <w:rFonts w:ascii="맑은 고딕" w:eastAsia="맑은 고딕" w:hAnsi="맑은 고딕" w:cs="맑은 고딕"/>
      <w:kern w:val="0"/>
    </w:rPr>
  </w:style>
  <w:style w:type="character" w:customStyle="1" w:styleId="TaxChar">
    <w:name w:val="본문_Tax Char"/>
    <w:basedOn w:val="a0"/>
    <w:link w:val="Tax"/>
    <w:locked/>
    <w:rsid w:val="000A7B09"/>
    <w:rPr>
      <w:rFonts w:ascii="맑은 고딕" w:eastAsia="맑은 고딕" w:hAnsi="맑은 고딕" w:cs="맑은 고딕"/>
      <w:kern w:val="0"/>
    </w:rPr>
  </w:style>
  <w:style w:type="paragraph" w:styleId="a3">
    <w:name w:val="List Paragraph"/>
    <w:basedOn w:val="a"/>
    <w:uiPriority w:val="34"/>
    <w:qFormat/>
    <w:rsid w:val="00D3067F"/>
    <w:pPr>
      <w:ind w:leftChars="400" w:left="800"/>
    </w:pPr>
  </w:style>
  <w:style w:type="paragraph" w:styleId="a4">
    <w:name w:val="No Spacing"/>
    <w:uiPriority w:val="1"/>
    <w:qFormat/>
    <w:rsid w:val="00D3067F"/>
    <w:pPr>
      <w:widowControl w:val="0"/>
      <w:wordWrap w:val="0"/>
      <w:autoSpaceDE w:val="0"/>
      <w:autoSpaceDN w:val="0"/>
      <w:spacing w:after="0" w:line="240" w:lineRule="auto"/>
    </w:pPr>
  </w:style>
  <w:style w:type="character" w:customStyle="1" w:styleId="1Char">
    <w:name w:val="제목 1 Char"/>
    <w:aliases w:val="제목 1_제1장 Char"/>
    <w:basedOn w:val="a0"/>
    <w:link w:val="1"/>
    <w:uiPriority w:val="9"/>
    <w:rsid w:val="00E936A6"/>
    <w:rPr>
      <w:rFonts w:asciiTheme="majorHAnsi" w:eastAsiaTheme="majorEastAsia" w:hAnsiTheme="majorHAnsi" w:cstheme="majorBidi"/>
      <w:b/>
      <w:sz w:val="32"/>
      <w:szCs w:val="28"/>
    </w:rPr>
  </w:style>
  <w:style w:type="paragraph" w:styleId="TOC">
    <w:name w:val="TOC Heading"/>
    <w:basedOn w:val="1"/>
    <w:next w:val="a"/>
    <w:uiPriority w:val="39"/>
    <w:unhideWhenUsed/>
    <w:qFormat/>
    <w:rsid w:val="00BD10C5"/>
    <w:pPr>
      <w:keepLines/>
      <w:widowControl/>
      <w:wordWrap/>
      <w:autoSpaceDE/>
      <w:autoSpaceDN/>
      <w:spacing w:before="240"/>
      <w:jc w:val="left"/>
      <w:outlineLvl w:val="9"/>
    </w:pPr>
    <w:rPr>
      <w:color w:val="2F5496" w:themeColor="accent1" w:themeShade="BF"/>
      <w:kern w:val="0"/>
      <w:szCs w:val="32"/>
    </w:rPr>
  </w:style>
  <w:style w:type="character" w:customStyle="1" w:styleId="2Char">
    <w:name w:val="제목 2 Char"/>
    <w:aliases w:val="제목 2_제1절 Char"/>
    <w:basedOn w:val="a0"/>
    <w:link w:val="2"/>
    <w:uiPriority w:val="9"/>
    <w:rsid w:val="00E936A6"/>
    <w:rPr>
      <w:rFonts w:asciiTheme="majorHAnsi" w:eastAsiaTheme="majorEastAsia" w:hAnsiTheme="majorHAnsi" w:cstheme="majorBidi"/>
      <w:b/>
      <w:sz w:val="28"/>
    </w:rPr>
  </w:style>
  <w:style w:type="paragraph" w:customStyle="1" w:styleId="a5">
    <w:name w:val="논문 본문"/>
    <w:basedOn w:val="a"/>
    <w:link w:val="Char"/>
    <w:qFormat/>
    <w:rsid w:val="00934AEB"/>
    <w:pPr>
      <w:spacing w:after="0" w:line="480" w:lineRule="auto"/>
      <w:ind w:firstLineChars="200" w:firstLine="440"/>
    </w:pPr>
  </w:style>
  <w:style w:type="character" w:customStyle="1" w:styleId="Char">
    <w:name w:val="논문 본문 Char"/>
    <w:basedOn w:val="a0"/>
    <w:link w:val="a5"/>
    <w:rsid w:val="00934AEB"/>
    <w:rPr>
      <w:sz w:val="22"/>
    </w:rPr>
  </w:style>
  <w:style w:type="character" w:customStyle="1" w:styleId="3Char">
    <w:name w:val="제목 3 Char"/>
    <w:aliases w:val="제목 3_1. Char"/>
    <w:basedOn w:val="a0"/>
    <w:link w:val="3"/>
    <w:uiPriority w:val="9"/>
    <w:rsid w:val="00E936A6"/>
    <w:rPr>
      <w:rFonts w:asciiTheme="majorHAnsi" w:eastAsiaTheme="majorEastAsia" w:hAnsiTheme="majorHAnsi" w:cstheme="majorBidi"/>
      <w:b/>
      <w:sz w:val="26"/>
    </w:rPr>
  </w:style>
  <w:style w:type="character" w:customStyle="1" w:styleId="4Char">
    <w:name w:val="제목 4 Char"/>
    <w:aliases w:val="제목 4_1) Char"/>
    <w:basedOn w:val="a0"/>
    <w:link w:val="4"/>
    <w:uiPriority w:val="9"/>
    <w:rsid w:val="00E936A6"/>
    <w:rPr>
      <w:b/>
      <w:bCs/>
      <w:sz w:val="24"/>
    </w:rPr>
  </w:style>
  <w:style w:type="paragraph" w:styleId="10">
    <w:name w:val="toc 1"/>
    <w:basedOn w:val="a"/>
    <w:next w:val="a"/>
    <w:autoRedefine/>
    <w:uiPriority w:val="39"/>
    <w:unhideWhenUsed/>
    <w:rsid w:val="009D7401"/>
  </w:style>
  <w:style w:type="character" w:styleId="a6">
    <w:name w:val="Hyperlink"/>
    <w:basedOn w:val="a0"/>
    <w:uiPriority w:val="99"/>
    <w:unhideWhenUsed/>
    <w:rsid w:val="009D7401"/>
    <w:rPr>
      <w:color w:val="0563C1" w:themeColor="hyperlink"/>
      <w:u w:val="single"/>
    </w:rPr>
  </w:style>
  <w:style w:type="paragraph" w:styleId="20">
    <w:name w:val="toc 2"/>
    <w:basedOn w:val="a"/>
    <w:next w:val="a"/>
    <w:autoRedefine/>
    <w:uiPriority w:val="39"/>
    <w:unhideWhenUsed/>
    <w:rsid w:val="00C5525D"/>
    <w:pPr>
      <w:ind w:leftChars="200" w:left="425"/>
    </w:pPr>
  </w:style>
  <w:style w:type="paragraph" w:styleId="30">
    <w:name w:val="toc 3"/>
    <w:basedOn w:val="a"/>
    <w:next w:val="a"/>
    <w:autoRedefine/>
    <w:uiPriority w:val="39"/>
    <w:unhideWhenUsed/>
    <w:rsid w:val="00C5525D"/>
    <w:pPr>
      <w:ind w:leftChars="400" w:left="850"/>
    </w:pPr>
  </w:style>
  <w:style w:type="paragraph" w:styleId="a7">
    <w:name w:val="footnote text"/>
    <w:basedOn w:val="a"/>
    <w:link w:val="Char0"/>
    <w:uiPriority w:val="99"/>
    <w:unhideWhenUsed/>
    <w:rsid w:val="00E66629"/>
    <w:pPr>
      <w:snapToGrid w:val="0"/>
      <w:spacing w:after="0" w:line="240" w:lineRule="auto"/>
      <w:jc w:val="left"/>
    </w:pPr>
    <w:rPr>
      <w:sz w:val="18"/>
    </w:rPr>
  </w:style>
  <w:style w:type="character" w:customStyle="1" w:styleId="Char0">
    <w:name w:val="각주 텍스트 Char"/>
    <w:basedOn w:val="a0"/>
    <w:link w:val="a7"/>
    <w:uiPriority w:val="99"/>
    <w:rsid w:val="00E66629"/>
    <w:rPr>
      <w:sz w:val="18"/>
    </w:rPr>
  </w:style>
  <w:style w:type="character" w:styleId="a8">
    <w:name w:val="footnote reference"/>
    <w:basedOn w:val="a0"/>
    <w:uiPriority w:val="99"/>
    <w:semiHidden/>
    <w:unhideWhenUsed/>
    <w:rsid w:val="00FF6592"/>
    <w:rPr>
      <w:vertAlign w:val="superscript"/>
    </w:rPr>
  </w:style>
  <w:style w:type="paragraph" w:styleId="a9">
    <w:name w:val="header"/>
    <w:basedOn w:val="a"/>
    <w:link w:val="Char1"/>
    <w:uiPriority w:val="99"/>
    <w:unhideWhenUsed/>
    <w:rsid w:val="00FF6592"/>
    <w:pPr>
      <w:tabs>
        <w:tab w:val="center" w:pos="4513"/>
        <w:tab w:val="right" w:pos="9026"/>
      </w:tabs>
      <w:snapToGrid w:val="0"/>
    </w:pPr>
  </w:style>
  <w:style w:type="character" w:customStyle="1" w:styleId="Char1">
    <w:name w:val="머리글 Char"/>
    <w:basedOn w:val="a0"/>
    <w:link w:val="a9"/>
    <w:uiPriority w:val="99"/>
    <w:rsid w:val="00FF6592"/>
  </w:style>
  <w:style w:type="paragraph" w:styleId="aa">
    <w:name w:val="footer"/>
    <w:basedOn w:val="a"/>
    <w:link w:val="Char2"/>
    <w:uiPriority w:val="99"/>
    <w:unhideWhenUsed/>
    <w:rsid w:val="00FF6592"/>
    <w:pPr>
      <w:tabs>
        <w:tab w:val="center" w:pos="4513"/>
        <w:tab w:val="right" w:pos="9026"/>
      </w:tabs>
      <w:snapToGrid w:val="0"/>
    </w:pPr>
  </w:style>
  <w:style w:type="character" w:customStyle="1" w:styleId="Char2">
    <w:name w:val="바닥글 Char"/>
    <w:basedOn w:val="a0"/>
    <w:link w:val="aa"/>
    <w:uiPriority w:val="99"/>
    <w:rsid w:val="00FF6592"/>
  </w:style>
  <w:style w:type="character" w:styleId="ab">
    <w:name w:val="annotation reference"/>
    <w:basedOn w:val="a0"/>
    <w:uiPriority w:val="99"/>
    <w:semiHidden/>
    <w:unhideWhenUsed/>
    <w:rsid w:val="00896819"/>
    <w:rPr>
      <w:sz w:val="18"/>
      <w:szCs w:val="18"/>
    </w:rPr>
  </w:style>
  <w:style w:type="paragraph" w:styleId="ac">
    <w:name w:val="annotation text"/>
    <w:basedOn w:val="a"/>
    <w:link w:val="Char3"/>
    <w:uiPriority w:val="99"/>
    <w:unhideWhenUsed/>
    <w:rsid w:val="00896819"/>
    <w:pPr>
      <w:jc w:val="left"/>
    </w:pPr>
  </w:style>
  <w:style w:type="character" w:customStyle="1" w:styleId="Char3">
    <w:name w:val="메모 텍스트 Char"/>
    <w:basedOn w:val="a0"/>
    <w:link w:val="ac"/>
    <w:uiPriority w:val="99"/>
    <w:rsid w:val="00896819"/>
  </w:style>
  <w:style w:type="paragraph" w:styleId="ad">
    <w:name w:val="annotation subject"/>
    <w:basedOn w:val="ac"/>
    <w:next w:val="ac"/>
    <w:link w:val="Char4"/>
    <w:uiPriority w:val="99"/>
    <w:semiHidden/>
    <w:unhideWhenUsed/>
    <w:rsid w:val="00896819"/>
    <w:rPr>
      <w:b/>
      <w:bCs/>
    </w:rPr>
  </w:style>
  <w:style w:type="character" w:customStyle="1" w:styleId="Char4">
    <w:name w:val="메모 주제 Char"/>
    <w:basedOn w:val="Char3"/>
    <w:link w:val="ad"/>
    <w:uiPriority w:val="99"/>
    <w:semiHidden/>
    <w:rsid w:val="00896819"/>
    <w:rPr>
      <w:b/>
      <w:bCs/>
    </w:rPr>
  </w:style>
  <w:style w:type="character" w:styleId="ae">
    <w:name w:val="Unresolved Mention"/>
    <w:basedOn w:val="a0"/>
    <w:uiPriority w:val="99"/>
    <w:semiHidden/>
    <w:unhideWhenUsed/>
    <w:rsid w:val="00896819"/>
    <w:rPr>
      <w:color w:val="605E5C"/>
      <w:shd w:val="clear" w:color="auto" w:fill="E1DFDD"/>
    </w:rPr>
  </w:style>
  <w:style w:type="table" w:styleId="af">
    <w:name w:val="Table Grid"/>
    <w:basedOn w:val="a1"/>
    <w:uiPriority w:val="39"/>
    <w:rsid w:val="00D76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caption"/>
    <w:basedOn w:val="a"/>
    <w:next w:val="a"/>
    <w:uiPriority w:val="35"/>
    <w:unhideWhenUsed/>
    <w:qFormat/>
    <w:rsid w:val="00D76787"/>
    <w:pPr>
      <w:jc w:val="center"/>
    </w:pPr>
    <w:rPr>
      <w:bCs/>
      <w:szCs w:val="20"/>
    </w:rPr>
  </w:style>
  <w:style w:type="paragraph" w:customStyle="1" w:styleId="af1">
    <w:name w:val="논문_표그림주석"/>
    <w:basedOn w:val="a5"/>
    <w:link w:val="Char5"/>
    <w:qFormat/>
    <w:rsid w:val="007F4238"/>
    <w:pPr>
      <w:spacing w:line="240" w:lineRule="auto"/>
      <w:ind w:firstLineChars="0" w:firstLine="0"/>
      <w:jc w:val="left"/>
    </w:pPr>
    <w:rPr>
      <w:sz w:val="18"/>
    </w:rPr>
  </w:style>
  <w:style w:type="character" w:customStyle="1" w:styleId="Char5">
    <w:name w:val="논문_표그림주석 Char"/>
    <w:basedOn w:val="Char"/>
    <w:link w:val="af1"/>
    <w:rsid w:val="007F4238"/>
    <w:rPr>
      <w:sz w:val="18"/>
    </w:rPr>
  </w:style>
  <w:style w:type="paragraph" w:customStyle="1" w:styleId="af2">
    <w:name w:val="장"/>
    <w:basedOn w:val="a"/>
    <w:rsid w:val="0073288C"/>
    <w:pPr>
      <w:spacing w:after="0" w:line="480" w:lineRule="auto"/>
      <w:textAlignment w:val="baseline"/>
    </w:pPr>
    <w:rPr>
      <w:rFonts w:ascii="한양신명조" w:eastAsia="굴림" w:hAnsi="굴림" w:cs="굴림"/>
      <w:b/>
      <w:bCs/>
      <w:color w:val="000000"/>
      <w:kern w:val="0"/>
      <w:sz w:val="32"/>
      <w:szCs w:val="32"/>
    </w:rPr>
  </w:style>
  <w:style w:type="paragraph" w:customStyle="1" w:styleId="af3">
    <w:name w:val="바탕글"/>
    <w:basedOn w:val="a"/>
    <w:rsid w:val="0073288C"/>
    <w:pPr>
      <w:spacing w:after="0" w:line="480" w:lineRule="auto"/>
      <w:ind w:firstLine="200"/>
      <w:textAlignment w:val="baseline"/>
    </w:pPr>
    <w:rPr>
      <w:rFonts w:ascii="한양신명조" w:eastAsia="굴림" w:hAnsi="굴림" w:cs="굴림"/>
      <w:color w:val="000000"/>
      <w:kern w:val="0"/>
    </w:rPr>
  </w:style>
  <w:style w:type="paragraph" w:styleId="af4">
    <w:name w:val="Date"/>
    <w:basedOn w:val="a"/>
    <w:next w:val="a"/>
    <w:link w:val="Char6"/>
    <w:uiPriority w:val="99"/>
    <w:semiHidden/>
    <w:unhideWhenUsed/>
    <w:rsid w:val="007929FF"/>
  </w:style>
  <w:style w:type="character" w:customStyle="1" w:styleId="Char6">
    <w:name w:val="날짜 Char"/>
    <w:basedOn w:val="a0"/>
    <w:link w:val="af4"/>
    <w:uiPriority w:val="99"/>
    <w:semiHidden/>
    <w:rsid w:val="007929FF"/>
    <w:rPr>
      <w:sz w:val="22"/>
    </w:rPr>
  </w:style>
  <w:style w:type="paragraph" w:customStyle="1" w:styleId="-">
    <w:name w:val="○ -동그라미"/>
    <w:uiPriority w:val="16"/>
    <w:rsid w:val="005A2E74"/>
    <w:pPr>
      <w:widowControl w:val="0"/>
      <w:numPr>
        <w:numId w:val="21"/>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432" w:lineRule="auto"/>
      <w:ind w:left="200"/>
      <w:textAlignment w:val="baseline"/>
    </w:pPr>
    <w:rPr>
      <w:rFonts w:ascii="HCI Poppy" w:eastAsia="휴먼명조"/>
      <w:color w:val="000000"/>
      <w:spacing w:val="-5"/>
      <w:w w:val="95"/>
      <w:sz w:val="22"/>
      <w:shd w:val="clear" w:color="FFFFFF" w:fill="auto"/>
      <w14:ligatures w14:val="standardContextual"/>
    </w:rPr>
  </w:style>
  <w:style w:type="paragraph" w:styleId="af5">
    <w:name w:val="table of figures"/>
    <w:basedOn w:val="a"/>
    <w:next w:val="a"/>
    <w:uiPriority w:val="99"/>
    <w:unhideWhenUsed/>
    <w:rsid w:val="00670676"/>
    <w:pPr>
      <w:ind w:leftChars="400" w:left="400" w:hangingChars="200" w:hanging="200"/>
    </w:pPr>
  </w:style>
  <w:style w:type="paragraph" w:styleId="af6">
    <w:name w:val="Revision"/>
    <w:hidden/>
    <w:uiPriority w:val="99"/>
    <w:semiHidden/>
    <w:rsid w:val="004F3BED"/>
    <w:pPr>
      <w:spacing w:after="0" w:line="240" w:lineRule="auto"/>
      <w:jc w:val="left"/>
    </w:pPr>
    <w:rPr>
      <w:sz w:val="22"/>
    </w:rPr>
  </w:style>
  <w:style w:type="paragraph" w:styleId="af7">
    <w:name w:val="Balloon Text"/>
    <w:basedOn w:val="a"/>
    <w:link w:val="Char7"/>
    <w:uiPriority w:val="99"/>
    <w:semiHidden/>
    <w:unhideWhenUsed/>
    <w:rsid w:val="00074FFA"/>
    <w:pPr>
      <w:spacing w:after="0" w:line="240" w:lineRule="auto"/>
    </w:pPr>
    <w:rPr>
      <w:rFonts w:asciiTheme="majorHAnsi" w:eastAsiaTheme="majorEastAsia" w:hAnsiTheme="majorHAnsi" w:cstheme="majorBidi"/>
      <w:sz w:val="18"/>
      <w:szCs w:val="18"/>
    </w:rPr>
  </w:style>
  <w:style w:type="character" w:customStyle="1" w:styleId="Char7">
    <w:name w:val="풍선 도움말 텍스트 Char"/>
    <w:basedOn w:val="a0"/>
    <w:link w:val="af7"/>
    <w:uiPriority w:val="99"/>
    <w:semiHidden/>
    <w:rsid w:val="00074FF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7875">
      <w:bodyDiv w:val="1"/>
      <w:marLeft w:val="0"/>
      <w:marRight w:val="0"/>
      <w:marTop w:val="0"/>
      <w:marBottom w:val="0"/>
      <w:divBdr>
        <w:top w:val="none" w:sz="0" w:space="0" w:color="auto"/>
        <w:left w:val="none" w:sz="0" w:space="0" w:color="auto"/>
        <w:bottom w:val="none" w:sz="0" w:space="0" w:color="auto"/>
        <w:right w:val="none" w:sz="0" w:space="0" w:color="auto"/>
      </w:divBdr>
    </w:div>
    <w:div w:id="59639087">
      <w:bodyDiv w:val="1"/>
      <w:marLeft w:val="0"/>
      <w:marRight w:val="0"/>
      <w:marTop w:val="0"/>
      <w:marBottom w:val="0"/>
      <w:divBdr>
        <w:top w:val="none" w:sz="0" w:space="0" w:color="auto"/>
        <w:left w:val="none" w:sz="0" w:space="0" w:color="auto"/>
        <w:bottom w:val="none" w:sz="0" w:space="0" w:color="auto"/>
        <w:right w:val="none" w:sz="0" w:space="0" w:color="auto"/>
      </w:divBdr>
    </w:div>
    <w:div w:id="91828770">
      <w:bodyDiv w:val="1"/>
      <w:marLeft w:val="0"/>
      <w:marRight w:val="0"/>
      <w:marTop w:val="0"/>
      <w:marBottom w:val="0"/>
      <w:divBdr>
        <w:top w:val="none" w:sz="0" w:space="0" w:color="auto"/>
        <w:left w:val="none" w:sz="0" w:space="0" w:color="auto"/>
        <w:bottom w:val="none" w:sz="0" w:space="0" w:color="auto"/>
        <w:right w:val="none" w:sz="0" w:space="0" w:color="auto"/>
      </w:divBdr>
      <w:divsChild>
        <w:div w:id="1137072061">
          <w:marLeft w:val="0"/>
          <w:marRight w:val="0"/>
          <w:marTop w:val="0"/>
          <w:marBottom w:val="0"/>
          <w:divBdr>
            <w:top w:val="none" w:sz="0" w:space="0" w:color="auto"/>
            <w:left w:val="none" w:sz="0" w:space="0" w:color="auto"/>
            <w:bottom w:val="none" w:sz="0" w:space="0" w:color="auto"/>
            <w:right w:val="none" w:sz="0" w:space="0" w:color="auto"/>
          </w:divBdr>
          <w:divsChild>
            <w:div w:id="1716659871">
              <w:marLeft w:val="0"/>
              <w:marRight w:val="0"/>
              <w:marTop w:val="0"/>
              <w:marBottom w:val="0"/>
              <w:divBdr>
                <w:top w:val="none" w:sz="0" w:space="0" w:color="auto"/>
                <w:left w:val="none" w:sz="0" w:space="0" w:color="auto"/>
                <w:bottom w:val="none" w:sz="0" w:space="0" w:color="auto"/>
                <w:right w:val="none" w:sz="0" w:space="0" w:color="auto"/>
              </w:divBdr>
              <w:divsChild>
                <w:div w:id="188684069">
                  <w:marLeft w:val="0"/>
                  <w:marRight w:val="0"/>
                  <w:marTop w:val="0"/>
                  <w:marBottom w:val="0"/>
                  <w:divBdr>
                    <w:top w:val="none" w:sz="0" w:space="0" w:color="auto"/>
                    <w:left w:val="none" w:sz="0" w:space="0" w:color="auto"/>
                    <w:bottom w:val="none" w:sz="0" w:space="0" w:color="auto"/>
                    <w:right w:val="none" w:sz="0" w:space="0" w:color="auto"/>
                  </w:divBdr>
                  <w:divsChild>
                    <w:div w:id="449324622">
                      <w:marLeft w:val="0"/>
                      <w:marRight w:val="0"/>
                      <w:marTop w:val="0"/>
                      <w:marBottom w:val="0"/>
                      <w:divBdr>
                        <w:top w:val="none" w:sz="0" w:space="0" w:color="auto"/>
                        <w:left w:val="none" w:sz="0" w:space="0" w:color="auto"/>
                        <w:bottom w:val="none" w:sz="0" w:space="0" w:color="auto"/>
                        <w:right w:val="none" w:sz="0" w:space="0" w:color="auto"/>
                      </w:divBdr>
                      <w:divsChild>
                        <w:div w:id="1434280771">
                          <w:marLeft w:val="0"/>
                          <w:marRight w:val="0"/>
                          <w:marTop w:val="0"/>
                          <w:marBottom w:val="0"/>
                          <w:divBdr>
                            <w:top w:val="none" w:sz="0" w:space="0" w:color="auto"/>
                            <w:left w:val="none" w:sz="0" w:space="0" w:color="auto"/>
                            <w:bottom w:val="none" w:sz="0" w:space="0" w:color="auto"/>
                            <w:right w:val="none" w:sz="0" w:space="0" w:color="auto"/>
                          </w:divBdr>
                          <w:divsChild>
                            <w:div w:id="430711008">
                              <w:marLeft w:val="0"/>
                              <w:marRight w:val="0"/>
                              <w:marTop w:val="0"/>
                              <w:marBottom w:val="0"/>
                              <w:divBdr>
                                <w:top w:val="none" w:sz="0" w:space="0" w:color="auto"/>
                                <w:left w:val="none" w:sz="0" w:space="0" w:color="auto"/>
                                <w:bottom w:val="none" w:sz="0" w:space="0" w:color="auto"/>
                                <w:right w:val="none" w:sz="0" w:space="0" w:color="auto"/>
                              </w:divBdr>
                              <w:divsChild>
                                <w:div w:id="449863651">
                                  <w:marLeft w:val="0"/>
                                  <w:marRight w:val="0"/>
                                  <w:marTop w:val="0"/>
                                  <w:marBottom w:val="0"/>
                                  <w:divBdr>
                                    <w:top w:val="none" w:sz="0" w:space="0" w:color="auto"/>
                                    <w:left w:val="none" w:sz="0" w:space="0" w:color="auto"/>
                                    <w:bottom w:val="none" w:sz="0" w:space="0" w:color="auto"/>
                                    <w:right w:val="none" w:sz="0" w:space="0" w:color="auto"/>
                                  </w:divBdr>
                                  <w:divsChild>
                                    <w:div w:id="1403067368">
                                      <w:marLeft w:val="0"/>
                                      <w:marRight w:val="0"/>
                                      <w:marTop w:val="0"/>
                                      <w:marBottom w:val="0"/>
                                      <w:divBdr>
                                        <w:top w:val="none" w:sz="0" w:space="0" w:color="auto"/>
                                        <w:left w:val="none" w:sz="0" w:space="0" w:color="auto"/>
                                        <w:bottom w:val="none" w:sz="0" w:space="0" w:color="auto"/>
                                        <w:right w:val="none" w:sz="0" w:space="0" w:color="auto"/>
                                      </w:divBdr>
                                      <w:divsChild>
                                        <w:div w:id="1415542087">
                                          <w:marLeft w:val="0"/>
                                          <w:marRight w:val="0"/>
                                          <w:marTop w:val="0"/>
                                          <w:marBottom w:val="0"/>
                                          <w:divBdr>
                                            <w:top w:val="none" w:sz="0" w:space="0" w:color="auto"/>
                                            <w:left w:val="none" w:sz="0" w:space="0" w:color="auto"/>
                                            <w:bottom w:val="none" w:sz="0" w:space="0" w:color="auto"/>
                                            <w:right w:val="none" w:sz="0" w:space="0" w:color="auto"/>
                                          </w:divBdr>
                                          <w:divsChild>
                                            <w:div w:id="468939583">
                                              <w:marLeft w:val="0"/>
                                              <w:marRight w:val="0"/>
                                              <w:marTop w:val="0"/>
                                              <w:marBottom w:val="0"/>
                                              <w:divBdr>
                                                <w:top w:val="none" w:sz="0" w:space="0" w:color="auto"/>
                                                <w:left w:val="none" w:sz="0" w:space="0" w:color="auto"/>
                                                <w:bottom w:val="none" w:sz="0" w:space="0" w:color="auto"/>
                                                <w:right w:val="none" w:sz="0" w:space="0" w:color="auto"/>
                                              </w:divBdr>
                                              <w:divsChild>
                                                <w:div w:id="1204369906">
                                                  <w:marLeft w:val="0"/>
                                                  <w:marRight w:val="0"/>
                                                  <w:marTop w:val="0"/>
                                                  <w:marBottom w:val="0"/>
                                                  <w:divBdr>
                                                    <w:top w:val="none" w:sz="0" w:space="0" w:color="auto"/>
                                                    <w:left w:val="none" w:sz="0" w:space="0" w:color="auto"/>
                                                    <w:bottom w:val="none" w:sz="0" w:space="0" w:color="auto"/>
                                                    <w:right w:val="none" w:sz="0" w:space="0" w:color="auto"/>
                                                  </w:divBdr>
                                                  <w:divsChild>
                                                    <w:div w:id="185480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440581">
      <w:bodyDiv w:val="1"/>
      <w:marLeft w:val="0"/>
      <w:marRight w:val="0"/>
      <w:marTop w:val="0"/>
      <w:marBottom w:val="0"/>
      <w:divBdr>
        <w:top w:val="none" w:sz="0" w:space="0" w:color="auto"/>
        <w:left w:val="none" w:sz="0" w:space="0" w:color="auto"/>
        <w:bottom w:val="none" w:sz="0" w:space="0" w:color="auto"/>
        <w:right w:val="none" w:sz="0" w:space="0" w:color="auto"/>
      </w:divBdr>
    </w:div>
    <w:div w:id="133452381">
      <w:bodyDiv w:val="1"/>
      <w:marLeft w:val="0"/>
      <w:marRight w:val="0"/>
      <w:marTop w:val="0"/>
      <w:marBottom w:val="0"/>
      <w:divBdr>
        <w:top w:val="none" w:sz="0" w:space="0" w:color="auto"/>
        <w:left w:val="none" w:sz="0" w:space="0" w:color="auto"/>
        <w:bottom w:val="none" w:sz="0" w:space="0" w:color="auto"/>
        <w:right w:val="none" w:sz="0" w:space="0" w:color="auto"/>
      </w:divBdr>
    </w:div>
    <w:div w:id="148643373">
      <w:bodyDiv w:val="1"/>
      <w:marLeft w:val="0"/>
      <w:marRight w:val="0"/>
      <w:marTop w:val="0"/>
      <w:marBottom w:val="0"/>
      <w:divBdr>
        <w:top w:val="none" w:sz="0" w:space="0" w:color="auto"/>
        <w:left w:val="none" w:sz="0" w:space="0" w:color="auto"/>
        <w:bottom w:val="none" w:sz="0" w:space="0" w:color="auto"/>
        <w:right w:val="none" w:sz="0" w:space="0" w:color="auto"/>
      </w:divBdr>
    </w:div>
    <w:div w:id="172107541">
      <w:marLeft w:val="0"/>
      <w:marRight w:val="0"/>
      <w:marTop w:val="0"/>
      <w:marBottom w:val="0"/>
      <w:divBdr>
        <w:top w:val="none" w:sz="0" w:space="0" w:color="auto"/>
        <w:left w:val="none" w:sz="0" w:space="0" w:color="auto"/>
        <w:bottom w:val="none" w:sz="0" w:space="0" w:color="auto"/>
        <w:right w:val="none" w:sz="0" w:space="0" w:color="auto"/>
      </w:divBdr>
      <w:divsChild>
        <w:div w:id="944271832">
          <w:marLeft w:val="0"/>
          <w:marRight w:val="0"/>
          <w:marTop w:val="0"/>
          <w:marBottom w:val="0"/>
          <w:divBdr>
            <w:top w:val="none" w:sz="0" w:space="0" w:color="auto"/>
            <w:left w:val="none" w:sz="0" w:space="0" w:color="auto"/>
            <w:bottom w:val="none" w:sz="0" w:space="0" w:color="auto"/>
            <w:right w:val="none" w:sz="0" w:space="0" w:color="auto"/>
          </w:divBdr>
          <w:divsChild>
            <w:div w:id="2110419117">
              <w:marLeft w:val="0"/>
              <w:marRight w:val="0"/>
              <w:marTop w:val="0"/>
              <w:marBottom w:val="0"/>
              <w:divBdr>
                <w:top w:val="none" w:sz="0" w:space="0" w:color="auto"/>
                <w:left w:val="none" w:sz="0" w:space="0" w:color="auto"/>
                <w:bottom w:val="none" w:sz="0" w:space="0" w:color="auto"/>
                <w:right w:val="none" w:sz="0" w:space="0" w:color="auto"/>
              </w:divBdr>
              <w:divsChild>
                <w:div w:id="1715806924">
                  <w:marLeft w:val="0"/>
                  <w:marRight w:val="0"/>
                  <w:marTop w:val="0"/>
                  <w:marBottom w:val="0"/>
                  <w:divBdr>
                    <w:top w:val="none" w:sz="0" w:space="0" w:color="auto"/>
                    <w:left w:val="none" w:sz="0" w:space="0" w:color="auto"/>
                    <w:bottom w:val="none" w:sz="0" w:space="0" w:color="auto"/>
                    <w:right w:val="none" w:sz="0" w:space="0" w:color="auto"/>
                  </w:divBdr>
                  <w:divsChild>
                    <w:div w:id="2792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67120">
      <w:bodyDiv w:val="1"/>
      <w:marLeft w:val="0"/>
      <w:marRight w:val="0"/>
      <w:marTop w:val="0"/>
      <w:marBottom w:val="0"/>
      <w:divBdr>
        <w:top w:val="none" w:sz="0" w:space="0" w:color="auto"/>
        <w:left w:val="none" w:sz="0" w:space="0" w:color="auto"/>
        <w:bottom w:val="none" w:sz="0" w:space="0" w:color="auto"/>
        <w:right w:val="none" w:sz="0" w:space="0" w:color="auto"/>
      </w:divBdr>
    </w:div>
    <w:div w:id="195578638">
      <w:marLeft w:val="0"/>
      <w:marRight w:val="0"/>
      <w:marTop w:val="0"/>
      <w:marBottom w:val="0"/>
      <w:divBdr>
        <w:top w:val="none" w:sz="0" w:space="0" w:color="auto"/>
        <w:left w:val="none" w:sz="0" w:space="0" w:color="auto"/>
        <w:bottom w:val="none" w:sz="0" w:space="0" w:color="auto"/>
        <w:right w:val="none" w:sz="0" w:space="0" w:color="auto"/>
      </w:divBdr>
      <w:divsChild>
        <w:div w:id="990522898">
          <w:marLeft w:val="0"/>
          <w:marRight w:val="0"/>
          <w:marTop w:val="0"/>
          <w:marBottom w:val="0"/>
          <w:divBdr>
            <w:top w:val="none" w:sz="0" w:space="0" w:color="auto"/>
            <w:left w:val="none" w:sz="0" w:space="0" w:color="auto"/>
            <w:bottom w:val="none" w:sz="0" w:space="0" w:color="auto"/>
            <w:right w:val="none" w:sz="0" w:space="0" w:color="auto"/>
          </w:divBdr>
          <w:divsChild>
            <w:div w:id="954285682">
              <w:marLeft w:val="0"/>
              <w:marRight w:val="0"/>
              <w:marTop w:val="0"/>
              <w:marBottom w:val="0"/>
              <w:divBdr>
                <w:top w:val="none" w:sz="0" w:space="0" w:color="auto"/>
                <w:left w:val="none" w:sz="0" w:space="0" w:color="auto"/>
                <w:bottom w:val="none" w:sz="0" w:space="0" w:color="auto"/>
                <w:right w:val="none" w:sz="0" w:space="0" w:color="auto"/>
              </w:divBdr>
              <w:divsChild>
                <w:div w:id="1089622984">
                  <w:marLeft w:val="0"/>
                  <w:marRight w:val="0"/>
                  <w:marTop w:val="0"/>
                  <w:marBottom w:val="0"/>
                  <w:divBdr>
                    <w:top w:val="none" w:sz="0" w:space="0" w:color="auto"/>
                    <w:left w:val="none" w:sz="0" w:space="0" w:color="auto"/>
                    <w:bottom w:val="none" w:sz="0" w:space="0" w:color="auto"/>
                    <w:right w:val="none" w:sz="0" w:space="0" w:color="auto"/>
                  </w:divBdr>
                  <w:divsChild>
                    <w:div w:id="12328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622632">
      <w:bodyDiv w:val="1"/>
      <w:marLeft w:val="0"/>
      <w:marRight w:val="0"/>
      <w:marTop w:val="0"/>
      <w:marBottom w:val="0"/>
      <w:divBdr>
        <w:top w:val="none" w:sz="0" w:space="0" w:color="auto"/>
        <w:left w:val="none" w:sz="0" w:space="0" w:color="auto"/>
        <w:bottom w:val="none" w:sz="0" w:space="0" w:color="auto"/>
        <w:right w:val="none" w:sz="0" w:space="0" w:color="auto"/>
      </w:divBdr>
    </w:div>
    <w:div w:id="312415346">
      <w:bodyDiv w:val="1"/>
      <w:marLeft w:val="0"/>
      <w:marRight w:val="0"/>
      <w:marTop w:val="0"/>
      <w:marBottom w:val="0"/>
      <w:divBdr>
        <w:top w:val="none" w:sz="0" w:space="0" w:color="auto"/>
        <w:left w:val="none" w:sz="0" w:space="0" w:color="auto"/>
        <w:bottom w:val="none" w:sz="0" w:space="0" w:color="auto"/>
        <w:right w:val="none" w:sz="0" w:space="0" w:color="auto"/>
      </w:divBdr>
    </w:div>
    <w:div w:id="314264641">
      <w:bodyDiv w:val="1"/>
      <w:marLeft w:val="0"/>
      <w:marRight w:val="0"/>
      <w:marTop w:val="0"/>
      <w:marBottom w:val="0"/>
      <w:divBdr>
        <w:top w:val="none" w:sz="0" w:space="0" w:color="auto"/>
        <w:left w:val="none" w:sz="0" w:space="0" w:color="auto"/>
        <w:bottom w:val="none" w:sz="0" w:space="0" w:color="auto"/>
        <w:right w:val="none" w:sz="0" w:space="0" w:color="auto"/>
      </w:divBdr>
    </w:div>
    <w:div w:id="397169822">
      <w:marLeft w:val="0"/>
      <w:marRight w:val="0"/>
      <w:marTop w:val="0"/>
      <w:marBottom w:val="0"/>
      <w:divBdr>
        <w:top w:val="none" w:sz="0" w:space="0" w:color="auto"/>
        <w:left w:val="none" w:sz="0" w:space="0" w:color="auto"/>
        <w:bottom w:val="none" w:sz="0" w:space="0" w:color="auto"/>
        <w:right w:val="none" w:sz="0" w:space="0" w:color="auto"/>
      </w:divBdr>
      <w:divsChild>
        <w:div w:id="592323904">
          <w:marLeft w:val="0"/>
          <w:marRight w:val="0"/>
          <w:marTop w:val="0"/>
          <w:marBottom w:val="0"/>
          <w:divBdr>
            <w:top w:val="none" w:sz="0" w:space="0" w:color="auto"/>
            <w:left w:val="none" w:sz="0" w:space="0" w:color="auto"/>
            <w:bottom w:val="none" w:sz="0" w:space="0" w:color="auto"/>
            <w:right w:val="none" w:sz="0" w:space="0" w:color="auto"/>
          </w:divBdr>
          <w:divsChild>
            <w:div w:id="235823482">
              <w:marLeft w:val="0"/>
              <w:marRight w:val="0"/>
              <w:marTop w:val="0"/>
              <w:marBottom w:val="0"/>
              <w:divBdr>
                <w:top w:val="none" w:sz="0" w:space="0" w:color="auto"/>
                <w:left w:val="none" w:sz="0" w:space="0" w:color="auto"/>
                <w:bottom w:val="none" w:sz="0" w:space="0" w:color="auto"/>
                <w:right w:val="none" w:sz="0" w:space="0" w:color="auto"/>
              </w:divBdr>
              <w:divsChild>
                <w:div w:id="273244584">
                  <w:marLeft w:val="0"/>
                  <w:marRight w:val="0"/>
                  <w:marTop w:val="0"/>
                  <w:marBottom w:val="0"/>
                  <w:divBdr>
                    <w:top w:val="none" w:sz="0" w:space="0" w:color="auto"/>
                    <w:left w:val="none" w:sz="0" w:space="0" w:color="auto"/>
                    <w:bottom w:val="none" w:sz="0" w:space="0" w:color="auto"/>
                    <w:right w:val="none" w:sz="0" w:space="0" w:color="auto"/>
                  </w:divBdr>
                  <w:divsChild>
                    <w:div w:id="80585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933981">
      <w:bodyDiv w:val="1"/>
      <w:marLeft w:val="0"/>
      <w:marRight w:val="0"/>
      <w:marTop w:val="0"/>
      <w:marBottom w:val="0"/>
      <w:divBdr>
        <w:top w:val="none" w:sz="0" w:space="0" w:color="auto"/>
        <w:left w:val="none" w:sz="0" w:space="0" w:color="auto"/>
        <w:bottom w:val="none" w:sz="0" w:space="0" w:color="auto"/>
        <w:right w:val="none" w:sz="0" w:space="0" w:color="auto"/>
      </w:divBdr>
      <w:divsChild>
        <w:div w:id="112722065">
          <w:marLeft w:val="0"/>
          <w:marRight w:val="0"/>
          <w:marTop w:val="0"/>
          <w:marBottom w:val="0"/>
          <w:divBdr>
            <w:top w:val="none" w:sz="0" w:space="0" w:color="auto"/>
            <w:left w:val="none" w:sz="0" w:space="0" w:color="auto"/>
            <w:bottom w:val="none" w:sz="0" w:space="0" w:color="auto"/>
            <w:right w:val="none" w:sz="0" w:space="0" w:color="auto"/>
          </w:divBdr>
        </w:div>
        <w:div w:id="217861836">
          <w:marLeft w:val="0"/>
          <w:marRight w:val="0"/>
          <w:marTop w:val="0"/>
          <w:marBottom w:val="0"/>
          <w:divBdr>
            <w:top w:val="none" w:sz="0" w:space="0" w:color="auto"/>
            <w:left w:val="none" w:sz="0" w:space="0" w:color="auto"/>
            <w:bottom w:val="none" w:sz="0" w:space="0" w:color="auto"/>
            <w:right w:val="none" w:sz="0" w:space="0" w:color="auto"/>
          </w:divBdr>
        </w:div>
        <w:div w:id="1007899406">
          <w:marLeft w:val="0"/>
          <w:marRight w:val="0"/>
          <w:marTop w:val="0"/>
          <w:marBottom w:val="0"/>
          <w:divBdr>
            <w:top w:val="none" w:sz="0" w:space="0" w:color="auto"/>
            <w:left w:val="none" w:sz="0" w:space="0" w:color="auto"/>
            <w:bottom w:val="none" w:sz="0" w:space="0" w:color="auto"/>
            <w:right w:val="none" w:sz="0" w:space="0" w:color="auto"/>
          </w:divBdr>
        </w:div>
        <w:div w:id="1441948276">
          <w:marLeft w:val="0"/>
          <w:marRight w:val="0"/>
          <w:marTop w:val="0"/>
          <w:marBottom w:val="0"/>
          <w:divBdr>
            <w:top w:val="none" w:sz="0" w:space="0" w:color="auto"/>
            <w:left w:val="none" w:sz="0" w:space="0" w:color="auto"/>
            <w:bottom w:val="none" w:sz="0" w:space="0" w:color="auto"/>
            <w:right w:val="none" w:sz="0" w:space="0" w:color="auto"/>
          </w:divBdr>
        </w:div>
        <w:div w:id="2095931936">
          <w:marLeft w:val="0"/>
          <w:marRight w:val="0"/>
          <w:marTop w:val="0"/>
          <w:marBottom w:val="0"/>
          <w:divBdr>
            <w:top w:val="none" w:sz="0" w:space="0" w:color="auto"/>
            <w:left w:val="none" w:sz="0" w:space="0" w:color="auto"/>
            <w:bottom w:val="none" w:sz="0" w:space="0" w:color="auto"/>
            <w:right w:val="none" w:sz="0" w:space="0" w:color="auto"/>
          </w:divBdr>
        </w:div>
      </w:divsChild>
    </w:div>
    <w:div w:id="439566561">
      <w:bodyDiv w:val="1"/>
      <w:marLeft w:val="0"/>
      <w:marRight w:val="0"/>
      <w:marTop w:val="0"/>
      <w:marBottom w:val="0"/>
      <w:divBdr>
        <w:top w:val="none" w:sz="0" w:space="0" w:color="auto"/>
        <w:left w:val="none" w:sz="0" w:space="0" w:color="auto"/>
        <w:bottom w:val="none" w:sz="0" w:space="0" w:color="auto"/>
        <w:right w:val="none" w:sz="0" w:space="0" w:color="auto"/>
      </w:divBdr>
      <w:divsChild>
        <w:div w:id="832405056">
          <w:marLeft w:val="0"/>
          <w:marRight w:val="0"/>
          <w:marTop w:val="0"/>
          <w:marBottom w:val="0"/>
          <w:divBdr>
            <w:top w:val="none" w:sz="0" w:space="0" w:color="auto"/>
            <w:left w:val="none" w:sz="0" w:space="0" w:color="auto"/>
            <w:bottom w:val="none" w:sz="0" w:space="0" w:color="auto"/>
            <w:right w:val="none" w:sz="0" w:space="0" w:color="auto"/>
          </w:divBdr>
        </w:div>
        <w:div w:id="860817773">
          <w:marLeft w:val="0"/>
          <w:marRight w:val="0"/>
          <w:marTop w:val="0"/>
          <w:marBottom w:val="0"/>
          <w:divBdr>
            <w:top w:val="none" w:sz="0" w:space="0" w:color="auto"/>
            <w:left w:val="none" w:sz="0" w:space="0" w:color="auto"/>
            <w:bottom w:val="none" w:sz="0" w:space="0" w:color="auto"/>
            <w:right w:val="none" w:sz="0" w:space="0" w:color="auto"/>
          </w:divBdr>
        </w:div>
      </w:divsChild>
    </w:div>
    <w:div w:id="498883485">
      <w:marLeft w:val="0"/>
      <w:marRight w:val="0"/>
      <w:marTop w:val="0"/>
      <w:marBottom w:val="0"/>
      <w:divBdr>
        <w:top w:val="none" w:sz="0" w:space="0" w:color="auto"/>
        <w:left w:val="none" w:sz="0" w:space="0" w:color="auto"/>
        <w:bottom w:val="none" w:sz="0" w:space="0" w:color="auto"/>
        <w:right w:val="none" w:sz="0" w:space="0" w:color="auto"/>
      </w:divBdr>
      <w:divsChild>
        <w:div w:id="220596716">
          <w:marLeft w:val="0"/>
          <w:marRight w:val="0"/>
          <w:marTop w:val="0"/>
          <w:marBottom w:val="0"/>
          <w:divBdr>
            <w:top w:val="none" w:sz="0" w:space="0" w:color="auto"/>
            <w:left w:val="none" w:sz="0" w:space="0" w:color="auto"/>
            <w:bottom w:val="none" w:sz="0" w:space="0" w:color="auto"/>
            <w:right w:val="none" w:sz="0" w:space="0" w:color="auto"/>
          </w:divBdr>
          <w:divsChild>
            <w:div w:id="418020274">
              <w:marLeft w:val="0"/>
              <w:marRight w:val="0"/>
              <w:marTop w:val="0"/>
              <w:marBottom w:val="0"/>
              <w:divBdr>
                <w:top w:val="none" w:sz="0" w:space="0" w:color="auto"/>
                <w:left w:val="none" w:sz="0" w:space="0" w:color="auto"/>
                <w:bottom w:val="none" w:sz="0" w:space="0" w:color="auto"/>
                <w:right w:val="none" w:sz="0" w:space="0" w:color="auto"/>
              </w:divBdr>
              <w:divsChild>
                <w:div w:id="63776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514759">
      <w:bodyDiv w:val="1"/>
      <w:marLeft w:val="0"/>
      <w:marRight w:val="0"/>
      <w:marTop w:val="0"/>
      <w:marBottom w:val="0"/>
      <w:divBdr>
        <w:top w:val="none" w:sz="0" w:space="0" w:color="auto"/>
        <w:left w:val="none" w:sz="0" w:space="0" w:color="auto"/>
        <w:bottom w:val="none" w:sz="0" w:space="0" w:color="auto"/>
        <w:right w:val="none" w:sz="0" w:space="0" w:color="auto"/>
      </w:divBdr>
      <w:divsChild>
        <w:div w:id="1528248378">
          <w:marLeft w:val="0"/>
          <w:marRight w:val="0"/>
          <w:marTop w:val="0"/>
          <w:marBottom w:val="0"/>
          <w:divBdr>
            <w:top w:val="none" w:sz="0" w:space="0" w:color="auto"/>
            <w:left w:val="none" w:sz="0" w:space="0" w:color="auto"/>
            <w:bottom w:val="none" w:sz="0" w:space="0" w:color="auto"/>
            <w:right w:val="none" w:sz="0" w:space="0" w:color="auto"/>
          </w:divBdr>
          <w:divsChild>
            <w:div w:id="297689227">
              <w:marLeft w:val="0"/>
              <w:marRight w:val="0"/>
              <w:marTop w:val="0"/>
              <w:marBottom w:val="0"/>
              <w:divBdr>
                <w:top w:val="none" w:sz="0" w:space="0" w:color="auto"/>
                <w:left w:val="none" w:sz="0" w:space="0" w:color="auto"/>
                <w:bottom w:val="none" w:sz="0" w:space="0" w:color="auto"/>
                <w:right w:val="none" w:sz="0" w:space="0" w:color="auto"/>
              </w:divBdr>
              <w:divsChild>
                <w:div w:id="1490823054">
                  <w:marLeft w:val="0"/>
                  <w:marRight w:val="0"/>
                  <w:marTop w:val="0"/>
                  <w:marBottom w:val="0"/>
                  <w:divBdr>
                    <w:top w:val="none" w:sz="0" w:space="0" w:color="auto"/>
                    <w:left w:val="none" w:sz="0" w:space="0" w:color="auto"/>
                    <w:bottom w:val="none" w:sz="0" w:space="0" w:color="auto"/>
                    <w:right w:val="none" w:sz="0" w:space="0" w:color="auto"/>
                  </w:divBdr>
                  <w:divsChild>
                    <w:div w:id="1154026269">
                      <w:marLeft w:val="0"/>
                      <w:marRight w:val="0"/>
                      <w:marTop w:val="0"/>
                      <w:marBottom w:val="0"/>
                      <w:divBdr>
                        <w:top w:val="none" w:sz="0" w:space="0" w:color="auto"/>
                        <w:left w:val="none" w:sz="0" w:space="0" w:color="auto"/>
                        <w:bottom w:val="none" w:sz="0" w:space="0" w:color="auto"/>
                        <w:right w:val="none" w:sz="0" w:space="0" w:color="auto"/>
                      </w:divBdr>
                      <w:divsChild>
                        <w:div w:id="904879926">
                          <w:marLeft w:val="0"/>
                          <w:marRight w:val="0"/>
                          <w:marTop w:val="0"/>
                          <w:marBottom w:val="0"/>
                          <w:divBdr>
                            <w:top w:val="none" w:sz="0" w:space="0" w:color="auto"/>
                            <w:left w:val="none" w:sz="0" w:space="0" w:color="auto"/>
                            <w:bottom w:val="none" w:sz="0" w:space="0" w:color="auto"/>
                            <w:right w:val="none" w:sz="0" w:space="0" w:color="auto"/>
                          </w:divBdr>
                          <w:divsChild>
                            <w:div w:id="1581676927">
                              <w:marLeft w:val="0"/>
                              <w:marRight w:val="0"/>
                              <w:marTop w:val="0"/>
                              <w:marBottom w:val="0"/>
                              <w:divBdr>
                                <w:top w:val="none" w:sz="0" w:space="0" w:color="auto"/>
                                <w:left w:val="none" w:sz="0" w:space="0" w:color="auto"/>
                                <w:bottom w:val="none" w:sz="0" w:space="0" w:color="auto"/>
                                <w:right w:val="none" w:sz="0" w:space="0" w:color="auto"/>
                              </w:divBdr>
                              <w:divsChild>
                                <w:div w:id="1972704533">
                                  <w:marLeft w:val="0"/>
                                  <w:marRight w:val="0"/>
                                  <w:marTop w:val="0"/>
                                  <w:marBottom w:val="0"/>
                                  <w:divBdr>
                                    <w:top w:val="none" w:sz="0" w:space="0" w:color="auto"/>
                                    <w:left w:val="none" w:sz="0" w:space="0" w:color="auto"/>
                                    <w:bottom w:val="none" w:sz="0" w:space="0" w:color="auto"/>
                                    <w:right w:val="none" w:sz="0" w:space="0" w:color="auto"/>
                                  </w:divBdr>
                                  <w:divsChild>
                                    <w:div w:id="1068503611">
                                      <w:marLeft w:val="0"/>
                                      <w:marRight w:val="0"/>
                                      <w:marTop w:val="0"/>
                                      <w:marBottom w:val="0"/>
                                      <w:divBdr>
                                        <w:top w:val="none" w:sz="0" w:space="0" w:color="auto"/>
                                        <w:left w:val="none" w:sz="0" w:space="0" w:color="auto"/>
                                        <w:bottom w:val="none" w:sz="0" w:space="0" w:color="auto"/>
                                        <w:right w:val="none" w:sz="0" w:space="0" w:color="auto"/>
                                      </w:divBdr>
                                      <w:divsChild>
                                        <w:div w:id="1539901532">
                                          <w:marLeft w:val="0"/>
                                          <w:marRight w:val="0"/>
                                          <w:marTop w:val="0"/>
                                          <w:marBottom w:val="0"/>
                                          <w:divBdr>
                                            <w:top w:val="none" w:sz="0" w:space="0" w:color="auto"/>
                                            <w:left w:val="none" w:sz="0" w:space="0" w:color="auto"/>
                                            <w:bottom w:val="none" w:sz="0" w:space="0" w:color="auto"/>
                                            <w:right w:val="none" w:sz="0" w:space="0" w:color="auto"/>
                                          </w:divBdr>
                                          <w:divsChild>
                                            <w:div w:id="1089735673">
                                              <w:marLeft w:val="0"/>
                                              <w:marRight w:val="0"/>
                                              <w:marTop w:val="0"/>
                                              <w:marBottom w:val="0"/>
                                              <w:divBdr>
                                                <w:top w:val="none" w:sz="0" w:space="0" w:color="auto"/>
                                                <w:left w:val="none" w:sz="0" w:space="0" w:color="auto"/>
                                                <w:bottom w:val="none" w:sz="0" w:space="0" w:color="auto"/>
                                                <w:right w:val="none" w:sz="0" w:space="0" w:color="auto"/>
                                              </w:divBdr>
                                              <w:divsChild>
                                                <w:div w:id="1191644970">
                                                  <w:marLeft w:val="0"/>
                                                  <w:marRight w:val="0"/>
                                                  <w:marTop w:val="0"/>
                                                  <w:marBottom w:val="0"/>
                                                  <w:divBdr>
                                                    <w:top w:val="none" w:sz="0" w:space="0" w:color="auto"/>
                                                    <w:left w:val="none" w:sz="0" w:space="0" w:color="auto"/>
                                                    <w:bottom w:val="none" w:sz="0" w:space="0" w:color="auto"/>
                                                    <w:right w:val="none" w:sz="0" w:space="0" w:color="auto"/>
                                                  </w:divBdr>
                                                  <w:divsChild>
                                                    <w:div w:id="76939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4024584">
      <w:marLeft w:val="0"/>
      <w:marRight w:val="0"/>
      <w:marTop w:val="0"/>
      <w:marBottom w:val="0"/>
      <w:divBdr>
        <w:top w:val="none" w:sz="0" w:space="0" w:color="auto"/>
        <w:left w:val="none" w:sz="0" w:space="0" w:color="auto"/>
        <w:bottom w:val="none" w:sz="0" w:space="0" w:color="auto"/>
        <w:right w:val="none" w:sz="0" w:space="0" w:color="auto"/>
      </w:divBdr>
      <w:divsChild>
        <w:div w:id="472717802">
          <w:marLeft w:val="0"/>
          <w:marRight w:val="0"/>
          <w:marTop w:val="0"/>
          <w:marBottom w:val="0"/>
          <w:divBdr>
            <w:top w:val="none" w:sz="0" w:space="0" w:color="auto"/>
            <w:left w:val="none" w:sz="0" w:space="0" w:color="auto"/>
            <w:bottom w:val="none" w:sz="0" w:space="0" w:color="auto"/>
            <w:right w:val="none" w:sz="0" w:space="0" w:color="auto"/>
          </w:divBdr>
          <w:divsChild>
            <w:div w:id="183910722">
              <w:marLeft w:val="0"/>
              <w:marRight w:val="0"/>
              <w:marTop w:val="0"/>
              <w:marBottom w:val="0"/>
              <w:divBdr>
                <w:top w:val="none" w:sz="0" w:space="0" w:color="auto"/>
                <w:left w:val="none" w:sz="0" w:space="0" w:color="auto"/>
                <w:bottom w:val="none" w:sz="0" w:space="0" w:color="auto"/>
                <w:right w:val="none" w:sz="0" w:space="0" w:color="auto"/>
              </w:divBdr>
              <w:divsChild>
                <w:div w:id="236482338">
                  <w:marLeft w:val="0"/>
                  <w:marRight w:val="0"/>
                  <w:marTop w:val="0"/>
                  <w:marBottom w:val="0"/>
                  <w:divBdr>
                    <w:top w:val="none" w:sz="0" w:space="0" w:color="auto"/>
                    <w:left w:val="none" w:sz="0" w:space="0" w:color="auto"/>
                    <w:bottom w:val="none" w:sz="0" w:space="0" w:color="auto"/>
                    <w:right w:val="none" w:sz="0" w:space="0" w:color="auto"/>
                  </w:divBdr>
                  <w:divsChild>
                    <w:div w:id="95128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674611">
      <w:bodyDiv w:val="1"/>
      <w:marLeft w:val="0"/>
      <w:marRight w:val="0"/>
      <w:marTop w:val="0"/>
      <w:marBottom w:val="0"/>
      <w:divBdr>
        <w:top w:val="none" w:sz="0" w:space="0" w:color="auto"/>
        <w:left w:val="none" w:sz="0" w:space="0" w:color="auto"/>
        <w:bottom w:val="none" w:sz="0" w:space="0" w:color="auto"/>
        <w:right w:val="none" w:sz="0" w:space="0" w:color="auto"/>
      </w:divBdr>
    </w:div>
    <w:div w:id="612399047">
      <w:marLeft w:val="0"/>
      <w:marRight w:val="0"/>
      <w:marTop w:val="0"/>
      <w:marBottom w:val="0"/>
      <w:divBdr>
        <w:top w:val="none" w:sz="0" w:space="0" w:color="auto"/>
        <w:left w:val="none" w:sz="0" w:space="0" w:color="auto"/>
        <w:bottom w:val="none" w:sz="0" w:space="0" w:color="auto"/>
        <w:right w:val="none" w:sz="0" w:space="0" w:color="auto"/>
      </w:divBdr>
      <w:divsChild>
        <w:div w:id="1689259837">
          <w:marLeft w:val="0"/>
          <w:marRight w:val="0"/>
          <w:marTop w:val="0"/>
          <w:marBottom w:val="0"/>
          <w:divBdr>
            <w:top w:val="none" w:sz="0" w:space="0" w:color="auto"/>
            <w:left w:val="none" w:sz="0" w:space="0" w:color="auto"/>
            <w:bottom w:val="none" w:sz="0" w:space="0" w:color="auto"/>
            <w:right w:val="none" w:sz="0" w:space="0" w:color="auto"/>
          </w:divBdr>
          <w:divsChild>
            <w:div w:id="520053793">
              <w:marLeft w:val="0"/>
              <w:marRight w:val="0"/>
              <w:marTop w:val="0"/>
              <w:marBottom w:val="0"/>
              <w:divBdr>
                <w:top w:val="none" w:sz="0" w:space="0" w:color="auto"/>
                <w:left w:val="none" w:sz="0" w:space="0" w:color="auto"/>
                <w:bottom w:val="none" w:sz="0" w:space="0" w:color="auto"/>
                <w:right w:val="none" w:sz="0" w:space="0" w:color="auto"/>
              </w:divBdr>
              <w:divsChild>
                <w:div w:id="922762532">
                  <w:marLeft w:val="0"/>
                  <w:marRight w:val="0"/>
                  <w:marTop w:val="0"/>
                  <w:marBottom w:val="0"/>
                  <w:divBdr>
                    <w:top w:val="none" w:sz="0" w:space="0" w:color="auto"/>
                    <w:left w:val="none" w:sz="0" w:space="0" w:color="auto"/>
                    <w:bottom w:val="none" w:sz="0" w:space="0" w:color="auto"/>
                    <w:right w:val="none" w:sz="0" w:space="0" w:color="auto"/>
                  </w:divBdr>
                  <w:divsChild>
                    <w:div w:id="5986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751097">
      <w:marLeft w:val="0"/>
      <w:marRight w:val="0"/>
      <w:marTop w:val="0"/>
      <w:marBottom w:val="0"/>
      <w:divBdr>
        <w:top w:val="none" w:sz="0" w:space="0" w:color="auto"/>
        <w:left w:val="none" w:sz="0" w:space="0" w:color="auto"/>
        <w:bottom w:val="none" w:sz="0" w:space="0" w:color="auto"/>
        <w:right w:val="none" w:sz="0" w:space="0" w:color="auto"/>
      </w:divBdr>
      <w:divsChild>
        <w:div w:id="1591617680">
          <w:marLeft w:val="0"/>
          <w:marRight w:val="0"/>
          <w:marTop w:val="0"/>
          <w:marBottom w:val="0"/>
          <w:divBdr>
            <w:top w:val="none" w:sz="0" w:space="0" w:color="auto"/>
            <w:left w:val="none" w:sz="0" w:space="0" w:color="auto"/>
            <w:bottom w:val="none" w:sz="0" w:space="0" w:color="auto"/>
            <w:right w:val="none" w:sz="0" w:space="0" w:color="auto"/>
          </w:divBdr>
          <w:divsChild>
            <w:div w:id="2131899118">
              <w:marLeft w:val="0"/>
              <w:marRight w:val="0"/>
              <w:marTop w:val="0"/>
              <w:marBottom w:val="0"/>
              <w:divBdr>
                <w:top w:val="none" w:sz="0" w:space="0" w:color="auto"/>
                <w:left w:val="none" w:sz="0" w:space="0" w:color="auto"/>
                <w:bottom w:val="none" w:sz="0" w:space="0" w:color="auto"/>
                <w:right w:val="none" w:sz="0" w:space="0" w:color="auto"/>
              </w:divBdr>
              <w:divsChild>
                <w:div w:id="1812941225">
                  <w:marLeft w:val="0"/>
                  <w:marRight w:val="0"/>
                  <w:marTop w:val="0"/>
                  <w:marBottom w:val="0"/>
                  <w:divBdr>
                    <w:top w:val="none" w:sz="0" w:space="0" w:color="auto"/>
                    <w:left w:val="none" w:sz="0" w:space="0" w:color="auto"/>
                    <w:bottom w:val="none" w:sz="0" w:space="0" w:color="auto"/>
                    <w:right w:val="none" w:sz="0" w:space="0" w:color="auto"/>
                  </w:divBdr>
                  <w:divsChild>
                    <w:div w:id="184716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176895">
      <w:marLeft w:val="0"/>
      <w:marRight w:val="0"/>
      <w:marTop w:val="0"/>
      <w:marBottom w:val="0"/>
      <w:divBdr>
        <w:top w:val="none" w:sz="0" w:space="0" w:color="auto"/>
        <w:left w:val="none" w:sz="0" w:space="0" w:color="auto"/>
        <w:bottom w:val="none" w:sz="0" w:space="0" w:color="auto"/>
        <w:right w:val="none" w:sz="0" w:space="0" w:color="auto"/>
      </w:divBdr>
      <w:divsChild>
        <w:div w:id="726420870">
          <w:marLeft w:val="0"/>
          <w:marRight w:val="0"/>
          <w:marTop w:val="0"/>
          <w:marBottom w:val="0"/>
          <w:divBdr>
            <w:top w:val="none" w:sz="0" w:space="0" w:color="auto"/>
            <w:left w:val="none" w:sz="0" w:space="0" w:color="auto"/>
            <w:bottom w:val="none" w:sz="0" w:space="0" w:color="auto"/>
            <w:right w:val="none" w:sz="0" w:space="0" w:color="auto"/>
          </w:divBdr>
          <w:divsChild>
            <w:div w:id="1650862721">
              <w:marLeft w:val="0"/>
              <w:marRight w:val="0"/>
              <w:marTop w:val="0"/>
              <w:marBottom w:val="0"/>
              <w:divBdr>
                <w:top w:val="none" w:sz="0" w:space="0" w:color="auto"/>
                <w:left w:val="none" w:sz="0" w:space="0" w:color="auto"/>
                <w:bottom w:val="none" w:sz="0" w:space="0" w:color="auto"/>
                <w:right w:val="none" w:sz="0" w:space="0" w:color="auto"/>
              </w:divBdr>
              <w:divsChild>
                <w:div w:id="1129086290">
                  <w:marLeft w:val="0"/>
                  <w:marRight w:val="0"/>
                  <w:marTop w:val="0"/>
                  <w:marBottom w:val="0"/>
                  <w:divBdr>
                    <w:top w:val="none" w:sz="0" w:space="0" w:color="auto"/>
                    <w:left w:val="none" w:sz="0" w:space="0" w:color="auto"/>
                    <w:bottom w:val="none" w:sz="0" w:space="0" w:color="auto"/>
                    <w:right w:val="none" w:sz="0" w:space="0" w:color="auto"/>
                  </w:divBdr>
                  <w:divsChild>
                    <w:div w:id="160610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152801">
      <w:bodyDiv w:val="1"/>
      <w:marLeft w:val="0"/>
      <w:marRight w:val="0"/>
      <w:marTop w:val="0"/>
      <w:marBottom w:val="0"/>
      <w:divBdr>
        <w:top w:val="none" w:sz="0" w:space="0" w:color="auto"/>
        <w:left w:val="none" w:sz="0" w:space="0" w:color="auto"/>
        <w:bottom w:val="none" w:sz="0" w:space="0" w:color="auto"/>
        <w:right w:val="none" w:sz="0" w:space="0" w:color="auto"/>
      </w:divBdr>
    </w:div>
    <w:div w:id="645084499">
      <w:bodyDiv w:val="1"/>
      <w:marLeft w:val="0"/>
      <w:marRight w:val="0"/>
      <w:marTop w:val="0"/>
      <w:marBottom w:val="0"/>
      <w:divBdr>
        <w:top w:val="none" w:sz="0" w:space="0" w:color="auto"/>
        <w:left w:val="none" w:sz="0" w:space="0" w:color="auto"/>
        <w:bottom w:val="none" w:sz="0" w:space="0" w:color="auto"/>
        <w:right w:val="none" w:sz="0" w:space="0" w:color="auto"/>
      </w:divBdr>
    </w:div>
    <w:div w:id="708724149">
      <w:bodyDiv w:val="1"/>
      <w:marLeft w:val="0"/>
      <w:marRight w:val="0"/>
      <w:marTop w:val="0"/>
      <w:marBottom w:val="0"/>
      <w:divBdr>
        <w:top w:val="none" w:sz="0" w:space="0" w:color="auto"/>
        <w:left w:val="none" w:sz="0" w:space="0" w:color="auto"/>
        <w:bottom w:val="none" w:sz="0" w:space="0" w:color="auto"/>
        <w:right w:val="none" w:sz="0" w:space="0" w:color="auto"/>
      </w:divBdr>
    </w:div>
    <w:div w:id="727843419">
      <w:bodyDiv w:val="1"/>
      <w:marLeft w:val="0"/>
      <w:marRight w:val="0"/>
      <w:marTop w:val="0"/>
      <w:marBottom w:val="0"/>
      <w:divBdr>
        <w:top w:val="none" w:sz="0" w:space="0" w:color="auto"/>
        <w:left w:val="none" w:sz="0" w:space="0" w:color="auto"/>
        <w:bottom w:val="none" w:sz="0" w:space="0" w:color="auto"/>
        <w:right w:val="none" w:sz="0" w:space="0" w:color="auto"/>
      </w:divBdr>
    </w:div>
    <w:div w:id="736511010">
      <w:bodyDiv w:val="1"/>
      <w:marLeft w:val="0"/>
      <w:marRight w:val="0"/>
      <w:marTop w:val="0"/>
      <w:marBottom w:val="0"/>
      <w:divBdr>
        <w:top w:val="none" w:sz="0" w:space="0" w:color="auto"/>
        <w:left w:val="none" w:sz="0" w:space="0" w:color="auto"/>
        <w:bottom w:val="none" w:sz="0" w:space="0" w:color="auto"/>
        <w:right w:val="none" w:sz="0" w:space="0" w:color="auto"/>
      </w:divBdr>
    </w:div>
    <w:div w:id="767427327">
      <w:marLeft w:val="0"/>
      <w:marRight w:val="0"/>
      <w:marTop w:val="0"/>
      <w:marBottom w:val="0"/>
      <w:divBdr>
        <w:top w:val="none" w:sz="0" w:space="0" w:color="auto"/>
        <w:left w:val="none" w:sz="0" w:space="0" w:color="auto"/>
        <w:bottom w:val="none" w:sz="0" w:space="0" w:color="auto"/>
        <w:right w:val="none" w:sz="0" w:space="0" w:color="auto"/>
      </w:divBdr>
      <w:divsChild>
        <w:div w:id="1919903959">
          <w:marLeft w:val="0"/>
          <w:marRight w:val="0"/>
          <w:marTop w:val="0"/>
          <w:marBottom w:val="0"/>
          <w:divBdr>
            <w:top w:val="none" w:sz="0" w:space="0" w:color="auto"/>
            <w:left w:val="none" w:sz="0" w:space="0" w:color="auto"/>
            <w:bottom w:val="none" w:sz="0" w:space="0" w:color="auto"/>
            <w:right w:val="none" w:sz="0" w:space="0" w:color="auto"/>
          </w:divBdr>
          <w:divsChild>
            <w:div w:id="256787857">
              <w:marLeft w:val="0"/>
              <w:marRight w:val="0"/>
              <w:marTop w:val="0"/>
              <w:marBottom w:val="0"/>
              <w:divBdr>
                <w:top w:val="none" w:sz="0" w:space="0" w:color="auto"/>
                <w:left w:val="none" w:sz="0" w:space="0" w:color="auto"/>
                <w:bottom w:val="none" w:sz="0" w:space="0" w:color="auto"/>
                <w:right w:val="none" w:sz="0" w:space="0" w:color="auto"/>
              </w:divBdr>
              <w:divsChild>
                <w:div w:id="11679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175155">
      <w:bodyDiv w:val="1"/>
      <w:marLeft w:val="0"/>
      <w:marRight w:val="0"/>
      <w:marTop w:val="0"/>
      <w:marBottom w:val="0"/>
      <w:divBdr>
        <w:top w:val="none" w:sz="0" w:space="0" w:color="auto"/>
        <w:left w:val="none" w:sz="0" w:space="0" w:color="auto"/>
        <w:bottom w:val="none" w:sz="0" w:space="0" w:color="auto"/>
        <w:right w:val="none" w:sz="0" w:space="0" w:color="auto"/>
      </w:divBdr>
      <w:divsChild>
        <w:div w:id="5135591">
          <w:marLeft w:val="0"/>
          <w:marRight w:val="0"/>
          <w:marTop w:val="0"/>
          <w:marBottom w:val="0"/>
          <w:divBdr>
            <w:top w:val="none" w:sz="0" w:space="0" w:color="auto"/>
            <w:left w:val="none" w:sz="0" w:space="0" w:color="auto"/>
            <w:bottom w:val="none" w:sz="0" w:space="0" w:color="auto"/>
            <w:right w:val="none" w:sz="0" w:space="0" w:color="auto"/>
          </w:divBdr>
        </w:div>
        <w:div w:id="320042699">
          <w:marLeft w:val="0"/>
          <w:marRight w:val="0"/>
          <w:marTop w:val="0"/>
          <w:marBottom w:val="0"/>
          <w:divBdr>
            <w:top w:val="none" w:sz="0" w:space="0" w:color="auto"/>
            <w:left w:val="none" w:sz="0" w:space="0" w:color="auto"/>
            <w:bottom w:val="none" w:sz="0" w:space="0" w:color="auto"/>
            <w:right w:val="none" w:sz="0" w:space="0" w:color="auto"/>
          </w:divBdr>
        </w:div>
      </w:divsChild>
    </w:div>
    <w:div w:id="808865148">
      <w:marLeft w:val="0"/>
      <w:marRight w:val="0"/>
      <w:marTop w:val="0"/>
      <w:marBottom w:val="0"/>
      <w:divBdr>
        <w:top w:val="none" w:sz="0" w:space="0" w:color="auto"/>
        <w:left w:val="none" w:sz="0" w:space="0" w:color="auto"/>
        <w:bottom w:val="none" w:sz="0" w:space="0" w:color="auto"/>
        <w:right w:val="none" w:sz="0" w:space="0" w:color="auto"/>
      </w:divBdr>
      <w:divsChild>
        <w:div w:id="137646804">
          <w:marLeft w:val="0"/>
          <w:marRight w:val="0"/>
          <w:marTop w:val="0"/>
          <w:marBottom w:val="0"/>
          <w:divBdr>
            <w:top w:val="none" w:sz="0" w:space="0" w:color="auto"/>
            <w:left w:val="none" w:sz="0" w:space="0" w:color="auto"/>
            <w:bottom w:val="none" w:sz="0" w:space="0" w:color="auto"/>
            <w:right w:val="none" w:sz="0" w:space="0" w:color="auto"/>
          </w:divBdr>
          <w:divsChild>
            <w:div w:id="742874465">
              <w:marLeft w:val="0"/>
              <w:marRight w:val="0"/>
              <w:marTop w:val="0"/>
              <w:marBottom w:val="0"/>
              <w:divBdr>
                <w:top w:val="none" w:sz="0" w:space="0" w:color="auto"/>
                <w:left w:val="none" w:sz="0" w:space="0" w:color="auto"/>
                <w:bottom w:val="none" w:sz="0" w:space="0" w:color="auto"/>
                <w:right w:val="none" w:sz="0" w:space="0" w:color="auto"/>
              </w:divBdr>
              <w:divsChild>
                <w:div w:id="686634516">
                  <w:marLeft w:val="0"/>
                  <w:marRight w:val="0"/>
                  <w:marTop w:val="0"/>
                  <w:marBottom w:val="0"/>
                  <w:divBdr>
                    <w:top w:val="none" w:sz="0" w:space="0" w:color="auto"/>
                    <w:left w:val="none" w:sz="0" w:space="0" w:color="auto"/>
                    <w:bottom w:val="none" w:sz="0" w:space="0" w:color="auto"/>
                    <w:right w:val="none" w:sz="0" w:space="0" w:color="auto"/>
                  </w:divBdr>
                  <w:divsChild>
                    <w:div w:id="139141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998425">
      <w:bodyDiv w:val="1"/>
      <w:marLeft w:val="0"/>
      <w:marRight w:val="0"/>
      <w:marTop w:val="0"/>
      <w:marBottom w:val="0"/>
      <w:divBdr>
        <w:top w:val="none" w:sz="0" w:space="0" w:color="auto"/>
        <w:left w:val="none" w:sz="0" w:space="0" w:color="auto"/>
        <w:bottom w:val="none" w:sz="0" w:space="0" w:color="auto"/>
        <w:right w:val="none" w:sz="0" w:space="0" w:color="auto"/>
      </w:divBdr>
    </w:div>
    <w:div w:id="850068284">
      <w:marLeft w:val="0"/>
      <w:marRight w:val="0"/>
      <w:marTop w:val="0"/>
      <w:marBottom w:val="0"/>
      <w:divBdr>
        <w:top w:val="none" w:sz="0" w:space="0" w:color="auto"/>
        <w:left w:val="none" w:sz="0" w:space="0" w:color="auto"/>
        <w:bottom w:val="none" w:sz="0" w:space="0" w:color="auto"/>
        <w:right w:val="none" w:sz="0" w:space="0" w:color="auto"/>
      </w:divBdr>
      <w:divsChild>
        <w:div w:id="835461163">
          <w:marLeft w:val="0"/>
          <w:marRight w:val="0"/>
          <w:marTop w:val="0"/>
          <w:marBottom w:val="0"/>
          <w:divBdr>
            <w:top w:val="none" w:sz="0" w:space="0" w:color="auto"/>
            <w:left w:val="none" w:sz="0" w:space="0" w:color="auto"/>
            <w:bottom w:val="none" w:sz="0" w:space="0" w:color="auto"/>
            <w:right w:val="none" w:sz="0" w:space="0" w:color="auto"/>
          </w:divBdr>
          <w:divsChild>
            <w:div w:id="467207530">
              <w:marLeft w:val="0"/>
              <w:marRight w:val="0"/>
              <w:marTop w:val="0"/>
              <w:marBottom w:val="0"/>
              <w:divBdr>
                <w:top w:val="none" w:sz="0" w:space="0" w:color="auto"/>
                <w:left w:val="none" w:sz="0" w:space="0" w:color="auto"/>
                <w:bottom w:val="none" w:sz="0" w:space="0" w:color="auto"/>
                <w:right w:val="none" w:sz="0" w:space="0" w:color="auto"/>
              </w:divBdr>
              <w:divsChild>
                <w:div w:id="1883244575">
                  <w:marLeft w:val="0"/>
                  <w:marRight w:val="0"/>
                  <w:marTop w:val="0"/>
                  <w:marBottom w:val="0"/>
                  <w:divBdr>
                    <w:top w:val="none" w:sz="0" w:space="0" w:color="auto"/>
                    <w:left w:val="none" w:sz="0" w:space="0" w:color="auto"/>
                    <w:bottom w:val="none" w:sz="0" w:space="0" w:color="auto"/>
                    <w:right w:val="none" w:sz="0" w:space="0" w:color="auto"/>
                  </w:divBdr>
                  <w:divsChild>
                    <w:div w:id="44716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92968">
      <w:bodyDiv w:val="1"/>
      <w:marLeft w:val="0"/>
      <w:marRight w:val="0"/>
      <w:marTop w:val="0"/>
      <w:marBottom w:val="0"/>
      <w:divBdr>
        <w:top w:val="none" w:sz="0" w:space="0" w:color="auto"/>
        <w:left w:val="none" w:sz="0" w:space="0" w:color="auto"/>
        <w:bottom w:val="none" w:sz="0" w:space="0" w:color="auto"/>
        <w:right w:val="none" w:sz="0" w:space="0" w:color="auto"/>
      </w:divBdr>
    </w:div>
    <w:div w:id="901721960">
      <w:bodyDiv w:val="1"/>
      <w:marLeft w:val="0"/>
      <w:marRight w:val="0"/>
      <w:marTop w:val="0"/>
      <w:marBottom w:val="0"/>
      <w:divBdr>
        <w:top w:val="none" w:sz="0" w:space="0" w:color="auto"/>
        <w:left w:val="none" w:sz="0" w:space="0" w:color="auto"/>
        <w:bottom w:val="none" w:sz="0" w:space="0" w:color="auto"/>
        <w:right w:val="none" w:sz="0" w:space="0" w:color="auto"/>
      </w:divBdr>
    </w:div>
    <w:div w:id="944507115">
      <w:marLeft w:val="0"/>
      <w:marRight w:val="0"/>
      <w:marTop w:val="0"/>
      <w:marBottom w:val="0"/>
      <w:divBdr>
        <w:top w:val="none" w:sz="0" w:space="0" w:color="auto"/>
        <w:left w:val="none" w:sz="0" w:space="0" w:color="auto"/>
        <w:bottom w:val="none" w:sz="0" w:space="0" w:color="auto"/>
        <w:right w:val="none" w:sz="0" w:space="0" w:color="auto"/>
      </w:divBdr>
      <w:divsChild>
        <w:div w:id="1561357344">
          <w:marLeft w:val="0"/>
          <w:marRight w:val="0"/>
          <w:marTop w:val="0"/>
          <w:marBottom w:val="0"/>
          <w:divBdr>
            <w:top w:val="none" w:sz="0" w:space="0" w:color="auto"/>
            <w:left w:val="none" w:sz="0" w:space="0" w:color="auto"/>
            <w:bottom w:val="none" w:sz="0" w:space="0" w:color="auto"/>
            <w:right w:val="none" w:sz="0" w:space="0" w:color="auto"/>
          </w:divBdr>
          <w:divsChild>
            <w:div w:id="1746418878">
              <w:marLeft w:val="0"/>
              <w:marRight w:val="0"/>
              <w:marTop w:val="0"/>
              <w:marBottom w:val="0"/>
              <w:divBdr>
                <w:top w:val="none" w:sz="0" w:space="0" w:color="auto"/>
                <w:left w:val="none" w:sz="0" w:space="0" w:color="auto"/>
                <w:bottom w:val="none" w:sz="0" w:space="0" w:color="auto"/>
                <w:right w:val="none" w:sz="0" w:space="0" w:color="auto"/>
              </w:divBdr>
              <w:divsChild>
                <w:div w:id="1836797089">
                  <w:marLeft w:val="0"/>
                  <w:marRight w:val="0"/>
                  <w:marTop w:val="0"/>
                  <w:marBottom w:val="0"/>
                  <w:divBdr>
                    <w:top w:val="none" w:sz="0" w:space="0" w:color="auto"/>
                    <w:left w:val="none" w:sz="0" w:space="0" w:color="auto"/>
                    <w:bottom w:val="none" w:sz="0" w:space="0" w:color="auto"/>
                    <w:right w:val="none" w:sz="0" w:space="0" w:color="auto"/>
                  </w:divBdr>
                  <w:divsChild>
                    <w:div w:id="1799833287">
                      <w:marLeft w:val="0"/>
                      <w:marRight w:val="0"/>
                      <w:marTop w:val="0"/>
                      <w:marBottom w:val="0"/>
                      <w:divBdr>
                        <w:top w:val="none" w:sz="0" w:space="0" w:color="auto"/>
                        <w:left w:val="none" w:sz="0" w:space="0" w:color="auto"/>
                        <w:bottom w:val="none" w:sz="0" w:space="0" w:color="auto"/>
                        <w:right w:val="none" w:sz="0" w:space="0" w:color="auto"/>
                      </w:divBdr>
                      <w:divsChild>
                        <w:div w:id="170382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618076">
      <w:bodyDiv w:val="1"/>
      <w:marLeft w:val="0"/>
      <w:marRight w:val="0"/>
      <w:marTop w:val="0"/>
      <w:marBottom w:val="0"/>
      <w:divBdr>
        <w:top w:val="none" w:sz="0" w:space="0" w:color="auto"/>
        <w:left w:val="none" w:sz="0" w:space="0" w:color="auto"/>
        <w:bottom w:val="none" w:sz="0" w:space="0" w:color="auto"/>
        <w:right w:val="none" w:sz="0" w:space="0" w:color="auto"/>
      </w:divBdr>
    </w:div>
    <w:div w:id="988942154">
      <w:marLeft w:val="0"/>
      <w:marRight w:val="0"/>
      <w:marTop w:val="0"/>
      <w:marBottom w:val="0"/>
      <w:divBdr>
        <w:top w:val="none" w:sz="0" w:space="0" w:color="auto"/>
        <w:left w:val="none" w:sz="0" w:space="0" w:color="auto"/>
        <w:bottom w:val="none" w:sz="0" w:space="0" w:color="auto"/>
        <w:right w:val="none" w:sz="0" w:space="0" w:color="auto"/>
      </w:divBdr>
      <w:divsChild>
        <w:div w:id="2056663535">
          <w:marLeft w:val="0"/>
          <w:marRight w:val="0"/>
          <w:marTop w:val="0"/>
          <w:marBottom w:val="0"/>
          <w:divBdr>
            <w:top w:val="none" w:sz="0" w:space="0" w:color="auto"/>
            <w:left w:val="none" w:sz="0" w:space="0" w:color="auto"/>
            <w:bottom w:val="none" w:sz="0" w:space="0" w:color="auto"/>
            <w:right w:val="none" w:sz="0" w:space="0" w:color="auto"/>
          </w:divBdr>
          <w:divsChild>
            <w:div w:id="1010524644">
              <w:marLeft w:val="0"/>
              <w:marRight w:val="0"/>
              <w:marTop w:val="0"/>
              <w:marBottom w:val="0"/>
              <w:divBdr>
                <w:top w:val="none" w:sz="0" w:space="0" w:color="auto"/>
                <w:left w:val="none" w:sz="0" w:space="0" w:color="auto"/>
                <w:bottom w:val="none" w:sz="0" w:space="0" w:color="auto"/>
                <w:right w:val="none" w:sz="0" w:space="0" w:color="auto"/>
              </w:divBdr>
              <w:divsChild>
                <w:div w:id="646013533">
                  <w:marLeft w:val="0"/>
                  <w:marRight w:val="0"/>
                  <w:marTop w:val="0"/>
                  <w:marBottom w:val="0"/>
                  <w:divBdr>
                    <w:top w:val="none" w:sz="0" w:space="0" w:color="auto"/>
                    <w:left w:val="none" w:sz="0" w:space="0" w:color="auto"/>
                    <w:bottom w:val="none" w:sz="0" w:space="0" w:color="auto"/>
                    <w:right w:val="none" w:sz="0" w:space="0" w:color="auto"/>
                  </w:divBdr>
                  <w:divsChild>
                    <w:div w:id="1996106506">
                      <w:marLeft w:val="0"/>
                      <w:marRight w:val="0"/>
                      <w:marTop w:val="0"/>
                      <w:marBottom w:val="0"/>
                      <w:divBdr>
                        <w:top w:val="none" w:sz="0" w:space="0" w:color="auto"/>
                        <w:left w:val="none" w:sz="0" w:space="0" w:color="auto"/>
                        <w:bottom w:val="none" w:sz="0" w:space="0" w:color="auto"/>
                        <w:right w:val="none" w:sz="0" w:space="0" w:color="auto"/>
                      </w:divBdr>
                      <w:divsChild>
                        <w:div w:id="188267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9625439">
      <w:bodyDiv w:val="1"/>
      <w:marLeft w:val="0"/>
      <w:marRight w:val="0"/>
      <w:marTop w:val="0"/>
      <w:marBottom w:val="0"/>
      <w:divBdr>
        <w:top w:val="none" w:sz="0" w:space="0" w:color="auto"/>
        <w:left w:val="none" w:sz="0" w:space="0" w:color="auto"/>
        <w:bottom w:val="none" w:sz="0" w:space="0" w:color="auto"/>
        <w:right w:val="none" w:sz="0" w:space="0" w:color="auto"/>
      </w:divBdr>
    </w:div>
    <w:div w:id="1010378287">
      <w:bodyDiv w:val="1"/>
      <w:marLeft w:val="0"/>
      <w:marRight w:val="0"/>
      <w:marTop w:val="0"/>
      <w:marBottom w:val="0"/>
      <w:divBdr>
        <w:top w:val="none" w:sz="0" w:space="0" w:color="auto"/>
        <w:left w:val="none" w:sz="0" w:space="0" w:color="auto"/>
        <w:bottom w:val="none" w:sz="0" w:space="0" w:color="auto"/>
        <w:right w:val="none" w:sz="0" w:space="0" w:color="auto"/>
      </w:divBdr>
    </w:div>
    <w:div w:id="1016225235">
      <w:bodyDiv w:val="1"/>
      <w:marLeft w:val="0"/>
      <w:marRight w:val="0"/>
      <w:marTop w:val="0"/>
      <w:marBottom w:val="0"/>
      <w:divBdr>
        <w:top w:val="none" w:sz="0" w:space="0" w:color="auto"/>
        <w:left w:val="none" w:sz="0" w:space="0" w:color="auto"/>
        <w:bottom w:val="none" w:sz="0" w:space="0" w:color="auto"/>
        <w:right w:val="none" w:sz="0" w:space="0" w:color="auto"/>
      </w:divBdr>
    </w:div>
    <w:div w:id="1054159088">
      <w:bodyDiv w:val="1"/>
      <w:marLeft w:val="0"/>
      <w:marRight w:val="0"/>
      <w:marTop w:val="0"/>
      <w:marBottom w:val="0"/>
      <w:divBdr>
        <w:top w:val="none" w:sz="0" w:space="0" w:color="auto"/>
        <w:left w:val="none" w:sz="0" w:space="0" w:color="auto"/>
        <w:bottom w:val="none" w:sz="0" w:space="0" w:color="auto"/>
        <w:right w:val="none" w:sz="0" w:space="0" w:color="auto"/>
      </w:divBdr>
      <w:divsChild>
        <w:div w:id="810056838">
          <w:marLeft w:val="0"/>
          <w:marRight w:val="0"/>
          <w:marTop w:val="0"/>
          <w:marBottom w:val="0"/>
          <w:divBdr>
            <w:top w:val="none" w:sz="0" w:space="0" w:color="auto"/>
            <w:left w:val="none" w:sz="0" w:space="0" w:color="auto"/>
            <w:bottom w:val="none" w:sz="0" w:space="0" w:color="auto"/>
            <w:right w:val="none" w:sz="0" w:space="0" w:color="auto"/>
          </w:divBdr>
        </w:div>
        <w:div w:id="1172180676">
          <w:marLeft w:val="0"/>
          <w:marRight w:val="0"/>
          <w:marTop w:val="0"/>
          <w:marBottom w:val="0"/>
          <w:divBdr>
            <w:top w:val="none" w:sz="0" w:space="0" w:color="auto"/>
            <w:left w:val="none" w:sz="0" w:space="0" w:color="auto"/>
            <w:bottom w:val="none" w:sz="0" w:space="0" w:color="auto"/>
            <w:right w:val="none" w:sz="0" w:space="0" w:color="auto"/>
          </w:divBdr>
        </w:div>
        <w:div w:id="1255089513">
          <w:marLeft w:val="0"/>
          <w:marRight w:val="0"/>
          <w:marTop w:val="0"/>
          <w:marBottom w:val="0"/>
          <w:divBdr>
            <w:top w:val="none" w:sz="0" w:space="0" w:color="auto"/>
            <w:left w:val="none" w:sz="0" w:space="0" w:color="auto"/>
            <w:bottom w:val="none" w:sz="0" w:space="0" w:color="auto"/>
            <w:right w:val="none" w:sz="0" w:space="0" w:color="auto"/>
          </w:divBdr>
        </w:div>
        <w:div w:id="1987929547">
          <w:marLeft w:val="0"/>
          <w:marRight w:val="0"/>
          <w:marTop w:val="0"/>
          <w:marBottom w:val="0"/>
          <w:divBdr>
            <w:top w:val="none" w:sz="0" w:space="0" w:color="auto"/>
            <w:left w:val="none" w:sz="0" w:space="0" w:color="auto"/>
            <w:bottom w:val="none" w:sz="0" w:space="0" w:color="auto"/>
            <w:right w:val="none" w:sz="0" w:space="0" w:color="auto"/>
          </w:divBdr>
        </w:div>
      </w:divsChild>
    </w:div>
    <w:div w:id="1057046369">
      <w:bodyDiv w:val="1"/>
      <w:marLeft w:val="0"/>
      <w:marRight w:val="0"/>
      <w:marTop w:val="0"/>
      <w:marBottom w:val="0"/>
      <w:divBdr>
        <w:top w:val="none" w:sz="0" w:space="0" w:color="auto"/>
        <w:left w:val="none" w:sz="0" w:space="0" w:color="auto"/>
        <w:bottom w:val="none" w:sz="0" w:space="0" w:color="auto"/>
        <w:right w:val="none" w:sz="0" w:space="0" w:color="auto"/>
      </w:divBdr>
    </w:div>
    <w:div w:id="1067993308">
      <w:bodyDiv w:val="1"/>
      <w:marLeft w:val="0"/>
      <w:marRight w:val="0"/>
      <w:marTop w:val="0"/>
      <w:marBottom w:val="0"/>
      <w:divBdr>
        <w:top w:val="none" w:sz="0" w:space="0" w:color="auto"/>
        <w:left w:val="none" w:sz="0" w:space="0" w:color="auto"/>
        <w:bottom w:val="none" w:sz="0" w:space="0" w:color="auto"/>
        <w:right w:val="none" w:sz="0" w:space="0" w:color="auto"/>
      </w:divBdr>
    </w:div>
    <w:div w:id="1101149437">
      <w:bodyDiv w:val="1"/>
      <w:marLeft w:val="0"/>
      <w:marRight w:val="0"/>
      <w:marTop w:val="0"/>
      <w:marBottom w:val="0"/>
      <w:divBdr>
        <w:top w:val="none" w:sz="0" w:space="0" w:color="auto"/>
        <w:left w:val="none" w:sz="0" w:space="0" w:color="auto"/>
        <w:bottom w:val="none" w:sz="0" w:space="0" w:color="auto"/>
        <w:right w:val="none" w:sz="0" w:space="0" w:color="auto"/>
      </w:divBdr>
      <w:divsChild>
        <w:div w:id="1988321425">
          <w:marLeft w:val="0"/>
          <w:marRight w:val="0"/>
          <w:marTop w:val="0"/>
          <w:marBottom w:val="0"/>
          <w:divBdr>
            <w:top w:val="none" w:sz="0" w:space="0" w:color="auto"/>
            <w:left w:val="none" w:sz="0" w:space="0" w:color="auto"/>
            <w:bottom w:val="none" w:sz="0" w:space="0" w:color="auto"/>
            <w:right w:val="none" w:sz="0" w:space="0" w:color="auto"/>
          </w:divBdr>
          <w:divsChild>
            <w:div w:id="108016486">
              <w:marLeft w:val="0"/>
              <w:marRight w:val="0"/>
              <w:marTop w:val="0"/>
              <w:marBottom w:val="0"/>
              <w:divBdr>
                <w:top w:val="none" w:sz="0" w:space="0" w:color="auto"/>
                <w:left w:val="none" w:sz="0" w:space="0" w:color="auto"/>
                <w:bottom w:val="none" w:sz="0" w:space="0" w:color="auto"/>
                <w:right w:val="none" w:sz="0" w:space="0" w:color="auto"/>
              </w:divBdr>
              <w:divsChild>
                <w:div w:id="1652103430">
                  <w:marLeft w:val="0"/>
                  <w:marRight w:val="0"/>
                  <w:marTop w:val="0"/>
                  <w:marBottom w:val="0"/>
                  <w:divBdr>
                    <w:top w:val="none" w:sz="0" w:space="0" w:color="auto"/>
                    <w:left w:val="none" w:sz="0" w:space="0" w:color="auto"/>
                    <w:bottom w:val="none" w:sz="0" w:space="0" w:color="auto"/>
                    <w:right w:val="none" w:sz="0" w:space="0" w:color="auto"/>
                  </w:divBdr>
                  <w:divsChild>
                    <w:div w:id="124542301">
                      <w:marLeft w:val="0"/>
                      <w:marRight w:val="0"/>
                      <w:marTop w:val="0"/>
                      <w:marBottom w:val="0"/>
                      <w:divBdr>
                        <w:top w:val="none" w:sz="0" w:space="0" w:color="auto"/>
                        <w:left w:val="none" w:sz="0" w:space="0" w:color="auto"/>
                        <w:bottom w:val="none" w:sz="0" w:space="0" w:color="auto"/>
                        <w:right w:val="none" w:sz="0" w:space="0" w:color="auto"/>
                      </w:divBdr>
                      <w:divsChild>
                        <w:div w:id="1969773338">
                          <w:marLeft w:val="0"/>
                          <w:marRight w:val="0"/>
                          <w:marTop w:val="0"/>
                          <w:marBottom w:val="0"/>
                          <w:divBdr>
                            <w:top w:val="none" w:sz="0" w:space="0" w:color="auto"/>
                            <w:left w:val="none" w:sz="0" w:space="0" w:color="auto"/>
                            <w:bottom w:val="none" w:sz="0" w:space="0" w:color="auto"/>
                            <w:right w:val="none" w:sz="0" w:space="0" w:color="auto"/>
                          </w:divBdr>
                          <w:divsChild>
                            <w:div w:id="1579753490">
                              <w:marLeft w:val="0"/>
                              <w:marRight w:val="0"/>
                              <w:marTop w:val="0"/>
                              <w:marBottom w:val="0"/>
                              <w:divBdr>
                                <w:top w:val="none" w:sz="0" w:space="0" w:color="auto"/>
                                <w:left w:val="none" w:sz="0" w:space="0" w:color="auto"/>
                                <w:bottom w:val="none" w:sz="0" w:space="0" w:color="auto"/>
                                <w:right w:val="none" w:sz="0" w:space="0" w:color="auto"/>
                              </w:divBdr>
                              <w:divsChild>
                                <w:div w:id="1926449977">
                                  <w:marLeft w:val="0"/>
                                  <w:marRight w:val="0"/>
                                  <w:marTop w:val="0"/>
                                  <w:marBottom w:val="0"/>
                                  <w:divBdr>
                                    <w:top w:val="none" w:sz="0" w:space="0" w:color="auto"/>
                                    <w:left w:val="none" w:sz="0" w:space="0" w:color="auto"/>
                                    <w:bottom w:val="none" w:sz="0" w:space="0" w:color="auto"/>
                                    <w:right w:val="none" w:sz="0" w:space="0" w:color="auto"/>
                                  </w:divBdr>
                                  <w:divsChild>
                                    <w:div w:id="119230683">
                                      <w:marLeft w:val="0"/>
                                      <w:marRight w:val="0"/>
                                      <w:marTop w:val="0"/>
                                      <w:marBottom w:val="0"/>
                                      <w:divBdr>
                                        <w:top w:val="none" w:sz="0" w:space="0" w:color="auto"/>
                                        <w:left w:val="none" w:sz="0" w:space="0" w:color="auto"/>
                                        <w:bottom w:val="none" w:sz="0" w:space="0" w:color="auto"/>
                                        <w:right w:val="none" w:sz="0" w:space="0" w:color="auto"/>
                                      </w:divBdr>
                                      <w:divsChild>
                                        <w:div w:id="234362258">
                                          <w:marLeft w:val="0"/>
                                          <w:marRight w:val="0"/>
                                          <w:marTop w:val="0"/>
                                          <w:marBottom w:val="0"/>
                                          <w:divBdr>
                                            <w:top w:val="none" w:sz="0" w:space="0" w:color="auto"/>
                                            <w:left w:val="none" w:sz="0" w:space="0" w:color="auto"/>
                                            <w:bottom w:val="none" w:sz="0" w:space="0" w:color="auto"/>
                                            <w:right w:val="none" w:sz="0" w:space="0" w:color="auto"/>
                                          </w:divBdr>
                                          <w:divsChild>
                                            <w:div w:id="1022169993">
                                              <w:marLeft w:val="0"/>
                                              <w:marRight w:val="0"/>
                                              <w:marTop w:val="0"/>
                                              <w:marBottom w:val="0"/>
                                              <w:divBdr>
                                                <w:top w:val="none" w:sz="0" w:space="0" w:color="auto"/>
                                                <w:left w:val="none" w:sz="0" w:space="0" w:color="auto"/>
                                                <w:bottom w:val="none" w:sz="0" w:space="0" w:color="auto"/>
                                                <w:right w:val="none" w:sz="0" w:space="0" w:color="auto"/>
                                              </w:divBdr>
                                              <w:divsChild>
                                                <w:div w:id="1461922073">
                                                  <w:marLeft w:val="0"/>
                                                  <w:marRight w:val="0"/>
                                                  <w:marTop w:val="0"/>
                                                  <w:marBottom w:val="0"/>
                                                  <w:divBdr>
                                                    <w:top w:val="none" w:sz="0" w:space="0" w:color="auto"/>
                                                    <w:left w:val="none" w:sz="0" w:space="0" w:color="auto"/>
                                                    <w:bottom w:val="none" w:sz="0" w:space="0" w:color="auto"/>
                                                    <w:right w:val="none" w:sz="0" w:space="0" w:color="auto"/>
                                                  </w:divBdr>
                                                  <w:divsChild>
                                                    <w:div w:id="50439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0853140">
      <w:bodyDiv w:val="1"/>
      <w:marLeft w:val="0"/>
      <w:marRight w:val="0"/>
      <w:marTop w:val="0"/>
      <w:marBottom w:val="0"/>
      <w:divBdr>
        <w:top w:val="none" w:sz="0" w:space="0" w:color="auto"/>
        <w:left w:val="none" w:sz="0" w:space="0" w:color="auto"/>
        <w:bottom w:val="none" w:sz="0" w:space="0" w:color="auto"/>
        <w:right w:val="none" w:sz="0" w:space="0" w:color="auto"/>
      </w:divBdr>
    </w:div>
    <w:div w:id="1113132724">
      <w:bodyDiv w:val="1"/>
      <w:marLeft w:val="0"/>
      <w:marRight w:val="0"/>
      <w:marTop w:val="0"/>
      <w:marBottom w:val="0"/>
      <w:divBdr>
        <w:top w:val="none" w:sz="0" w:space="0" w:color="auto"/>
        <w:left w:val="none" w:sz="0" w:space="0" w:color="auto"/>
        <w:bottom w:val="none" w:sz="0" w:space="0" w:color="auto"/>
        <w:right w:val="none" w:sz="0" w:space="0" w:color="auto"/>
      </w:divBdr>
    </w:div>
    <w:div w:id="1117485989">
      <w:bodyDiv w:val="1"/>
      <w:marLeft w:val="0"/>
      <w:marRight w:val="0"/>
      <w:marTop w:val="0"/>
      <w:marBottom w:val="0"/>
      <w:divBdr>
        <w:top w:val="none" w:sz="0" w:space="0" w:color="auto"/>
        <w:left w:val="none" w:sz="0" w:space="0" w:color="auto"/>
        <w:bottom w:val="none" w:sz="0" w:space="0" w:color="auto"/>
        <w:right w:val="none" w:sz="0" w:space="0" w:color="auto"/>
      </w:divBdr>
    </w:div>
    <w:div w:id="1132477236">
      <w:bodyDiv w:val="1"/>
      <w:marLeft w:val="0"/>
      <w:marRight w:val="0"/>
      <w:marTop w:val="0"/>
      <w:marBottom w:val="0"/>
      <w:divBdr>
        <w:top w:val="none" w:sz="0" w:space="0" w:color="auto"/>
        <w:left w:val="none" w:sz="0" w:space="0" w:color="auto"/>
        <w:bottom w:val="none" w:sz="0" w:space="0" w:color="auto"/>
        <w:right w:val="none" w:sz="0" w:space="0" w:color="auto"/>
      </w:divBdr>
    </w:div>
    <w:div w:id="1156803731">
      <w:marLeft w:val="0"/>
      <w:marRight w:val="0"/>
      <w:marTop w:val="0"/>
      <w:marBottom w:val="0"/>
      <w:divBdr>
        <w:top w:val="none" w:sz="0" w:space="0" w:color="auto"/>
        <w:left w:val="none" w:sz="0" w:space="0" w:color="auto"/>
        <w:bottom w:val="none" w:sz="0" w:space="0" w:color="auto"/>
        <w:right w:val="none" w:sz="0" w:space="0" w:color="auto"/>
      </w:divBdr>
    </w:div>
    <w:div w:id="1159805064">
      <w:marLeft w:val="0"/>
      <w:marRight w:val="0"/>
      <w:marTop w:val="0"/>
      <w:marBottom w:val="0"/>
      <w:divBdr>
        <w:top w:val="none" w:sz="0" w:space="0" w:color="auto"/>
        <w:left w:val="none" w:sz="0" w:space="0" w:color="auto"/>
        <w:bottom w:val="none" w:sz="0" w:space="0" w:color="auto"/>
        <w:right w:val="none" w:sz="0" w:space="0" w:color="auto"/>
      </w:divBdr>
    </w:div>
    <w:div w:id="1246182762">
      <w:bodyDiv w:val="1"/>
      <w:marLeft w:val="0"/>
      <w:marRight w:val="0"/>
      <w:marTop w:val="0"/>
      <w:marBottom w:val="0"/>
      <w:divBdr>
        <w:top w:val="none" w:sz="0" w:space="0" w:color="auto"/>
        <w:left w:val="none" w:sz="0" w:space="0" w:color="auto"/>
        <w:bottom w:val="none" w:sz="0" w:space="0" w:color="auto"/>
        <w:right w:val="none" w:sz="0" w:space="0" w:color="auto"/>
      </w:divBdr>
    </w:div>
    <w:div w:id="1290358343">
      <w:marLeft w:val="0"/>
      <w:marRight w:val="0"/>
      <w:marTop w:val="0"/>
      <w:marBottom w:val="0"/>
      <w:divBdr>
        <w:top w:val="none" w:sz="0" w:space="0" w:color="auto"/>
        <w:left w:val="none" w:sz="0" w:space="0" w:color="auto"/>
        <w:bottom w:val="none" w:sz="0" w:space="0" w:color="auto"/>
        <w:right w:val="none" w:sz="0" w:space="0" w:color="auto"/>
      </w:divBdr>
    </w:div>
    <w:div w:id="1293901770">
      <w:bodyDiv w:val="1"/>
      <w:marLeft w:val="0"/>
      <w:marRight w:val="0"/>
      <w:marTop w:val="0"/>
      <w:marBottom w:val="0"/>
      <w:divBdr>
        <w:top w:val="none" w:sz="0" w:space="0" w:color="auto"/>
        <w:left w:val="none" w:sz="0" w:space="0" w:color="auto"/>
        <w:bottom w:val="none" w:sz="0" w:space="0" w:color="auto"/>
        <w:right w:val="none" w:sz="0" w:space="0" w:color="auto"/>
      </w:divBdr>
    </w:div>
    <w:div w:id="1303999708">
      <w:bodyDiv w:val="1"/>
      <w:marLeft w:val="0"/>
      <w:marRight w:val="0"/>
      <w:marTop w:val="0"/>
      <w:marBottom w:val="0"/>
      <w:divBdr>
        <w:top w:val="none" w:sz="0" w:space="0" w:color="auto"/>
        <w:left w:val="none" w:sz="0" w:space="0" w:color="auto"/>
        <w:bottom w:val="none" w:sz="0" w:space="0" w:color="auto"/>
        <w:right w:val="none" w:sz="0" w:space="0" w:color="auto"/>
      </w:divBdr>
    </w:div>
    <w:div w:id="1351760715">
      <w:bodyDiv w:val="1"/>
      <w:marLeft w:val="0"/>
      <w:marRight w:val="0"/>
      <w:marTop w:val="0"/>
      <w:marBottom w:val="0"/>
      <w:divBdr>
        <w:top w:val="none" w:sz="0" w:space="0" w:color="auto"/>
        <w:left w:val="none" w:sz="0" w:space="0" w:color="auto"/>
        <w:bottom w:val="none" w:sz="0" w:space="0" w:color="auto"/>
        <w:right w:val="none" w:sz="0" w:space="0" w:color="auto"/>
      </w:divBdr>
    </w:div>
    <w:div w:id="1351955269">
      <w:marLeft w:val="0"/>
      <w:marRight w:val="0"/>
      <w:marTop w:val="0"/>
      <w:marBottom w:val="0"/>
      <w:divBdr>
        <w:top w:val="none" w:sz="0" w:space="0" w:color="auto"/>
        <w:left w:val="none" w:sz="0" w:space="0" w:color="auto"/>
        <w:bottom w:val="none" w:sz="0" w:space="0" w:color="auto"/>
        <w:right w:val="none" w:sz="0" w:space="0" w:color="auto"/>
      </w:divBdr>
      <w:divsChild>
        <w:div w:id="747919408">
          <w:marLeft w:val="0"/>
          <w:marRight w:val="0"/>
          <w:marTop w:val="0"/>
          <w:marBottom w:val="0"/>
          <w:divBdr>
            <w:top w:val="none" w:sz="0" w:space="0" w:color="auto"/>
            <w:left w:val="none" w:sz="0" w:space="0" w:color="auto"/>
            <w:bottom w:val="none" w:sz="0" w:space="0" w:color="auto"/>
            <w:right w:val="none" w:sz="0" w:space="0" w:color="auto"/>
          </w:divBdr>
          <w:divsChild>
            <w:div w:id="175190794">
              <w:marLeft w:val="0"/>
              <w:marRight w:val="0"/>
              <w:marTop w:val="0"/>
              <w:marBottom w:val="0"/>
              <w:divBdr>
                <w:top w:val="none" w:sz="0" w:space="0" w:color="auto"/>
                <w:left w:val="none" w:sz="0" w:space="0" w:color="auto"/>
                <w:bottom w:val="none" w:sz="0" w:space="0" w:color="auto"/>
                <w:right w:val="none" w:sz="0" w:space="0" w:color="auto"/>
              </w:divBdr>
              <w:divsChild>
                <w:div w:id="1252010768">
                  <w:marLeft w:val="0"/>
                  <w:marRight w:val="0"/>
                  <w:marTop w:val="0"/>
                  <w:marBottom w:val="0"/>
                  <w:divBdr>
                    <w:top w:val="none" w:sz="0" w:space="0" w:color="auto"/>
                    <w:left w:val="none" w:sz="0" w:space="0" w:color="auto"/>
                    <w:bottom w:val="none" w:sz="0" w:space="0" w:color="auto"/>
                    <w:right w:val="none" w:sz="0" w:space="0" w:color="auto"/>
                  </w:divBdr>
                  <w:divsChild>
                    <w:div w:id="89597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221513">
      <w:bodyDiv w:val="1"/>
      <w:marLeft w:val="0"/>
      <w:marRight w:val="0"/>
      <w:marTop w:val="0"/>
      <w:marBottom w:val="0"/>
      <w:divBdr>
        <w:top w:val="none" w:sz="0" w:space="0" w:color="auto"/>
        <w:left w:val="none" w:sz="0" w:space="0" w:color="auto"/>
        <w:bottom w:val="none" w:sz="0" w:space="0" w:color="auto"/>
        <w:right w:val="none" w:sz="0" w:space="0" w:color="auto"/>
      </w:divBdr>
    </w:div>
    <w:div w:id="1397976992">
      <w:marLeft w:val="0"/>
      <w:marRight w:val="0"/>
      <w:marTop w:val="0"/>
      <w:marBottom w:val="0"/>
      <w:divBdr>
        <w:top w:val="none" w:sz="0" w:space="0" w:color="auto"/>
        <w:left w:val="none" w:sz="0" w:space="0" w:color="auto"/>
        <w:bottom w:val="none" w:sz="0" w:space="0" w:color="auto"/>
        <w:right w:val="none" w:sz="0" w:space="0" w:color="auto"/>
      </w:divBdr>
      <w:divsChild>
        <w:div w:id="1693070068">
          <w:marLeft w:val="0"/>
          <w:marRight w:val="0"/>
          <w:marTop w:val="0"/>
          <w:marBottom w:val="0"/>
          <w:divBdr>
            <w:top w:val="none" w:sz="0" w:space="0" w:color="auto"/>
            <w:left w:val="none" w:sz="0" w:space="0" w:color="auto"/>
            <w:bottom w:val="none" w:sz="0" w:space="0" w:color="auto"/>
            <w:right w:val="none" w:sz="0" w:space="0" w:color="auto"/>
          </w:divBdr>
          <w:divsChild>
            <w:div w:id="891767332">
              <w:marLeft w:val="0"/>
              <w:marRight w:val="0"/>
              <w:marTop w:val="0"/>
              <w:marBottom w:val="0"/>
              <w:divBdr>
                <w:top w:val="none" w:sz="0" w:space="0" w:color="auto"/>
                <w:left w:val="none" w:sz="0" w:space="0" w:color="auto"/>
                <w:bottom w:val="none" w:sz="0" w:space="0" w:color="auto"/>
                <w:right w:val="none" w:sz="0" w:space="0" w:color="auto"/>
              </w:divBdr>
              <w:divsChild>
                <w:div w:id="844250368">
                  <w:marLeft w:val="0"/>
                  <w:marRight w:val="0"/>
                  <w:marTop w:val="0"/>
                  <w:marBottom w:val="0"/>
                  <w:divBdr>
                    <w:top w:val="none" w:sz="0" w:space="0" w:color="auto"/>
                    <w:left w:val="none" w:sz="0" w:space="0" w:color="auto"/>
                    <w:bottom w:val="none" w:sz="0" w:space="0" w:color="auto"/>
                    <w:right w:val="none" w:sz="0" w:space="0" w:color="auto"/>
                  </w:divBdr>
                  <w:divsChild>
                    <w:div w:id="1402364449">
                      <w:marLeft w:val="0"/>
                      <w:marRight w:val="0"/>
                      <w:marTop w:val="0"/>
                      <w:marBottom w:val="0"/>
                      <w:divBdr>
                        <w:top w:val="none" w:sz="0" w:space="0" w:color="auto"/>
                        <w:left w:val="none" w:sz="0" w:space="0" w:color="auto"/>
                        <w:bottom w:val="none" w:sz="0" w:space="0" w:color="auto"/>
                        <w:right w:val="none" w:sz="0" w:space="0" w:color="auto"/>
                      </w:divBdr>
                      <w:divsChild>
                        <w:div w:id="180053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1658022">
      <w:bodyDiv w:val="1"/>
      <w:marLeft w:val="0"/>
      <w:marRight w:val="0"/>
      <w:marTop w:val="0"/>
      <w:marBottom w:val="0"/>
      <w:divBdr>
        <w:top w:val="none" w:sz="0" w:space="0" w:color="auto"/>
        <w:left w:val="none" w:sz="0" w:space="0" w:color="auto"/>
        <w:bottom w:val="none" w:sz="0" w:space="0" w:color="auto"/>
        <w:right w:val="none" w:sz="0" w:space="0" w:color="auto"/>
      </w:divBdr>
    </w:div>
    <w:div w:id="1432824399">
      <w:bodyDiv w:val="1"/>
      <w:marLeft w:val="0"/>
      <w:marRight w:val="0"/>
      <w:marTop w:val="0"/>
      <w:marBottom w:val="0"/>
      <w:divBdr>
        <w:top w:val="none" w:sz="0" w:space="0" w:color="auto"/>
        <w:left w:val="none" w:sz="0" w:space="0" w:color="auto"/>
        <w:bottom w:val="none" w:sz="0" w:space="0" w:color="auto"/>
        <w:right w:val="none" w:sz="0" w:space="0" w:color="auto"/>
      </w:divBdr>
    </w:div>
    <w:div w:id="1488010567">
      <w:bodyDiv w:val="1"/>
      <w:marLeft w:val="0"/>
      <w:marRight w:val="0"/>
      <w:marTop w:val="0"/>
      <w:marBottom w:val="0"/>
      <w:divBdr>
        <w:top w:val="none" w:sz="0" w:space="0" w:color="auto"/>
        <w:left w:val="none" w:sz="0" w:space="0" w:color="auto"/>
        <w:bottom w:val="none" w:sz="0" w:space="0" w:color="auto"/>
        <w:right w:val="none" w:sz="0" w:space="0" w:color="auto"/>
      </w:divBdr>
    </w:div>
    <w:div w:id="1499349183">
      <w:bodyDiv w:val="1"/>
      <w:marLeft w:val="0"/>
      <w:marRight w:val="0"/>
      <w:marTop w:val="0"/>
      <w:marBottom w:val="0"/>
      <w:divBdr>
        <w:top w:val="none" w:sz="0" w:space="0" w:color="auto"/>
        <w:left w:val="none" w:sz="0" w:space="0" w:color="auto"/>
        <w:bottom w:val="none" w:sz="0" w:space="0" w:color="auto"/>
        <w:right w:val="none" w:sz="0" w:space="0" w:color="auto"/>
      </w:divBdr>
    </w:div>
    <w:div w:id="1577785279">
      <w:bodyDiv w:val="1"/>
      <w:marLeft w:val="0"/>
      <w:marRight w:val="0"/>
      <w:marTop w:val="0"/>
      <w:marBottom w:val="0"/>
      <w:divBdr>
        <w:top w:val="none" w:sz="0" w:space="0" w:color="auto"/>
        <w:left w:val="none" w:sz="0" w:space="0" w:color="auto"/>
        <w:bottom w:val="none" w:sz="0" w:space="0" w:color="auto"/>
        <w:right w:val="none" w:sz="0" w:space="0" w:color="auto"/>
      </w:divBdr>
    </w:div>
    <w:div w:id="1653212945">
      <w:bodyDiv w:val="1"/>
      <w:marLeft w:val="0"/>
      <w:marRight w:val="0"/>
      <w:marTop w:val="0"/>
      <w:marBottom w:val="0"/>
      <w:divBdr>
        <w:top w:val="none" w:sz="0" w:space="0" w:color="auto"/>
        <w:left w:val="none" w:sz="0" w:space="0" w:color="auto"/>
        <w:bottom w:val="none" w:sz="0" w:space="0" w:color="auto"/>
        <w:right w:val="none" w:sz="0" w:space="0" w:color="auto"/>
      </w:divBdr>
    </w:div>
    <w:div w:id="1670861338">
      <w:bodyDiv w:val="1"/>
      <w:marLeft w:val="0"/>
      <w:marRight w:val="0"/>
      <w:marTop w:val="0"/>
      <w:marBottom w:val="0"/>
      <w:divBdr>
        <w:top w:val="none" w:sz="0" w:space="0" w:color="auto"/>
        <w:left w:val="none" w:sz="0" w:space="0" w:color="auto"/>
        <w:bottom w:val="none" w:sz="0" w:space="0" w:color="auto"/>
        <w:right w:val="none" w:sz="0" w:space="0" w:color="auto"/>
      </w:divBdr>
    </w:div>
    <w:div w:id="1671180573">
      <w:marLeft w:val="0"/>
      <w:marRight w:val="0"/>
      <w:marTop w:val="0"/>
      <w:marBottom w:val="0"/>
      <w:divBdr>
        <w:top w:val="none" w:sz="0" w:space="0" w:color="auto"/>
        <w:left w:val="none" w:sz="0" w:space="0" w:color="auto"/>
        <w:bottom w:val="none" w:sz="0" w:space="0" w:color="auto"/>
        <w:right w:val="none" w:sz="0" w:space="0" w:color="auto"/>
      </w:divBdr>
      <w:divsChild>
        <w:div w:id="1311708224">
          <w:marLeft w:val="0"/>
          <w:marRight w:val="0"/>
          <w:marTop w:val="0"/>
          <w:marBottom w:val="0"/>
          <w:divBdr>
            <w:top w:val="none" w:sz="0" w:space="0" w:color="auto"/>
            <w:left w:val="none" w:sz="0" w:space="0" w:color="auto"/>
            <w:bottom w:val="none" w:sz="0" w:space="0" w:color="auto"/>
            <w:right w:val="none" w:sz="0" w:space="0" w:color="auto"/>
          </w:divBdr>
          <w:divsChild>
            <w:div w:id="391315868">
              <w:marLeft w:val="0"/>
              <w:marRight w:val="0"/>
              <w:marTop w:val="0"/>
              <w:marBottom w:val="0"/>
              <w:divBdr>
                <w:top w:val="none" w:sz="0" w:space="0" w:color="auto"/>
                <w:left w:val="none" w:sz="0" w:space="0" w:color="auto"/>
                <w:bottom w:val="none" w:sz="0" w:space="0" w:color="auto"/>
                <w:right w:val="none" w:sz="0" w:space="0" w:color="auto"/>
              </w:divBdr>
              <w:divsChild>
                <w:div w:id="1538466919">
                  <w:marLeft w:val="0"/>
                  <w:marRight w:val="0"/>
                  <w:marTop w:val="0"/>
                  <w:marBottom w:val="0"/>
                  <w:divBdr>
                    <w:top w:val="none" w:sz="0" w:space="0" w:color="auto"/>
                    <w:left w:val="none" w:sz="0" w:space="0" w:color="auto"/>
                    <w:bottom w:val="none" w:sz="0" w:space="0" w:color="auto"/>
                    <w:right w:val="none" w:sz="0" w:space="0" w:color="auto"/>
                  </w:divBdr>
                  <w:divsChild>
                    <w:div w:id="206112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575103">
      <w:bodyDiv w:val="1"/>
      <w:marLeft w:val="0"/>
      <w:marRight w:val="0"/>
      <w:marTop w:val="0"/>
      <w:marBottom w:val="0"/>
      <w:divBdr>
        <w:top w:val="none" w:sz="0" w:space="0" w:color="auto"/>
        <w:left w:val="none" w:sz="0" w:space="0" w:color="auto"/>
        <w:bottom w:val="none" w:sz="0" w:space="0" w:color="auto"/>
        <w:right w:val="none" w:sz="0" w:space="0" w:color="auto"/>
      </w:divBdr>
    </w:div>
    <w:div w:id="1687561908">
      <w:marLeft w:val="0"/>
      <w:marRight w:val="0"/>
      <w:marTop w:val="0"/>
      <w:marBottom w:val="0"/>
      <w:divBdr>
        <w:top w:val="none" w:sz="0" w:space="0" w:color="auto"/>
        <w:left w:val="none" w:sz="0" w:space="0" w:color="auto"/>
        <w:bottom w:val="none" w:sz="0" w:space="0" w:color="auto"/>
        <w:right w:val="none" w:sz="0" w:space="0" w:color="auto"/>
      </w:divBdr>
      <w:divsChild>
        <w:div w:id="1181823355">
          <w:marLeft w:val="0"/>
          <w:marRight w:val="0"/>
          <w:marTop w:val="0"/>
          <w:marBottom w:val="0"/>
          <w:divBdr>
            <w:top w:val="none" w:sz="0" w:space="0" w:color="auto"/>
            <w:left w:val="none" w:sz="0" w:space="0" w:color="auto"/>
            <w:bottom w:val="none" w:sz="0" w:space="0" w:color="auto"/>
            <w:right w:val="none" w:sz="0" w:space="0" w:color="auto"/>
          </w:divBdr>
          <w:divsChild>
            <w:div w:id="791827677">
              <w:marLeft w:val="0"/>
              <w:marRight w:val="0"/>
              <w:marTop w:val="0"/>
              <w:marBottom w:val="0"/>
              <w:divBdr>
                <w:top w:val="none" w:sz="0" w:space="0" w:color="auto"/>
                <w:left w:val="none" w:sz="0" w:space="0" w:color="auto"/>
                <w:bottom w:val="none" w:sz="0" w:space="0" w:color="auto"/>
                <w:right w:val="none" w:sz="0" w:space="0" w:color="auto"/>
              </w:divBdr>
              <w:divsChild>
                <w:div w:id="1280334795">
                  <w:marLeft w:val="0"/>
                  <w:marRight w:val="0"/>
                  <w:marTop w:val="0"/>
                  <w:marBottom w:val="0"/>
                  <w:divBdr>
                    <w:top w:val="none" w:sz="0" w:space="0" w:color="auto"/>
                    <w:left w:val="none" w:sz="0" w:space="0" w:color="auto"/>
                    <w:bottom w:val="none" w:sz="0" w:space="0" w:color="auto"/>
                    <w:right w:val="none" w:sz="0" w:space="0" w:color="auto"/>
                  </w:divBdr>
                  <w:divsChild>
                    <w:div w:id="156729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663736">
      <w:marLeft w:val="0"/>
      <w:marRight w:val="0"/>
      <w:marTop w:val="0"/>
      <w:marBottom w:val="0"/>
      <w:divBdr>
        <w:top w:val="none" w:sz="0" w:space="0" w:color="auto"/>
        <w:left w:val="none" w:sz="0" w:space="0" w:color="auto"/>
        <w:bottom w:val="none" w:sz="0" w:space="0" w:color="auto"/>
        <w:right w:val="none" w:sz="0" w:space="0" w:color="auto"/>
      </w:divBdr>
      <w:divsChild>
        <w:div w:id="799230920">
          <w:marLeft w:val="0"/>
          <w:marRight w:val="0"/>
          <w:marTop w:val="0"/>
          <w:marBottom w:val="0"/>
          <w:divBdr>
            <w:top w:val="none" w:sz="0" w:space="0" w:color="auto"/>
            <w:left w:val="none" w:sz="0" w:space="0" w:color="auto"/>
            <w:bottom w:val="none" w:sz="0" w:space="0" w:color="auto"/>
            <w:right w:val="none" w:sz="0" w:space="0" w:color="auto"/>
          </w:divBdr>
          <w:divsChild>
            <w:div w:id="1462192855">
              <w:marLeft w:val="0"/>
              <w:marRight w:val="0"/>
              <w:marTop w:val="0"/>
              <w:marBottom w:val="0"/>
              <w:divBdr>
                <w:top w:val="none" w:sz="0" w:space="0" w:color="auto"/>
                <w:left w:val="none" w:sz="0" w:space="0" w:color="auto"/>
                <w:bottom w:val="none" w:sz="0" w:space="0" w:color="auto"/>
                <w:right w:val="none" w:sz="0" w:space="0" w:color="auto"/>
              </w:divBdr>
              <w:divsChild>
                <w:div w:id="1745835603">
                  <w:marLeft w:val="0"/>
                  <w:marRight w:val="0"/>
                  <w:marTop w:val="0"/>
                  <w:marBottom w:val="0"/>
                  <w:divBdr>
                    <w:top w:val="none" w:sz="0" w:space="0" w:color="auto"/>
                    <w:left w:val="none" w:sz="0" w:space="0" w:color="auto"/>
                    <w:bottom w:val="none" w:sz="0" w:space="0" w:color="auto"/>
                    <w:right w:val="none" w:sz="0" w:space="0" w:color="auto"/>
                  </w:divBdr>
                  <w:divsChild>
                    <w:div w:id="1520579647">
                      <w:marLeft w:val="0"/>
                      <w:marRight w:val="0"/>
                      <w:marTop w:val="0"/>
                      <w:marBottom w:val="0"/>
                      <w:divBdr>
                        <w:top w:val="none" w:sz="0" w:space="0" w:color="auto"/>
                        <w:left w:val="none" w:sz="0" w:space="0" w:color="auto"/>
                        <w:bottom w:val="none" w:sz="0" w:space="0" w:color="auto"/>
                        <w:right w:val="none" w:sz="0" w:space="0" w:color="auto"/>
                      </w:divBdr>
                      <w:divsChild>
                        <w:div w:id="166168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6991421">
      <w:bodyDiv w:val="1"/>
      <w:marLeft w:val="0"/>
      <w:marRight w:val="0"/>
      <w:marTop w:val="0"/>
      <w:marBottom w:val="0"/>
      <w:divBdr>
        <w:top w:val="none" w:sz="0" w:space="0" w:color="auto"/>
        <w:left w:val="none" w:sz="0" w:space="0" w:color="auto"/>
        <w:bottom w:val="none" w:sz="0" w:space="0" w:color="auto"/>
        <w:right w:val="none" w:sz="0" w:space="0" w:color="auto"/>
      </w:divBdr>
    </w:div>
    <w:div w:id="1829591128">
      <w:marLeft w:val="0"/>
      <w:marRight w:val="0"/>
      <w:marTop w:val="0"/>
      <w:marBottom w:val="0"/>
      <w:divBdr>
        <w:top w:val="none" w:sz="0" w:space="0" w:color="auto"/>
        <w:left w:val="none" w:sz="0" w:space="0" w:color="auto"/>
        <w:bottom w:val="none" w:sz="0" w:space="0" w:color="auto"/>
        <w:right w:val="none" w:sz="0" w:space="0" w:color="auto"/>
      </w:divBdr>
      <w:divsChild>
        <w:div w:id="1855918601">
          <w:marLeft w:val="0"/>
          <w:marRight w:val="0"/>
          <w:marTop w:val="0"/>
          <w:marBottom w:val="0"/>
          <w:divBdr>
            <w:top w:val="none" w:sz="0" w:space="0" w:color="auto"/>
            <w:left w:val="none" w:sz="0" w:space="0" w:color="auto"/>
            <w:bottom w:val="none" w:sz="0" w:space="0" w:color="auto"/>
            <w:right w:val="none" w:sz="0" w:space="0" w:color="auto"/>
          </w:divBdr>
          <w:divsChild>
            <w:div w:id="73629177">
              <w:marLeft w:val="0"/>
              <w:marRight w:val="0"/>
              <w:marTop w:val="0"/>
              <w:marBottom w:val="0"/>
              <w:divBdr>
                <w:top w:val="none" w:sz="0" w:space="0" w:color="auto"/>
                <w:left w:val="none" w:sz="0" w:space="0" w:color="auto"/>
                <w:bottom w:val="none" w:sz="0" w:space="0" w:color="auto"/>
                <w:right w:val="none" w:sz="0" w:space="0" w:color="auto"/>
              </w:divBdr>
              <w:divsChild>
                <w:div w:id="210588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508653">
      <w:bodyDiv w:val="1"/>
      <w:marLeft w:val="0"/>
      <w:marRight w:val="0"/>
      <w:marTop w:val="0"/>
      <w:marBottom w:val="0"/>
      <w:divBdr>
        <w:top w:val="none" w:sz="0" w:space="0" w:color="auto"/>
        <w:left w:val="none" w:sz="0" w:space="0" w:color="auto"/>
        <w:bottom w:val="none" w:sz="0" w:space="0" w:color="auto"/>
        <w:right w:val="none" w:sz="0" w:space="0" w:color="auto"/>
      </w:divBdr>
    </w:div>
    <w:div w:id="1883588155">
      <w:bodyDiv w:val="1"/>
      <w:marLeft w:val="0"/>
      <w:marRight w:val="0"/>
      <w:marTop w:val="0"/>
      <w:marBottom w:val="0"/>
      <w:divBdr>
        <w:top w:val="none" w:sz="0" w:space="0" w:color="auto"/>
        <w:left w:val="none" w:sz="0" w:space="0" w:color="auto"/>
        <w:bottom w:val="none" w:sz="0" w:space="0" w:color="auto"/>
        <w:right w:val="none" w:sz="0" w:space="0" w:color="auto"/>
      </w:divBdr>
    </w:div>
    <w:div w:id="1915503051">
      <w:bodyDiv w:val="1"/>
      <w:marLeft w:val="0"/>
      <w:marRight w:val="0"/>
      <w:marTop w:val="0"/>
      <w:marBottom w:val="0"/>
      <w:divBdr>
        <w:top w:val="none" w:sz="0" w:space="0" w:color="auto"/>
        <w:left w:val="none" w:sz="0" w:space="0" w:color="auto"/>
        <w:bottom w:val="none" w:sz="0" w:space="0" w:color="auto"/>
        <w:right w:val="none" w:sz="0" w:space="0" w:color="auto"/>
      </w:divBdr>
    </w:div>
    <w:div w:id="1932197914">
      <w:bodyDiv w:val="1"/>
      <w:marLeft w:val="0"/>
      <w:marRight w:val="0"/>
      <w:marTop w:val="0"/>
      <w:marBottom w:val="0"/>
      <w:divBdr>
        <w:top w:val="none" w:sz="0" w:space="0" w:color="auto"/>
        <w:left w:val="none" w:sz="0" w:space="0" w:color="auto"/>
        <w:bottom w:val="none" w:sz="0" w:space="0" w:color="auto"/>
        <w:right w:val="none" w:sz="0" w:space="0" w:color="auto"/>
      </w:divBdr>
    </w:div>
    <w:div w:id="1932543647">
      <w:bodyDiv w:val="1"/>
      <w:marLeft w:val="0"/>
      <w:marRight w:val="0"/>
      <w:marTop w:val="0"/>
      <w:marBottom w:val="0"/>
      <w:divBdr>
        <w:top w:val="none" w:sz="0" w:space="0" w:color="auto"/>
        <w:left w:val="none" w:sz="0" w:space="0" w:color="auto"/>
        <w:bottom w:val="none" w:sz="0" w:space="0" w:color="auto"/>
        <w:right w:val="none" w:sz="0" w:space="0" w:color="auto"/>
      </w:divBdr>
    </w:div>
    <w:div w:id="1966231603">
      <w:marLeft w:val="0"/>
      <w:marRight w:val="0"/>
      <w:marTop w:val="0"/>
      <w:marBottom w:val="0"/>
      <w:divBdr>
        <w:top w:val="none" w:sz="0" w:space="0" w:color="auto"/>
        <w:left w:val="none" w:sz="0" w:space="0" w:color="auto"/>
        <w:bottom w:val="none" w:sz="0" w:space="0" w:color="auto"/>
        <w:right w:val="none" w:sz="0" w:space="0" w:color="auto"/>
      </w:divBdr>
      <w:divsChild>
        <w:div w:id="562134782">
          <w:marLeft w:val="0"/>
          <w:marRight w:val="0"/>
          <w:marTop w:val="0"/>
          <w:marBottom w:val="0"/>
          <w:divBdr>
            <w:top w:val="none" w:sz="0" w:space="0" w:color="auto"/>
            <w:left w:val="none" w:sz="0" w:space="0" w:color="auto"/>
            <w:bottom w:val="none" w:sz="0" w:space="0" w:color="auto"/>
            <w:right w:val="none" w:sz="0" w:space="0" w:color="auto"/>
          </w:divBdr>
          <w:divsChild>
            <w:div w:id="1114397813">
              <w:marLeft w:val="0"/>
              <w:marRight w:val="0"/>
              <w:marTop w:val="0"/>
              <w:marBottom w:val="0"/>
              <w:divBdr>
                <w:top w:val="none" w:sz="0" w:space="0" w:color="auto"/>
                <w:left w:val="none" w:sz="0" w:space="0" w:color="auto"/>
                <w:bottom w:val="none" w:sz="0" w:space="0" w:color="auto"/>
                <w:right w:val="none" w:sz="0" w:space="0" w:color="auto"/>
              </w:divBdr>
              <w:divsChild>
                <w:div w:id="27926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47515">
      <w:bodyDiv w:val="1"/>
      <w:marLeft w:val="0"/>
      <w:marRight w:val="0"/>
      <w:marTop w:val="0"/>
      <w:marBottom w:val="0"/>
      <w:divBdr>
        <w:top w:val="none" w:sz="0" w:space="0" w:color="auto"/>
        <w:left w:val="none" w:sz="0" w:space="0" w:color="auto"/>
        <w:bottom w:val="none" w:sz="0" w:space="0" w:color="auto"/>
        <w:right w:val="none" w:sz="0" w:space="0" w:color="auto"/>
      </w:divBdr>
    </w:div>
    <w:div w:id="1984964457">
      <w:bodyDiv w:val="1"/>
      <w:marLeft w:val="0"/>
      <w:marRight w:val="0"/>
      <w:marTop w:val="0"/>
      <w:marBottom w:val="0"/>
      <w:divBdr>
        <w:top w:val="none" w:sz="0" w:space="0" w:color="auto"/>
        <w:left w:val="none" w:sz="0" w:space="0" w:color="auto"/>
        <w:bottom w:val="none" w:sz="0" w:space="0" w:color="auto"/>
        <w:right w:val="none" w:sz="0" w:space="0" w:color="auto"/>
      </w:divBdr>
    </w:div>
    <w:div w:id="2020155570">
      <w:bodyDiv w:val="1"/>
      <w:marLeft w:val="0"/>
      <w:marRight w:val="0"/>
      <w:marTop w:val="0"/>
      <w:marBottom w:val="0"/>
      <w:divBdr>
        <w:top w:val="none" w:sz="0" w:space="0" w:color="auto"/>
        <w:left w:val="none" w:sz="0" w:space="0" w:color="auto"/>
        <w:bottom w:val="none" w:sz="0" w:space="0" w:color="auto"/>
        <w:right w:val="none" w:sz="0" w:space="0" w:color="auto"/>
      </w:divBdr>
    </w:div>
    <w:div w:id="2056470309">
      <w:bodyDiv w:val="1"/>
      <w:marLeft w:val="0"/>
      <w:marRight w:val="0"/>
      <w:marTop w:val="0"/>
      <w:marBottom w:val="0"/>
      <w:divBdr>
        <w:top w:val="none" w:sz="0" w:space="0" w:color="auto"/>
        <w:left w:val="none" w:sz="0" w:space="0" w:color="auto"/>
        <w:bottom w:val="none" w:sz="0" w:space="0" w:color="auto"/>
        <w:right w:val="none" w:sz="0" w:space="0" w:color="auto"/>
      </w:divBdr>
    </w:div>
    <w:div w:id="2080210218">
      <w:marLeft w:val="0"/>
      <w:marRight w:val="0"/>
      <w:marTop w:val="0"/>
      <w:marBottom w:val="0"/>
      <w:divBdr>
        <w:top w:val="none" w:sz="0" w:space="0" w:color="auto"/>
        <w:left w:val="none" w:sz="0" w:space="0" w:color="auto"/>
        <w:bottom w:val="none" w:sz="0" w:space="0" w:color="auto"/>
        <w:right w:val="none" w:sz="0" w:space="0" w:color="auto"/>
      </w:divBdr>
    </w:div>
    <w:div w:id="2087653265">
      <w:bodyDiv w:val="1"/>
      <w:marLeft w:val="0"/>
      <w:marRight w:val="0"/>
      <w:marTop w:val="0"/>
      <w:marBottom w:val="0"/>
      <w:divBdr>
        <w:top w:val="none" w:sz="0" w:space="0" w:color="auto"/>
        <w:left w:val="none" w:sz="0" w:space="0" w:color="auto"/>
        <w:bottom w:val="none" w:sz="0" w:space="0" w:color="auto"/>
        <w:right w:val="none" w:sz="0" w:space="0" w:color="auto"/>
      </w:divBdr>
    </w:div>
    <w:div w:id="2095589595">
      <w:bodyDiv w:val="1"/>
      <w:marLeft w:val="0"/>
      <w:marRight w:val="0"/>
      <w:marTop w:val="0"/>
      <w:marBottom w:val="0"/>
      <w:divBdr>
        <w:top w:val="none" w:sz="0" w:space="0" w:color="auto"/>
        <w:left w:val="none" w:sz="0" w:space="0" w:color="auto"/>
        <w:bottom w:val="none" w:sz="0" w:space="0" w:color="auto"/>
        <w:right w:val="none" w:sz="0" w:space="0" w:color="auto"/>
      </w:divBdr>
      <w:divsChild>
        <w:div w:id="1589387479">
          <w:marLeft w:val="0"/>
          <w:marRight w:val="0"/>
          <w:marTop w:val="0"/>
          <w:marBottom w:val="0"/>
          <w:divBdr>
            <w:top w:val="none" w:sz="0" w:space="0" w:color="auto"/>
            <w:left w:val="none" w:sz="0" w:space="0" w:color="auto"/>
            <w:bottom w:val="none" w:sz="0" w:space="0" w:color="auto"/>
            <w:right w:val="none" w:sz="0" w:space="0" w:color="auto"/>
          </w:divBdr>
          <w:divsChild>
            <w:div w:id="515458495">
              <w:marLeft w:val="0"/>
              <w:marRight w:val="0"/>
              <w:marTop w:val="0"/>
              <w:marBottom w:val="0"/>
              <w:divBdr>
                <w:top w:val="none" w:sz="0" w:space="0" w:color="auto"/>
                <w:left w:val="none" w:sz="0" w:space="0" w:color="auto"/>
                <w:bottom w:val="none" w:sz="0" w:space="0" w:color="auto"/>
                <w:right w:val="none" w:sz="0" w:space="0" w:color="auto"/>
              </w:divBdr>
              <w:divsChild>
                <w:div w:id="995845114">
                  <w:marLeft w:val="0"/>
                  <w:marRight w:val="0"/>
                  <w:marTop w:val="0"/>
                  <w:marBottom w:val="0"/>
                  <w:divBdr>
                    <w:top w:val="none" w:sz="0" w:space="0" w:color="auto"/>
                    <w:left w:val="none" w:sz="0" w:space="0" w:color="auto"/>
                    <w:bottom w:val="none" w:sz="0" w:space="0" w:color="auto"/>
                    <w:right w:val="none" w:sz="0" w:space="0" w:color="auto"/>
                  </w:divBdr>
                  <w:divsChild>
                    <w:div w:id="864056203">
                      <w:marLeft w:val="0"/>
                      <w:marRight w:val="0"/>
                      <w:marTop w:val="0"/>
                      <w:marBottom w:val="0"/>
                      <w:divBdr>
                        <w:top w:val="none" w:sz="0" w:space="0" w:color="auto"/>
                        <w:left w:val="none" w:sz="0" w:space="0" w:color="auto"/>
                        <w:bottom w:val="none" w:sz="0" w:space="0" w:color="auto"/>
                        <w:right w:val="none" w:sz="0" w:space="0" w:color="auto"/>
                      </w:divBdr>
                      <w:divsChild>
                        <w:div w:id="331377616">
                          <w:marLeft w:val="0"/>
                          <w:marRight w:val="0"/>
                          <w:marTop w:val="0"/>
                          <w:marBottom w:val="0"/>
                          <w:divBdr>
                            <w:top w:val="none" w:sz="0" w:space="0" w:color="auto"/>
                            <w:left w:val="none" w:sz="0" w:space="0" w:color="auto"/>
                            <w:bottom w:val="none" w:sz="0" w:space="0" w:color="auto"/>
                            <w:right w:val="none" w:sz="0" w:space="0" w:color="auto"/>
                          </w:divBdr>
                          <w:divsChild>
                            <w:div w:id="860894859">
                              <w:marLeft w:val="0"/>
                              <w:marRight w:val="0"/>
                              <w:marTop w:val="0"/>
                              <w:marBottom w:val="0"/>
                              <w:divBdr>
                                <w:top w:val="none" w:sz="0" w:space="0" w:color="auto"/>
                                <w:left w:val="none" w:sz="0" w:space="0" w:color="auto"/>
                                <w:bottom w:val="none" w:sz="0" w:space="0" w:color="auto"/>
                                <w:right w:val="none" w:sz="0" w:space="0" w:color="auto"/>
                              </w:divBdr>
                              <w:divsChild>
                                <w:div w:id="744843466">
                                  <w:marLeft w:val="0"/>
                                  <w:marRight w:val="0"/>
                                  <w:marTop w:val="0"/>
                                  <w:marBottom w:val="0"/>
                                  <w:divBdr>
                                    <w:top w:val="none" w:sz="0" w:space="0" w:color="auto"/>
                                    <w:left w:val="none" w:sz="0" w:space="0" w:color="auto"/>
                                    <w:bottom w:val="none" w:sz="0" w:space="0" w:color="auto"/>
                                    <w:right w:val="none" w:sz="0" w:space="0" w:color="auto"/>
                                  </w:divBdr>
                                  <w:divsChild>
                                    <w:div w:id="1748305101">
                                      <w:marLeft w:val="0"/>
                                      <w:marRight w:val="0"/>
                                      <w:marTop w:val="0"/>
                                      <w:marBottom w:val="0"/>
                                      <w:divBdr>
                                        <w:top w:val="none" w:sz="0" w:space="0" w:color="auto"/>
                                        <w:left w:val="none" w:sz="0" w:space="0" w:color="auto"/>
                                        <w:bottom w:val="none" w:sz="0" w:space="0" w:color="auto"/>
                                        <w:right w:val="none" w:sz="0" w:space="0" w:color="auto"/>
                                      </w:divBdr>
                                      <w:divsChild>
                                        <w:div w:id="1927882183">
                                          <w:marLeft w:val="0"/>
                                          <w:marRight w:val="0"/>
                                          <w:marTop w:val="0"/>
                                          <w:marBottom w:val="0"/>
                                          <w:divBdr>
                                            <w:top w:val="none" w:sz="0" w:space="0" w:color="auto"/>
                                            <w:left w:val="none" w:sz="0" w:space="0" w:color="auto"/>
                                            <w:bottom w:val="none" w:sz="0" w:space="0" w:color="auto"/>
                                            <w:right w:val="none" w:sz="0" w:space="0" w:color="auto"/>
                                          </w:divBdr>
                                          <w:divsChild>
                                            <w:div w:id="520821261">
                                              <w:marLeft w:val="0"/>
                                              <w:marRight w:val="0"/>
                                              <w:marTop w:val="0"/>
                                              <w:marBottom w:val="0"/>
                                              <w:divBdr>
                                                <w:top w:val="none" w:sz="0" w:space="0" w:color="auto"/>
                                                <w:left w:val="none" w:sz="0" w:space="0" w:color="auto"/>
                                                <w:bottom w:val="none" w:sz="0" w:space="0" w:color="auto"/>
                                                <w:right w:val="none" w:sz="0" w:space="0" w:color="auto"/>
                                              </w:divBdr>
                                              <w:divsChild>
                                                <w:div w:id="378357669">
                                                  <w:marLeft w:val="0"/>
                                                  <w:marRight w:val="0"/>
                                                  <w:marTop w:val="0"/>
                                                  <w:marBottom w:val="0"/>
                                                  <w:divBdr>
                                                    <w:top w:val="none" w:sz="0" w:space="0" w:color="auto"/>
                                                    <w:left w:val="none" w:sz="0" w:space="0" w:color="auto"/>
                                                    <w:bottom w:val="none" w:sz="0" w:space="0" w:color="auto"/>
                                                    <w:right w:val="none" w:sz="0" w:space="0" w:color="auto"/>
                                                  </w:divBdr>
                                                  <w:divsChild>
                                                    <w:div w:id="88784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4859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diagramData" Target="diagrams/data1.xml"/><Relationship Id="rId26" Type="http://schemas.openxmlformats.org/officeDocument/2006/relationships/image" Target="media/image3.emf"/><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5"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diagramQuickStyle" Target="diagrams/quickStyle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7.xml"/><Relationship Id="rId28" Type="http://schemas.openxmlformats.org/officeDocument/2006/relationships/footer" Target="footer8.xml"/><Relationship Id="rId10" Type="http://schemas.microsoft.com/office/2016/09/relationships/commentsIds" Target="commentsIds.xml"/><Relationship Id="rId19" Type="http://schemas.openxmlformats.org/officeDocument/2006/relationships/diagramLayout" Target="diagrams/layout1.xml"/><Relationship Id="rId31"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3.xml"/><Relationship Id="rId22" Type="http://schemas.microsoft.com/office/2007/relationships/diagramDrawing" Target="diagrams/drawing1.xml"/><Relationship Id="rId27" Type="http://schemas.openxmlformats.org/officeDocument/2006/relationships/image" Target="media/image4.emf"/><Relationship Id="rId30" Type="http://schemas.microsoft.com/office/2011/relationships/people" Target="peop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6515C1-3273-4FF5-8BED-B5BBCCB358B4}"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pPr latinLnBrk="1"/>
          <a:endParaRPr lang="ko-KR" altLang="en-US"/>
        </a:p>
      </dgm:t>
    </dgm:pt>
    <dgm:pt modelId="{BFE4A28B-6054-4295-B519-49599CBA5A92}">
      <dgm:prSet phldrT="[텍스트]" custT="1"/>
      <dgm:spPr/>
      <dgm:t>
        <a:bodyPr/>
        <a:lstStyle/>
        <a:p>
          <a:pPr algn="ctr" latinLnBrk="1"/>
          <a:r>
            <a:rPr lang="ko-KR" altLang="en-US" sz="1000"/>
            <a:t>국내에 거주하는 국민</a:t>
          </a:r>
          <a:br>
            <a:rPr lang="en-US" altLang="ko-KR" sz="1000"/>
          </a:br>
          <a:r>
            <a:rPr lang="en-US" altLang="ko-KR" sz="1000"/>
            <a:t>(</a:t>
          </a:r>
          <a:r>
            <a:rPr lang="ko-KR" altLang="en-US" sz="1000"/>
            <a:t>의료급여 수급권자 및 의료보호대상자 제외</a:t>
          </a:r>
          <a:r>
            <a:rPr lang="en-US" altLang="ko-KR" sz="1000"/>
            <a:t>)</a:t>
          </a:r>
          <a:endParaRPr lang="ko-KR" altLang="en-US" sz="1000"/>
        </a:p>
      </dgm:t>
    </dgm:pt>
    <dgm:pt modelId="{0A1F9BA2-9805-4C29-8CE7-D4F583CC35B5}" type="parTrans" cxnId="{0A971AFE-4EC0-4B0B-B7B7-882D3EBC0BA8}">
      <dgm:prSet/>
      <dgm:spPr/>
      <dgm:t>
        <a:bodyPr/>
        <a:lstStyle/>
        <a:p>
          <a:pPr algn="ctr" latinLnBrk="1"/>
          <a:endParaRPr lang="ko-KR" altLang="en-US" sz="1000"/>
        </a:p>
      </dgm:t>
    </dgm:pt>
    <dgm:pt modelId="{7139F81A-E9BC-42F2-8ABB-9A45FD6473D1}" type="sibTrans" cxnId="{0A971AFE-4EC0-4B0B-B7B7-882D3EBC0BA8}">
      <dgm:prSet/>
      <dgm:spPr/>
      <dgm:t>
        <a:bodyPr/>
        <a:lstStyle/>
        <a:p>
          <a:pPr algn="ctr" latinLnBrk="1"/>
          <a:endParaRPr lang="ko-KR" altLang="en-US" sz="1000"/>
        </a:p>
      </dgm:t>
    </dgm:pt>
    <dgm:pt modelId="{EB5FCD04-6A1C-43BD-A1F5-9F01F2A30D43}">
      <dgm:prSet phldrT="[텍스트]" custT="1"/>
      <dgm:spPr/>
      <dgm:t>
        <a:bodyPr/>
        <a:lstStyle/>
        <a:p>
          <a:pPr algn="ctr" latinLnBrk="1"/>
          <a:r>
            <a:rPr lang="ko-KR" altLang="en-US" sz="1000"/>
            <a:t>직장가입자</a:t>
          </a:r>
        </a:p>
      </dgm:t>
    </dgm:pt>
    <dgm:pt modelId="{7F3BC418-A890-4C8F-86E1-F63454C4D020}" type="parTrans" cxnId="{718F0D1F-9D30-4D29-A22F-B087352A8187}">
      <dgm:prSet/>
      <dgm:spPr/>
      <dgm:t>
        <a:bodyPr/>
        <a:lstStyle/>
        <a:p>
          <a:pPr algn="ctr" latinLnBrk="1"/>
          <a:endParaRPr lang="ko-KR" altLang="en-US" sz="1000"/>
        </a:p>
      </dgm:t>
    </dgm:pt>
    <dgm:pt modelId="{F795DE64-3C31-491D-B9AA-9EADE549FBD6}" type="sibTrans" cxnId="{718F0D1F-9D30-4D29-A22F-B087352A8187}">
      <dgm:prSet/>
      <dgm:spPr/>
      <dgm:t>
        <a:bodyPr/>
        <a:lstStyle/>
        <a:p>
          <a:pPr algn="ctr" latinLnBrk="1"/>
          <a:endParaRPr lang="ko-KR" altLang="en-US" sz="1000"/>
        </a:p>
      </dgm:t>
    </dgm:pt>
    <dgm:pt modelId="{BFDB48B4-F8CB-4E0A-AFA7-62A64B9E40B1}">
      <dgm:prSet phldrT="[텍스트]" custT="1"/>
      <dgm:spPr/>
      <dgm:t>
        <a:bodyPr/>
        <a:lstStyle/>
        <a:p>
          <a:pPr algn="ctr" latinLnBrk="1"/>
          <a:r>
            <a:rPr lang="ko-KR" altLang="en-US" sz="1000"/>
            <a:t>지역가입자</a:t>
          </a:r>
        </a:p>
      </dgm:t>
    </dgm:pt>
    <dgm:pt modelId="{28AA7505-DA01-4369-B255-B6148C9A38F4}" type="parTrans" cxnId="{9B1148E1-8EDE-4AD5-9A32-2819DB66B8A9}">
      <dgm:prSet/>
      <dgm:spPr/>
      <dgm:t>
        <a:bodyPr/>
        <a:lstStyle/>
        <a:p>
          <a:pPr algn="ctr" latinLnBrk="1"/>
          <a:endParaRPr lang="ko-KR" altLang="en-US" sz="1000"/>
        </a:p>
      </dgm:t>
    </dgm:pt>
    <dgm:pt modelId="{BA25B111-3D04-470C-85B8-8FED870D933D}" type="sibTrans" cxnId="{9B1148E1-8EDE-4AD5-9A32-2819DB66B8A9}">
      <dgm:prSet/>
      <dgm:spPr/>
      <dgm:t>
        <a:bodyPr/>
        <a:lstStyle/>
        <a:p>
          <a:pPr algn="ctr" latinLnBrk="1"/>
          <a:endParaRPr lang="ko-KR" altLang="en-US" sz="1000"/>
        </a:p>
      </dgm:t>
    </dgm:pt>
    <dgm:pt modelId="{1A75F000-5793-49A3-9235-87F4D2DEBBD5}">
      <dgm:prSet custT="1"/>
      <dgm:spPr/>
      <dgm:t>
        <a:bodyPr/>
        <a:lstStyle/>
        <a:p>
          <a:pPr algn="ctr" latinLnBrk="1"/>
          <a:r>
            <a:rPr lang="ko-KR" altLang="en-US" sz="1000"/>
            <a:t>피부양자</a:t>
          </a:r>
        </a:p>
      </dgm:t>
    </dgm:pt>
    <dgm:pt modelId="{6CB95129-B637-4F79-9287-7739BD0B6B03}" type="parTrans" cxnId="{1E44D281-71BA-48C5-A900-9C5952DBEE5F}">
      <dgm:prSet>
        <dgm:style>
          <a:lnRef idx="0">
            <a:scrgbClr r="0" g="0" b="0"/>
          </a:lnRef>
          <a:fillRef idx="0">
            <a:scrgbClr r="0" g="0" b="0"/>
          </a:fillRef>
          <a:effectRef idx="0">
            <a:scrgbClr r="0" g="0" b="0"/>
          </a:effectRef>
          <a:fontRef idx="minor">
            <a:schemeClr val="tx1"/>
          </a:fontRef>
        </dgm:style>
      </dgm:prSet>
      <dgm:spPr>
        <a:ln w="9525" cap="flat" cmpd="sng" algn="ctr">
          <a:solidFill>
            <a:schemeClr val="dk1"/>
          </a:solidFill>
          <a:prstDash val="dash"/>
          <a:round/>
          <a:headEnd type="none" w="med" len="med"/>
          <a:tailEnd type="none" w="med" len="med"/>
        </a:ln>
      </dgm:spPr>
      <dgm:t>
        <a:bodyPr/>
        <a:lstStyle/>
        <a:p>
          <a:pPr algn="ctr" latinLnBrk="1"/>
          <a:endParaRPr lang="ko-KR" altLang="en-US" sz="1000"/>
        </a:p>
      </dgm:t>
    </dgm:pt>
    <dgm:pt modelId="{413D0E70-9814-4E4B-9AC7-3D943B746352}" type="sibTrans" cxnId="{1E44D281-71BA-48C5-A900-9C5952DBEE5F}">
      <dgm:prSet/>
      <dgm:spPr/>
      <dgm:t>
        <a:bodyPr/>
        <a:lstStyle/>
        <a:p>
          <a:pPr algn="ctr" latinLnBrk="1"/>
          <a:endParaRPr lang="ko-KR" altLang="en-US" sz="1000"/>
        </a:p>
      </dgm:t>
    </dgm:pt>
    <dgm:pt modelId="{F6F2941E-89D5-4B45-916C-30CBA8376411}" type="pres">
      <dgm:prSet presAssocID="{2C6515C1-3273-4FF5-8BED-B5BBCCB358B4}" presName="hierChild1" presStyleCnt="0">
        <dgm:presLayoutVars>
          <dgm:orgChart val="1"/>
          <dgm:chPref val="1"/>
          <dgm:dir/>
          <dgm:animOne val="branch"/>
          <dgm:animLvl val="lvl"/>
          <dgm:resizeHandles/>
        </dgm:presLayoutVars>
      </dgm:prSet>
      <dgm:spPr/>
    </dgm:pt>
    <dgm:pt modelId="{0ADD0077-D85A-41B7-BCA7-D0456A4068DE}" type="pres">
      <dgm:prSet presAssocID="{BFE4A28B-6054-4295-B519-49599CBA5A92}" presName="hierRoot1" presStyleCnt="0">
        <dgm:presLayoutVars>
          <dgm:hierBranch val="init"/>
        </dgm:presLayoutVars>
      </dgm:prSet>
      <dgm:spPr/>
    </dgm:pt>
    <dgm:pt modelId="{9E2091E2-040F-47A4-93B6-40957150D996}" type="pres">
      <dgm:prSet presAssocID="{BFE4A28B-6054-4295-B519-49599CBA5A92}" presName="rootComposite1" presStyleCnt="0"/>
      <dgm:spPr/>
    </dgm:pt>
    <dgm:pt modelId="{9842EDEA-B0FC-433A-9653-8DE57A79AFC5}" type="pres">
      <dgm:prSet presAssocID="{BFE4A28B-6054-4295-B519-49599CBA5A92}" presName="rootText1" presStyleLbl="node0" presStyleIdx="0" presStyleCnt="1" custScaleX="273937" custScaleY="69705">
        <dgm:presLayoutVars>
          <dgm:chPref val="3"/>
        </dgm:presLayoutVars>
      </dgm:prSet>
      <dgm:spPr/>
    </dgm:pt>
    <dgm:pt modelId="{06E7FA99-66C7-490C-8DEF-64D38AB8C7B2}" type="pres">
      <dgm:prSet presAssocID="{BFE4A28B-6054-4295-B519-49599CBA5A92}" presName="rootConnector1" presStyleLbl="node1" presStyleIdx="0" presStyleCnt="0"/>
      <dgm:spPr/>
    </dgm:pt>
    <dgm:pt modelId="{F748CB97-7547-465D-8940-2F191A03AB2D}" type="pres">
      <dgm:prSet presAssocID="{BFE4A28B-6054-4295-B519-49599CBA5A92}" presName="hierChild2" presStyleCnt="0"/>
      <dgm:spPr/>
    </dgm:pt>
    <dgm:pt modelId="{3F7F29AE-4760-41E3-AC09-23BDD17C670A}" type="pres">
      <dgm:prSet presAssocID="{7F3BC418-A890-4C8F-86E1-F63454C4D020}" presName="Name37" presStyleLbl="parChTrans1D2" presStyleIdx="0" presStyleCnt="2"/>
      <dgm:spPr/>
    </dgm:pt>
    <dgm:pt modelId="{2104F275-E250-435E-B372-F8709F646B3D}" type="pres">
      <dgm:prSet presAssocID="{EB5FCD04-6A1C-43BD-A1F5-9F01F2A30D43}" presName="hierRoot2" presStyleCnt="0">
        <dgm:presLayoutVars>
          <dgm:hierBranch val="init"/>
        </dgm:presLayoutVars>
      </dgm:prSet>
      <dgm:spPr/>
    </dgm:pt>
    <dgm:pt modelId="{EE354D4A-A405-4241-AB30-5E93C66411EE}" type="pres">
      <dgm:prSet presAssocID="{EB5FCD04-6A1C-43BD-A1F5-9F01F2A30D43}" presName="rootComposite" presStyleCnt="0"/>
      <dgm:spPr/>
    </dgm:pt>
    <dgm:pt modelId="{05A23DBA-F704-4EBF-AAA8-E84DE42C98F5}" type="pres">
      <dgm:prSet presAssocID="{EB5FCD04-6A1C-43BD-A1F5-9F01F2A30D43}" presName="rootText" presStyleLbl="node2" presStyleIdx="0" presStyleCnt="2" custScaleX="163633" custScaleY="65453">
        <dgm:presLayoutVars>
          <dgm:chPref val="3"/>
        </dgm:presLayoutVars>
      </dgm:prSet>
      <dgm:spPr/>
    </dgm:pt>
    <dgm:pt modelId="{61ADCE7B-A639-4142-A45B-A2A1BDBE9693}" type="pres">
      <dgm:prSet presAssocID="{EB5FCD04-6A1C-43BD-A1F5-9F01F2A30D43}" presName="rootConnector" presStyleLbl="node2" presStyleIdx="0" presStyleCnt="2"/>
      <dgm:spPr/>
    </dgm:pt>
    <dgm:pt modelId="{A08AB9A0-9CBC-44FA-9506-2D3FEA3EB142}" type="pres">
      <dgm:prSet presAssocID="{EB5FCD04-6A1C-43BD-A1F5-9F01F2A30D43}" presName="hierChild4" presStyleCnt="0"/>
      <dgm:spPr/>
    </dgm:pt>
    <dgm:pt modelId="{8008663D-68C3-48A5-B6B7-4A1989AA6E55}" type="pres">
      <dgm:prSet presAssocID="{6CB95129-B637-4F79-9287-7739BD0B6B03}" presName="Name37" presStyleLbl="parChTrans1D3" presStyleIdx="0" presStyleCnt="1"/>
      <dgm:spPr/>
    </dgm:pt>
    <dgm:pt modelId="{2D0CCB4C-5666-45E5-9F24-AFA87B9EBF5F}" type="pres">
      <dgm:prSet presAssocID="{1A75F000-5793-49A3-9235-87F4D2DEBBD5}" presName="hierRoot2" presStyleCnt="0">
        <dgm:presLayoutVars>
          <dgm:hierBranch val="init"/>
        </dgm:presLayoutVars>
      </dgm:prSet>
      <dgm:spPr/>
    </dgm:pt>
    <dgm:pt modelId="{58DFFE7F-932F-4C75-BFE4-D4242285B1DC}" type="pres">
      <dgm:prSet presAssocID="{1A75F000-5793-49A3-9235-87F4D2DEBBD5}" presName="rootComposite" presStyleCnt="0"/>
      <dgm:spPr/>
    </dgm:pt>
    <dgm:pt modelId="{BBD57CE9-80A9-4EA5-9A66-12F272DE4C75}" type="pres">
      <dgm:prSet presAssocID="{1A75F000-5793-49A3-9235-87F4D2DEBBD5}" presName="rootText" presStyleLbl="node3" presStyleIdx="0" presStyleCnt="1" custScaleX="163633" custScaleY="65453">
        <dgm:presLayoutVars>
          <dgm:chPref val="3"/>
        </dgm:presLayoutVars>
      </dgm:prSet>
      <dgm:spPr/>
    </dgm:pt>
    <dgm:pt modelId="{327CB168-0B27-4FA4-99E0-2C871BC773EB}" type="pres">
      <dgm:prSet presAssocID="{1A75F000-5793-49A3-9235-87F4D2DEBBD5}" presName="rootConnector" presStyleLbl="node3" presStyleIdx="0" presStyleCnt="1"/>
      <dgm:spPr/>
    </dgm:pt>
    <dgm:pt modelId="{486368FD-90A5-476B-9FD8-9F4F438BF7CD}" type="pres">
      <dgm:prSet presAssocID="{1A75F000-5793-49A3-9235-87F4D2DEBBD5}" presName="hierChild4" presStyleCnt="0"/>
      <dgm:spPr/>
    </dgm:pt>
    <dgm:pt modelId="{4152FBFA-2737-4DE9-8AE1-56740A6A87E7}" type="pres">
      <dgm:prSet presAssocID="{1A75F000-5793-49A3-9235-87F4D2DEBBD5}" presName="hierChild5" presStyleCnt="0"/>
      <dgm:spPr/>
    </dgm:pt>
    <dgm:pt modelId="{F0B7271C-C22D-43E6-A1E3-E74E317E340D}" type="pres">
      <dgm:prSet presAssocID="{EB5FCD04-6A1C-43BD-A1F5-9F01F2A30D43}" presName="hierChild5" presStyleCnt="0"/>
      <dgm:spPr/>
    </dgm:pt>
    <dgm:pt modelId="{FAFDD99D-C11D-467D-A358-11CC03AB9AFB}" type="pres">
      <dgm:prSet presAssocID="{28AA7505-DA01-4369-B255-B6148C9A38F4}" presName="Name37" presStyleLbl="parChTrans1D2" presStyleIdx="1" presStyleCnt="2"/>
      <dgm:spPr/>
    </dgm:pt>
    <dgm:pt modelId="{D2D67FD5-F103-4665-98FB-F3B446AB2112}" type="pres">
      <dgm:prSet presAssocID="{BFDB48B4-F8CB-4E0A-AFA7-62A64B9E40B1}" presName="hierRoot2" presStyleCnt="0">
        <dgm:presLayoutVars>
          <dgm:hierBranch val="init"/>
        </dgm:presLayoutVars>
      </dgm:prSet>
      <dgm:spPr/>
    </dgm:pt>
    <dgm:pt modelId="{65BEC6B8-9397-432C-BB0F-127E6C793560}" type="pres">
      <dgm:prSet presAssocID="{BFDB48B4-F8CB-4E0A-AFA7-62A64B9E40B1}" presName="rootComposite" presStyleCnt="0"/>
      <dgm:spPr/>
    </dgm:pt>
    <dgm:pt modelId="{BF01353C-3575-4F4F-8AA4-D957DFF657A0}" type="pres">
      <dgm:prSet presAssocID="{BFDB48B4-F8CB-4E0A-AFA7-62A64B9E40B1}" presName="rootText" presStyleLbl="node2" presStyleIdx="1" presStyleCnt="2" custScaleX="163633" custScaleY="65453">
        <dgm:presLayoutVars>
          <dgm:chPref val="3"/>
        </dgm:presLayoutVars>
      </dgm:prSet>
      <dgm:spPr/>
    </dgm:pt>
    <dgm:pt modelId="{3232E9E5-D6AC-41C8-B2F0-48EB31D15C58}" type="pres">
      <dgm:prSet presAssocID="{BFDB48B4-F8CB-4E0A-AFA7-62A64B9E40B1}" presName="rootConnector" presStyleLbl="node2" presStyleIdx="1" presStyleCnt="2"/>
      <dgm:spPr/>
    </dgm:pt>
    <dgm:pt modelId="{C03BAB5A-652F-4804-B38B-AC050D318F83}" type="pres">
      <dgm:prSet presAssocID="{BFDB48B4-F8CB-4E0A-AFA7-62A64B9E40B1}" presName="hierChild4" presStyleCnt="0"/>
      <dgm:spPr/>
    </dgm:pt>
    <dgm:pt modelId="{AF8F5BA4-96A9-4075-9FEE-3DE17CFE07CB}" type="pres">
      <dgm:prSet presAssocID="{BFDB48B4-F8CB-4E0A-AFA7-62A64B9E40B1}" presName="hierChild5" presStyleCnt="0"/>
      <dgm:spPr/>
    </dgm:pt>
    <dgm:pt modelId="{27EF0800-2486-4254-911C-C70544733BCF}" type="pres">
      <dgm:prSet presAssocID="{BFE4A28B-6054-4295-B519-49599CBA5A92}" presName="hierChild3" presStyleCnt="0"/>
      <dgm:spPr/>
    </dgm:pt>
  </dgm:ptLst>
  <dgm:cxnLst>
    <dgm:cxn modelId="{01C8040B-5F16-47AA-B105-776BD3D158E4}" type="presOf" srcId="{EB5FCD04-6A1C-43BD-A1F5-9F01F2A30D43}" destId="{61ADCE7B-A639-4142-A45B-A2A1BDBE9693}" srcOrd="1" destOrd="0" presId="urn:microsoft.com/office/officeart/2005/8/layout/orgChart1"/>
    <dgm:cxn modelId="{718F0D1F-9D30-4D29-A22F-B087352A8187}" srcId="{BFE4A28B-6054-4295-B519-49599CBA5A92}" destId="{EB5FCD04-6A1C-43BD-A1F5-9F01F2A30D43}" srcOrd="0" destOrd="0" parTransId="{7F3BC418-A890-4C8F-86E1-F63454C4D020}" sibTransId="{F795DE64-3C31-491D-B9AA-9EADE549FBD6}"/>
    <dgm:cxn modelId="{4DE05029-18E5-4EA4-9AB9-504600C7B2DF}" type="presOf" srcId="{BFE4A28B-6054-4295-B519-49599CBA5A92}" destId="{06E7FA99-66C7-490C-8DEF-64D38AB8C7B2}" srcOrd="1" destOrd="0" presId="urn:microsoft.com/office/officeart/2005/8/layout/orgChart1"/>
    <dgm:cxn modelId="{8759193C-C1E0-4C66-BBE5-8E6AB5849884}" type="presOf" srcId="{28AA7505-DA01-4369-B255-B6148C9A38F4}" destId="{FAFDD99D-C11D-467D-A358-11CC03AB9AFB}" srcOrd="0" destOrd="0" presId="urn:microsoft.com/office/officeart/2005/8/layout/orgChart1"/>
    <dgm:cxn modelId="{6CF63164-8084-445C-A796-7244D9DCD24B}" type="presOf" srcId="{6CB95129-B637-4F79-9287-7739BD0B6B03}" destId="{8008663D-68C3-48A5-B6B7-4A1989AA6E55}" srcOrd="0" destOrd="0" presId="urn:microsoft.com/office/officeart/2005/8/layout/orgChart1"/>
    <dgm:cxn modelId="{6C8EFF50-E9C2-44F6-B914-5AD7F778B0C7}" type="presOf" srcId="{BFDB48B4-F8CB-4E0A-AFA7-62A64B9E40B1}" destId="{BF01353C-3575-4F4F-8AA4-D957DFF657A0}" srcOrd="0" destOrd="0" presId="urn:microsoft.com/office/officeart/2005/8/layout/orgChart1"/>
    <dgm:cxn modelId="{AD60BB56-4395-4A0B-985F-DC863E6F352B}" type="presOf" srcId="{7F3BC418-A890-4C8F-86E1-F63454C4D020}" destId="{3F7F29AE-4760-41E3-AC09-23BDD17C670A}" srcOrd="0" destOrd="0" presId="urn:microsoft.com/office/officeart/2005/8/layout/orgChart1"/>
    <dgm:cxn modelId="{9382177E-6256-49B4-A4AA-30477E0109EA}" type="presOf" srcId="{BFDB48B4-F8CB-4E0A-AFA7-62A64B9E40B1}" destId="{3232E9E5-D6AC-41C8-B2F0-48EB31D15C58}" srcOrd="1" destOrd="0" presId="urn:microsoft.com/office/officeart/2005/8/layout/orgChart1"/>
    <dgm:cxn modelId="{1E44D281-71BA-48C5-A900-9C5952DBEE5F}" srcId="{EB5FCD04-6A1C-43BD-A1F5-9F01F2A30D43}" destId="{1A75F000-5793-49A3-9235-87F4D2DEBBD5}" srcOrd="0" destOrd="0" parTransId="{6CB95129-B637-4F79-9287-7739BD0B6B03}" sibTransId="{413D0E70-9814-4E4B-9AC7-3D943B746352}"/>
    <dgm:cxn modelId="{8A163890-A1A6-4EA7-B3E9-B4CF66840D64}" type="presOf" srcId="{2C6515C1-3273-4FF5-8BED-B5BBCCB358B4}" destId="{F6F2941E-89D5-4B45-916C-30CBA8376411}" srcOrd="0" destOrd="0" presId="urn:microsoft.com/office/officeart/2005/8/layout/orgChart1"/>
    <dgm:cxn modelId="{57E5E2A6-33A3-4F1F-A89A-DF135F65B53F}" type="presOf" srcId="{1A75F000-5793-49A3-9235-87F4D2DEBBD5}" destId="{327CB168-0B27-4FA4-99E0-2C871BC773EB}" srcOrd="1" destOrd="0" presId="urn:microsoft.com/office/officeart/2005/8/layout/orgChart1"/>
    <dgm:cxn modelId="{EE272DB5-BB4A-48C4-A698-C08F6CB94323}" type="presOf" srcId="{EB5FCD04-6A1C-43BD-A1F5-9F01F2A30D43}" destId="{05A23DBA-F704-4EBF-AAA8-E84DE42C98F5}" srcOrd="0" destOrd="0" presId="urn:microsoft.com/office/officeart/2005/8/layout/orgChart1"/>
    <dgm:cxn modelId="{09E649C6-C852-4DFD-B915-F25CF2C26773}" type="presOf" srcId="{BFE4A28B-6054-4295-B519-49599CBA5A92}" destId="{9842EDEA-B0FC-433A-9653-8DE57A79AFC5}" srcOrd="0" destOrd="0" presId="urn:microsoft.com/office/officeart/2005/8/layout/orgChart1"/>
    <dgm:cxn modelId="{16E979C9-4E70-4129-93BC-DF384118E3AC}" type="presOf" srcId="{1A75F000-5793-49A3-9235-87F4D2DEBBD5}" destId="{BBD57CE9-80A9-4EA5-9A66-12F272DE4C75}" srcOrd="0" destOrd="0" presId="urn:microsoft.com/office/officeart/2005/8/layout/orgChart1"/>
    <dgm:cxn modelId="{9B1148E1-8EDE-4AD5-9A32-2819DB66B8A9}" srcId="{BFE4A28B-6054-4295-B519-49599CBA5A92}" destId="{BFDB48B4-F8CB-4E0A-AFA7-62A64B9E40B1}" srcOrd="1" destOrd="0" parTransId="{28AA7505-DA01-4369-B255-B6148C9A38F4}" sibTransId="{BA25B111-3D04-470C-85B8-8FED870D933D}"/>
    <dgm:cxn modelId="{0A971AFE-4EC0-4B0B-B7B7-882D3EBC0BA8}" srcId="{2C6515C1-3273-4FF5-8BED-B5BBCCB358B4}" destId="{BFE4A28B-6054-4295-B519-49599CBA5A92}" srcOrd="0" destOrd="0" parTransId="{0A1F9BA2-9805-4C29-8CE7-D4F583CC35B5}" sibTransId="{7139F81A-E9BC-42F2-8ABB-9A45FD6473D1}"/>
    <dgm:cxn modelId="{04928D4F-8A0E-408C-8AE3-78D49C9545EA}" type="presParOf" srcId="{F6F2941E-89D5-4B45-916C-30CBA8376411}" destId="{0ADD0077-D85A-41B7-BCA7-D0456A4068DE}" srcOrd="0" destOrd="0" presId="urn:microsoft.com/office/officeart/2005/8/layout/orgChart1"/>
    <dgm:cxn modelId="{DD6534D9-64A9-4127-B3AA-9E0C1CEA64C1}" type="presParOf" srcId="{0ADD0077-D85A-41B7-BCA7-D0456A4068DE}" destId="{9E2091E2-040F-47A4-93B6-40957150D996}" srcOrd="0" destOrd="0" presId="urn:microsoft.com/office/officeart/2005/8/layout/orgChart1"/>
    <dgm:cxn modelId="{F56F2E6B-C5E2-4CB7-935E-36E18DF6D750}" type="presParOf" srcId="{9E2091E2-040F-47A4-93B6-40957150D996}" destId="{9842EDEA-B0FC-433A-9653-8DE57A79AFC5}" srcOrd="0" destOrd="0" presId="urn:microsoft.com/office/officeart/2005/8/layout/orgChart1"/>
    <dgm:cxn modelId="{C872F6C2-6077-4D6C-9199-3361BFEB532D}" type="presParOf" srcId="{9E2091E2-040F-47A4-93B6-40957150D996}" destId="{06E7FA99-66C7-490C-8DEF-64D38AB8C7B2}" srcOrd="1" destOrd="0" presId="urn:microsoft.com/office/officeart/2005/8/layout/orgChart1"/>
    <dgm:cxn modelId="{CCCB01B2-9D62-4F05-BD8A-8D48F6E441C5}" type="presParOf" srcId="{0ADD0077-D85A-41B7-BCA7-D0456A4068DE}" destId="{F748CB97-7547-465D-8940-2F191A03AB2D}" srcOrd="1" destOrd="0" presId="urn:microsoft.com/office/officeart/2005/8/layout/orgChart1"/>
    <dgm:cxn modelId="{DE3C48B4-6F70-41A8-8F91-70C9BBFBA4C3}" type="presParOf" srcId="{F748CB97-7547-465D-8940-2F191A03AB2D}" destId="{3F7F29AE-4760-41E3-AC09-23BDD17C670A}" srcOrd="0" destOrd="0" presId="urn:microsoft.com/office/officeart/2005/8/layout/orgChart1"/>
    <dgm:cxn modelId="{BEAD5CEF-AB5F-4200-95AA-B8C6216710FA}" type="presParOf" srcId="{F748CB97-7547-465D-8940-2F191A03AB2D}" destId="{2104F275-E250-435E-B372-F8709F646B3D}" srcOrd="1" destOrd="0" presId="urn:microsoft.com/office/officeart/2005/8/layout/orgChart1"/>
    <dgm:cxn modelId="{587389DD-7F6B-4CFE-B580-38903EAC0339}" type="presParOf" srcId="{2104F275-E250-435E-B372-F8709F646B3D}" destId="{EE354D4A-A405-4241-AB30-5E93C66411EE}" srcOrd="0" destOrd="0" presId="urn:microsoft.com/office/officeart/2005/8/layout/orgChart1"/>
    <dgm:cxn modelId="{6F15B6F7-206B-4F5E-AE38-F25E125240DE}" type="presParOf" srcId="{EE354D4A-A405-4241-AB30-5E93C66411EE}" destId="{05A23DBA-F704-4EBF-AAA8-E84DE42C98F5}" srcOrd="0" destOrd="0" presId="urn:microsoft.com/office/officeart/2005/8/layout/orgChart1"/>
    <dgm:cxn modelId="{FFF57E4E-7F91-49E0-B8D2-8654EAB88472}" type="presParOf" srcId="{EE354D4A-A405-4241-AB30-5E93C66411EE}" destId="{61ADCE7B-A639-4142-A45B-A2A1BDBE9693}" srcOrd="1" destOrd="0" presId="urn:microsoft.com/office/officeart/2005/8/layout/orgChart1"/>
    <dgm:cxn modelId="{F5FC7AE2-8A3B-45A0-94A0-CCC2E4366EF5}" type="presParOf" srcId="{2104F275-E250-435E-B372-F8709F646B3D}" destId="{A08AB9A0-9CBC-44FA-9506-2D3FEA3EB142}" srcOrd="1" destOrd="0" presId="urn:microsoft.com/office/officeart/2005/8/layout/orgChart1"/>
    <dgm:cxn modelId="{08C91D5B-FC7A-45FA-9AD4-D60EAA7D47DB}" type="presParOf" srcId="{A08AB9A0-9CBC-44FA-9506-2D3FEA3EB142}" destId="{8008663D-68C3-48A5-B6B7-4A1989AA6E55}" srcOrd="0" destOrd="0" presId="urn:microsoft.com/office/officeart/2005/8/layout/orgChart1"/>
    <dgm:cxn modelId="{A4A52BC6-7309-41C1-B0CE-5430AA942E85}" type="presParOf" srcId="{A08AB9A0-9CBC-44FA-9506-2D3FEA3EB142}" destId="{2D0CCB4C-5666-45E5-9F24-AFA87B9EBF5F}" srcOrd="1" destOrd="0" presId="urn:microsoft.com/office/officeart/2005/8/layout/orgChart1"/>
    <dgm:cxn modelId="{47441D51-5E45-45A2-A28D-6432A2DB56FE}" type="presParOf" srcId="{2D0CCB4C-5666-45E5-9F24-AFA87B9EBF5F}" destId="{58DFFE7F-932F-4C75-BFE4-D4242285B1DC}" srcOrd="0" destOrd="0" presId="urn:microsoft.com/office/officeart/2005/8/layout/orgChart1"/>
    <dgm:cxn modelId="{592E8F6B-95C5-49E2-AA40-4AF128ABCA40}" type="presParOf" srcId="{58DFFE7F-932F-4C75-BFE4-D4242285B1DC}" destId="{BBD57CE9-80A9-4EA5-9A66-12F272DE4C75}" srcOrd="0" destOrd="0" presId="urn:microsoft.com/office/officeart/2005/8/layout/orgChart1"/>
    <dgm:cxn modelId="{27417AD7-8886-4FA8-83DA-DFD23CC829C0}" type="presParOf" srcId="{58DFFE7F-932F-4C75-BFE4-D4242285B1DC}" destId="{327CB168-0B27-4FA4-99E0-2C871BC773EB}" srcOrd="1" destOrd="0" presId="urn:microsoft.com/office/officeart/2005/8/layout/orgChart1"/>
    <dgm:cxn modelId="{C60F474A-337A-4993-839F-36F797B7547E}" type="presParOf" srcId="{2D0CCB4C-5666-45E5-9F24-AFA87B9EBF5F}" destId="{486368FD-90A5-476B-9FD8-9F4F438BF7CD}" srcOrd="1" destOrd="0" presId="urn:microsoft.com/office/officeart/2005/8/layout/orgChart1"/>
    <dgm:cxn modelId="{0E465F38-1B99-40D3-8217-B1653D04684C}" type="presParOf" srcId="{2D0CCB4C-5666-45E5-9F24-AFA87B9EBF5F}" destId="{4152FBFA-2737-4DE9-8AE1-56740A6A87E7}" srcOrd="2" destOrd="0" presId="urn:microsoft.com/office/officeart/2005/8/layout/orgChart1"/>
    <dgm:cxn modelId="{EECE4152-120C-467F-957B-B5D7031359FB}" type="presParOf" srcId="{2104F275-E250-435E-B372-F8709F646B3D}" destId="{F0B7271C-C22D-43E6-A1E3-E74E317E340D}" srcOrd="2" destOrd="0" presId="urn:microsoft.com/office/officeart/2005/8/layout/orgChart1"/>
    <dgm:cxn modelId="{5FB100A6-9CF9-48F4-A84D-98BC0405160A}" type="presParOf" srcId="{F748CB97-7547-465D-8940-2F191A03AB2D}" destId="{FAFDD99D-C11D-467D-A358-11CC03AB9AFB}" srcOrd="2" destOrd="0" presId="urn:microsoft.com/office/officeart/2005/8/layout/orgChart1"/>
    <dgm:cxn modelId="{ED4045BD-7263-4975-A757-8E56E1A62C0E}" type="presParOf" srcId="{F748CB97-7547-465D-8940-2F191A03AB2D}" destId="{D2D67FD5-F103-4665-98FB-F3B446AB2112}" srcOrd="3" destOrd="0" presId="urn:microsoft.com/office/officeart/2005/8/layout/orgChart1"/>
    <dgm:cxn modelId="{23981393-BC9D-4BDE-ACFF-DA110E0DD54C}" type="presParOf" srcId="{D2D67FD5-F103-4665-98FB-F3B446AB2112}" destId="{65BEC6B8-9397-432C-BB0F-127E6C793560}" srcOrd="0" destOrd="0" presId="urn:microsoft.com/office/officeart/2005/8/layout/orgChart1"/>
    <dgm:cxn modelId="{D618889C-CA1F-4673-9D9A-72CFC5A215D8}" type="presParOf" srcId="{65BEC6B8-9397-432C-BB0F-127E6C793560}" destId="{BF01353C-3575-4F4F-8AA4-D957DFF657A0}" srcOrd="0" destOrd="0" presId="urn:microsoft.com/office/officeart/2005/8/layout/orgChart1"/>
    <dgm:cxn modelId="{99C03EF1-FC5B-4A8C-8FAA-4EED5A5537EF}" type="presParOf" srcId="{65BEC6B8-9397-432C-BB0F-127E6C793560}" destId="{3232E9E5-D6AC-41C8-B2F0-48EB31D15C58}" srcOrd="1" destOrd="0" presId="urn:microsoft.com/office/officeart/2005/8/layout/orgChart1"/>
    <dgm:cxn modelId="{81216FA0-AC91-43F3-9394-CF0A61056253}" type="presParOf" srcId="{D2D67FD5-F103-4665-98FB-F3B446AB2112}" destId="{C03BAB5A-652F-4804-B38B-AC050D318F83}" srcOrd="1" destOrd="0" presId="urn:microsoft.com/office/officeart/2005/8/layout/orgChart1"/>
    <dgm:cxn modelId="{FABAA4F5-A2BA-45F8-B39A-1A296D3094B1}" type="presParOf" srcId="{D2D67FD5-F103-4665-98FB-F3B446AB2112}" destId="{AF8F5BA4-96A9-4075-9FEE-3DE17CFE07CB}" srcOrd="2" destOrd="0" presId="urn:microsoft.com/office/officeart/2005/8/layout/orgChart1"/>
    <dgm:cxn modelId="{82A11205-A08F-4E34-A756-C6C1DC7BA6FA}" type="presParOf" srcId="{0ADD0077-D85A-41B7-BCA7-D0456A4068DE}" destId="{27EF0800-2486-4254-911C-C70544733BCF}"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FDD99D-C11D-467D-A358-11CC03AB9AFB}">
      <dsp:nvSpPr>
        <dsp:cNvPr id="0" name=""/>
        <dsp:cNvSpPr/>
      </dsp:nvSpPr>
      <dsp:spPr>
        <a:xfrm>
          <a:off x="2421254" y="420042"/>
          <a:ext cx="1111879" cy="252928"/>
        </a:xfrm>
        <a:custGeom>
          <a:avLst/>
          <a:gdLst/>
          <a:ahLst/>
          <a:cxnLst/>
          <a:rect l="0" t="0" r="0" b="0"/>
          <a:pathLst>
            <a:path>
              <a:moveTo>
                <a:pt x="0" y="0"/>
              </a:moveTo>
              <a:lnTo>
                <a:pt x="0" y="126464"/>
              </a:lnTo>
              <a:lnTo>
                <a:pt x="1111879" y="126464"/>
              </a:lnTo>
              <a:lnTo>
                <a:pt x="1111879" y="25292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08663D-68C3-48A5-B6B7-4A1989AA6E55}">
      <dsp:nvSpPr>
        <dsp:cNvPr id="0" name=""/>
        <dsp:cNvSpPr/>
      </dsp:nvSpPr>
      <dsp:spPr>
        <a:xfrm>
          <a:off x="521044" y="1067135"/>
          <a:ext cx="295624" cy="450010"/>
        </a:xfrm>
        <a:custGeom>
          <a:avLst/>
          <a:gdLst/>
          <a:ahLst/>
          <a:cxnLst/>
          <a:rect l="0" t="0" r="0" b="0"/>
          <a:pathLst>
            <a:path>
              <a:moveTo>
                <a:pt x="0" y="0"/>
              </a:moveTo>
              <a:lnTo>
                <a:pt x="0" y="450010"/>
              </a:lnTo>
              <a:lnTo>
                <a:pt x="295624" y="450010"/>
              </a:lnTo>
            </a:path>
          </a:pathLst>
        </a:custGeom>
        <a:noFill/>
        <a:ln w="9525" cap="flat" cmpd="sng" algn="ctr">
          <a:solidFill>
            <a:schemeClr val="dk1"/>
          </a:solidFill>
          <a:prstDash val="dash"/>
          <a:round/>
          <a:headEnd type="none" w="med" len="med"/>
          <a:tailEnd type="none" w="med" len="med"/>
        </a:ln>
        <a:effectLst/>
      </dsp:spPr>
      <dsp:style>
        <a:lnRef idx="0">
          <a:scrgbClr r="0" g="0" b="0"/>
        </a:lnRef>
        <a:fillRef idx="0">
          <a:scrgbClr r="0" g="0" b="0"/>
        </a:fillRef>
        <a:effectRef idx="0">
          <a:scrgbClr r="0" g="0" b="0"/>
        </a:effectRef>
        <a:fontRef idx="minor">
          <a:schemeClr val="tx1"/>
        </a:fontRef>
      </dsp:style>
    </dsp:sp>
    <dsp:sp modelId="{3F7F29AE-4760-41E3-AC09-23BDD17C670A}">
      <dsp:nvSpPr>
        <dsp:cNvPr id="0" name=""/>
        <dsp:cNvSpPr/>
      </dsp:nvSpPr>
      <dsp:spPr>
        <a:xfrm>
          <a:off x="1309375" y="420042"/>
          <a:ext cx="1111879" cy="252928"/>
        </a:xfrm>
        <a:custGeom>
          <a:avLst/>
          <a:gdLst/>
          <a:ahLst/>
          <a:cxnLst/>
          <a:rect l="0" t="0" r="0" b="0"/>
          <a:pathLst>
            <a:path>
              <a:moveTo>
                <a:pt x="1111879" y="0"/>
              </a:moveTo>
              <a:lnTo>
                <a:pt x="1111879" y="126464"/>
              </a:lnTo>
              <a:lnTo>
                <a:pt x="0" y="126464"/>
              </a:lnTo>
              <a:lnTo>
                <a:pt x="0" y="25292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42EDEA-B0FC-433A-9653-8DE57A79AFC5}">
      <dsp:nvSpPr>
        <dsp:cNvPr id="0" name=""/>
        <dsp:cNvSpPr/>
      </dsp:nvSpPr>
      <dsp:spPr>
        <a:xfrm>
          <a:off x="771578" y="271"/>
          <a:ext cx="3299353" cy="41977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latinLnBrk="1">
            <a:lnSpc>
              <a:spcPct val="90000"/>
            </a:lnSpc>
            <a:spcBef>
              <a:spcPct val="0"/>
            </a:spcBef>
            <a:spcAft>
              <a:spcPct val="35000"/>
            </a:spcAft>
            <a:buNone/>
          </a:pPr>
          <a:r>
            <a:rPr lang="ko-KR" altLang="en-US" sz="1000" kern="1200"/>
            <a:t>국내에 거주하는 국민</a:t>
          </a:r>
          <a:br>
            <a:rPr lang="en-US" altLang="ko-KR" sz="1000" kern="1200"/>
          </a:br>
          <a:r>
            <a:rPr lang="en-US" altLang="ko-KR" sz="1000" kern="1200"/>
            <a:t>(</a:t>
          </a:r>
          <a:r>
            <a:rPr lang="ko-KR" altLang="en-US" sz="1000" kern="1200"/>
            <a:t>의료급여 수급권자 및 의료보호대상자 제외</a:t>
          </a:r>
          <a:r>
            <a:rPr lang="en-US" altLang="ko-KR" sz="1000" kern="1200"/>
            <a:t>)</a:t>
          </a:r>
          <a:endParaRPr lang="ko-KR" altLang="en-US" sz="1000" kern="1200"/>
        </a:p>
      </dsp:txBody>
      <dsp:txXfrm>
        <a:off x="771578" y="271"/>
        <a:ext cx="3299353" cy="419770"/>
      </dsp:txXfrm>
    </dsp:sp>
    <dsp:sp modelId="{05A23DBA-F704-4EBF-AAA8-E84DE42C98F5}">
      <dsp:nvSpPr>
        <dsp:cNvPr id="0" name=""/>
        <dsp:cNvSpPr/>
      </dsp:nvSpPr>
      <dsp:spPr>
        <a:xfrm>
          <a:off x="323961" y="672970"/>
          <a:ext cx="1970829" cy="39416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latinLnBrk="1">
            <a:lnSpc>
              <a:spcPct val="90000"/>
            </a:lnSpc>
            <a:spcBef>
              <a:spcPct val="0"/>
            </a:spcBef>
            <a:spcAft>
              <a:spcPct val="35000"/>
            </a:spcAft>
            <a:buNone/>
          </a:pPr>
          <a:r>
            <a:rPr lang="ko-KR" altLang="en-US" sz="1000" kern="1200"/>
            <a:t>직장가입자</a:t>
          </a:r>
        </a:p>
      </dsp:txBody>
      <dsp:txXfrm>
        <a:off x="323961" y="672970"/>
        <a:ext cx="1970829" cy="394164"/>
      </dsp:txXfrm>
    </dsp:sp>
    <dsp:sp modelId="{BBD57CE9-80A9-4EA5-9A66-12F272DE4C75}">
      <dsp:nvSpPr>
        <dsp:cNvPr id="0" name=""/>
        <dsp:cNvSpPr/>
      </dsp:nvSpPr>
      <dsp:spPr>
        <a:xfrm>
          <a:off x="816668" y="1320063"/>
          <a:ext cx="1970829" cy="39416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latinLnBrk="1">
            <a:lnSpc>
              <a:spcPct val="90000"/>
            </a:lnSpc>
            <a:spcBef>
              <a:spcPct val="0"/>
            </a:spcBef>
            <a:spcAft>
              <a:spcPct val="35000"/>
            </a:spcAft>
            <a:buNone/>
          </a:pPr>
          <a:r>
            <a:rPr lang="ko-KR" altLang="en-US" sz="1000" kern="1200"/>
            <a:t>피부양자</a:t>
          </a:r>
        </a:p>
      </dsp:txBody>
      <dsp:txXfrm>
        <a:off x="816668" y="1320063"/>
        <a:ext cx="1970829" cy="394164"/>
      </dsp:txXfrm>
    </dsp:sp>
    <dsp:sp modelId="{BF01353C-3575-4F4F-8AA4-D957DFF657A0}">
      <dsp:nvSpPr>
        <dsp:cNvPr id="0" name=""/>
        <dsp:cNvSpPr/>
      </dsp:nvSpPr>
      <dsp:spPr>
        <a:xfrm>
          <a:off x="2547719" y="672970"/>
          <a:ext cx="1970829" cy="39416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latinLnBrk="1">
            <a:lnSpc>
              <a:spcPct val="90000"/>
            </a:lnSpc>
            <a:spcBef>
              <a:spcPct val="0"/>
            </a:spcBef>
            <a:spcAft>
              <a:spcPct val="35000"/>
            </a:spcAft>
            <a:buNone/>
          </a:pPr>
          <a:r>
            <a:rPr lang="ko-KR" altLang="en-US" sz="1000" kern="1200"/>
            <a:t>지역가입자</a:t>
          </a:r>
        </a:p>
      </dsp:txBody>
      <dsp:txXfrm>
        <a:off x="2547719" y="672970"/>
        <a:ext cx="1970829" cy="39416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40261-9F4E-44AD-8C1D-B0C6D686C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90</Pages>
  <Words>6445</Words>
  <Characters>36742</Characters>
  <Application>Microsoft Office Word</Application>
  <DocSecurity>0</DocSecurity>
  <Lines>306</Lines>
  <Paragraphs>86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정상훈</dc:creator>
  <cp:keywords/>
  <dc:description/>
  <cp:lastModifiedBy>김영순</cp:lastModifiedBy>
  <cp:revision>6</cp:revision>
  <cp:lastPrinted>2023-12-26T12:23:00Z</cp:lastPrinted>
  <dcterms:created xsi:type="dcterms:W3CDTF">2024-03-25T01:44:00Z</dcterms:created>
  <dcterms:modified xsi:type="dcterms:W3CDTF">2024-03-25T01:47:00Z</dcterms:modified>
</cp:coreProperties>
</file>